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31DA8" w14:textId="1C196DBE" w:rsidR="004F3A80" w:rsidRPr="008932AD" w:rsidRDefault="0026248C" w:rsidP="00FA25D7">
      <w:pPr>
        <w:pStyle w:val="Title"/>
      </w:pPr>
      <w:bookmarkStart w:id="0" w:name="_Toc205632711"/>
      <w:r>
        <w:t>Pharmacy Reengineering</w:t>
      </w:r>
      <w:r w:rsidR="00FA25D7">
        <w:br/>
      </w:r>
      <w:r w:rsidR="008932AD" w:rsidRPr="008D5252">
        <w:t xml:space="preserve">Pharmacy Product System </w:t>
      </w:r>
      <w:r w:rsidR="008932AD">
        <w:t>–</w:t>
      </w:r>
      <w:r w:rsidR="008932AD" w:rsidRPr="008D5252">
        <w:t xml:space="preserve"> </w:t>
      </w:r>
      <w:r w:rsidR="008650FF">
        <w:t>National</w:t>
      </w:r>
      <w:r w:rsidR="00FA25D7">
        <w:br/>
      </w:r>
      <w:r w:rsidR="00C31E07">
        <w:t xml:space="preserve">(PPS-N) </w:t>
      </w:r>
      <w:r w:rsidR="003E33BF">
        <w:t>v</w:t>
      </w:r>
      <w:r w:rsidR="008650FF">
        <w:t>3.0</w:t>
      </w:r>
    </w:p>
    <w:p w14:paraId="117582D6" w14:textId="77777777" w:rsidR="004F3A80" w:rsidRDefault="00720AC0" w:rsidP="00FA25D7">
      <w:pPr>
        <w:pStyle w:val="Title"/>
      </w:pPr>
      <w:r w:rsidRPr="00720AC0">
        <w:t>Requirements Specification Document</w:t>
      </w:r>
    </w:p>
    <w:p w14:paraId="6429062F" w14:textId="77777777" w:rsidR="004F3A80" w:rsidRDefault="004F3A80" w:rsidP="004F3A80">
      <w:pPr>
        <w:pStyle w:val="Title2"/>
      </w:pPr>
    </w:p>
    <w:p w14:paraId="23D858FA" w14:textId="77777777" w:rsidR="003E33BF" w:rsidRDefault="003E33BF" w:rsidP="004F3A80">
      <w:pPr>
        <w:pStyle w:val="Title2"/>
      </w:pPr>
    </w:p>
    <w:p w14:paraId="14DF2CFE" w14:textId="77777777" w:rsidR="004F3A80" w:rsidRDefault="00B859DB" w:rsidP="004F3A80">
      <w:pPr>
        <w:pStyle w:val="CoverTitleInstructions"/>
      </w:pPr>
      <w:r>
        <w:rPr>
          <w:noProof/>
        </w:rPr>
        <w:drawing>
          <wp:inline distT="0" distB="0" distL="0" distR="0" wp14:anchorId="0A01845D" wp14:editId="2D14038B">
            <wp:extent cx="226695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6950" cy="2171700"/>
                    </a:xfrm>
                    <a:prstGeom prst="rect">
                      <a:avLst/>
                    </a:prstGeom>
                    <a:noFill/>
                    <a:ln>
                      <a:noFill/>
                    </a:ln>
                  </pic:spPr>
                </pic:pic>
              </a:graphicData>
            </a:graphic>
          </wp:inline>
        </w:drawing>
      </w:r>
    </w:p>
    <w:p w14:paraId="50CDBFAC" w14:textId="77777777" w:rsidR="004F3A80" w:rsidRDefault="004F3A80" w:rsidP="004F3A80">
      <w:pPr>
        <w:pStyle w:val="CoverTitleInstructions"/>
      </w:pPr>
    </w:p>
    <w:p w14:paraId="3DDA4357" w14:textId="77777777" w:rsidR="003E33BF" w:rsidRPr="005068FD" w:rsidRDefault="003E33BF" w:rsidP="004F3A80">
      <w:pPr>
        <w:pStyle w:val="CoverTitleInstructions"/>
      </w:pPr>
    </w:p>
    <w:p w14:paraId="003F1A8E" w14:textId="77777777" w:rsidR="00D71230" w:rsidRDefault="00D71230" w:rsidP="00FA25D7">
      <w:pPr>
        <w:pStyle w:val="Title2"/>
      </w:pPr>
      <w:r>
        <w:t>Department of Veterans Affairs</w:t>
      </w:r>
    </w:p>
    <w:p w14:paraId="1FC9A20D" w14:textId="77777777" w:rsidR="00FA25D7" w:rsidRDefault="00FA25D7" w:rsidP="00FA25D7">
      <w:pPr>
        <w:pStyle w:val="Title2"/>
      </w:pPr>
    </w:p>
    <w:p w14:paraId="0FEA70BD" w14:textId="4C74E23D" w:rsidR="008932AD" w:rsidRDefault="000840E1" w:rsidP="003E33BF">
      <w:pPr>
        <w:pStyle w:val="Title2"/>
      </w:pPr>
      <w:r>
        <w:t>January</w:t>
      </w:r>
      <w:r w:rsidR="00825A5E">
        <w:t xml:space="preserve"> </w:t>
      </w:r>
      <w:r w:rsidR="008932AD">
        <w:t>201</w:t>
      </w:r>
      <w:r>
        <w:t>6</w:t>
      </w:r>
    </w:p>
    <w:p w14:paraId="2FF3AA26" w14:textId="6ECBA38B" w:rsidR="00F7216E" w:rsidRDefault="00F7216E" w:rsidP="00F7216E">
      <w:pPr>
        <w:pStyle w:val="Title2"/>
      </w:pPr>
      <w:r>
        <w:t>Version</w:t>
      </w:r>
      <w:r w:rsidR="008932AD">
        <w:t xml:space="preserve"> 1.</w:t>
      </w:r>
      <w:r w:rsidR="00DA1167">
        <w:t>3</w:t>
      </w:r>
      <w:r w:rsidR="000840E1">
        <w:t>5</w:t>
      </w:r>
    </w:p>
    <w:p w14:paraId="31D35173" w14:textId="77777777" w:rsidR="004F3A80" w:rsidRDefault="004F3A80" w:rsidP="004F3A80">
      <w:pPr>
        <w:pStyle w:val="Title2"/>
      </w:pPr>
    </w:p>
    <w:p w14:paraId="79557080" w14:textId="77777777" w:rsidR="003E33BF" w:rsidRDefault="003E33BF" w:rsidP="004F3A80">
      <w:pPr>
        <w:pStyle w:val="Title2"/>
      </w:pPr>
    </w:p>
    <w:p w14:paraId="4B427A86" w14:textId="77777777" w:rsidR="00F4593D" w:rsidRDefault="00F4593D" w:rsidP="004F3A80">
      <w:pPr>
        <w:pStyle w:val="Title2"/>
      </w:pPr>
    </w:p>
    <w:p w14:paraId="12E86612" w14:textId="77777777" w:rsidR="004F3A80" w:rsidRDefault="004F3A80" w:rsidP="004F3A80">
      <w:pPr>
        <w:pStyle w:val="Title2"/>
      </w:pPr>
    </w:p>
    <w:p w14:paraId="04DC45D6" w14:textId="77777777" w:rsidR="004F3A80" w:rsidRDefault="004F3A80" w:rsidP="004F3A80">
      <w:pPr>
        <w:pStyle w:val="InstructionalText1"/>
        <w:sectPr w:rsidR="004F3A80" w:rsidSect="009071B9">
          <w:footerReference w:type="even" r:id="rId14"/>
          <w:footerReference w:type="first" r:id="rId15"/>
          <w:pgSz w:w="12240" w:h="15840" w:code="1"/>
          <w:pgMar w:top="1440" w:right="1440" w:bottom="1440" w:left="1440" w:header="720" w:footer="720" w:gutter="0"/>
          <w:pgNumType w:start="1"/>
          <w:cols w:space="720"/>
          <w:vAlign w:val="center"/>
          <w:docGrid w:linePitch="360"/>
        </w:sectPr>
      </w:pPr>
    </w:p>
    <w:p w14:paraId="116FC2F7" w14:textId="77777777" w:rsidR="004F3A80" w:rsidRDefault="004F3A80" w:rsidP="004F3A80">
      <w:pPr>
        <w:pStyle w:val="Title2"/>
      </w:pPr>
      <w:r>
        <w:lastRenderedPageBreak/>
        <w:t>Revision History</w:t>
      </w:r>
    </w:p>
    <w:p w14:paraId="07973542" w14:textId="77777777" w:rsidR="00065F74" w:rsidRDefault="00065F74" w:rsidP="00065F74">
      <w:pPr>
        <w:pStyle w:val="BodyText"/>
      </w:pPr>
      <w:r w:rsidRPr="00065F74">
        <w:t>Note: The revision history cycle begins once changes or enhancements are requested after the Requirements Specification Document has been baselined.</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s, and author of revisions."/>
      </w:tblPr>
      <w:tblGrid>
        <w:gridCol w:w="1629"/>
        <w:gridCol w:w="1087"/>
        <w:gridCol w:w="4416"/>
        <w:gridCol w:w="2337"/>
      </w:tblGrid>
      <w:tr w:rsidR="00851D25" w:rsidRPr="005068FD" w14:paraId="2104502A" w14:textId="77777777" w:rsidTr="003E33BF">
        <w:trPr>
          <w:cantSplit/>
          <w:tblHeader/>
        </w:trPr>
        <w:tc>
          <w:tcPr>
            <w:tcW w:w="860" w:type="pct"/>
            <w:shd w:val="clear" w:color="auto" w:fill="F2F2F2"/>
          </w:tcPr>
          <w:p w14:paraId="768E8FCB" w14:textId="77777777" w:rsidR="00851D25" w:rsidRPr="005068FD" w:rsidRDefault="00851D25" w:rsidP="00726492">
            <w:pPr>
              <w:pStyle w:val="TableHeading"/>
            </w:pPr>
            <w:bookmarkStart w:id="1" w:name="ColumnTitle_01"/>
            <w:bookmarkEnd w:id="1"/>
            <w:r w:rsidRPr="005068FD">
              <w:t>Date</w:t>
            </w:r>
          </w:p>
        </w:tc>
        <w:tc>
          <w:tcPr>
            <w:tcW w:w="574" w:type="pct"/>
            <w:shd w:val="clear" w:color="auto" w:fill="F2F2F2"/>
          </w:tcPr>
          <w:p w14:paraId="562F67CA" w14:textId="77777777" w:rsidR="00851D25" w:rsidRPr="005068FD" w:rsidRDefault="00851D25" w:rsidP="00726492">
            <w:pPr>
              <w:pStyle w:val="TableHeading"/>
            </w:pPr>
            <w:r w:rsidRPr="005068FD">
              <w:t>Version</w:t>
            </w:r>
          </w:p>
        </w:tc>
        <w:tc>
          <w:tcPr>
            <w:tcW w:w="2332" w:type="pct"/>
            <w:shd w:val="clear" w:color="auto" w:fill="F2F2F2"/>
          </w:tcPr>
          <w:p w14:paraId="73AD92C3" w14:textId="77777777" w:rsidR="00851D25" w:rsidRPr="005068FD" w:rsidRDefault="00851D25" w:rsidP="00726492">
            <w:pPr>
              <w:pStyle w:val="TableHeading"/>
            </w:pPr>
            <w:r w:rsidRPr="005068FD">
              <w:t>Description</w:t>
            </w:r>
          </w:p>
        </w:tc>
        <w:tc>
          <w:tcPr>
            <w:tcW w:w="1234" w:type="pct"/>
            <w:shd w:val="clear" w:color="auto" w:fill="F2F2F2"/>
          </w:tcPr>
          <w:p w14:paraId="64E42FA2" w14:textId="77777777" w:rsidR="00851D25" w:rsidRPr="005068FD" w:rsidRDefault="00851D25" w:rsidP="00726492">
            <w:pPr>
              <w:pStyle w:val="TableHeading"/>
            </w:pPr>
            <w:r w:rsidRPr="005068FD">
              <w:t>Author</w:t>
            </w:r>
          </w:p>
        </w:tc>
      </w:tr>
      <w:tr w:rsidR="007D7514" w14:paraId="1B82FE31" w14:textId="77777777" w:rsidTr="003E33BF">
        <w:trPr>
          <w:cantSplit/>
        </w:trPr>
        <w:tc>
          <w:tcPr>
            <w:tcW w:w="860" w:type="pct"/>
          </w:tcPr>
          <w:p w14:paraId="10C5C62E" w14:textId="3C4423C2" w:rsidR="007D7514" w:rsidRDefault="007D7514" w:rsidP="00D62F87">
            <w:pPr>
              <w:pStyle w:val="TableText"/>
            </w:pPr>
            <w:r>
              <w:t>01/27/2016</w:t>
            </w:r>
          </w:p>
        </w:tc>
        <w:tc>
          <w:tcPr>
            <w:tcW w:w="574" w:type="pct"/>
          </w:tcPr>
          <w:p w14:paraId="0E50878A" w14:textId="1D1CA5B7" w:rsidR="007D7514" w:rsidRDefault="007D7514" w:rsidP="00D62F87">
            <w:pPr>
              <w:pStyle w:val="TableText"/>
              <w:jc w:val="center"/>
            </w:pPr>
            <w:r>
              <w:t>1.36</w:t>
            </w:r>
          </w:p>
        </w:tc>
        <w:tc>
          <w:tcPr>
            <w:tcW w:w="2332" w:type="pct"/>
          </w:tcPr>
          <w:p w14:paraId="426C6EC8" w14:textId="6F0E27F5" w:rsidR="007D7514" w:rsidRDefault="007D7514" w:rsidP="007713EB">
            <w:pPr>
              <w:pStyle w:val="TableText"/>
            </w:pPr>
            <w:r>
              <w:t>Tech edit performed.</w:t>
            </w:r>
          </w:p>
        </w:tc>
        <w:tc>
          <w:tcPr>
            <w:tcW w:w="1234" w:type="pct"/>
          </w:tcPr>
          <w:p w14:paraId="54E2CA98" w14:textId="0D1FD0FA" w:rsidR="007D7514" w:rsidRDefault="007D7514" w:rsidP="00726492">
            <w:pPr>
              <w:pStyle w:val="TableText"/>
            </w:pPr>
            <w:r>
              <w:t>J. Tyler</w:t>
            </w:r>
          </w:p>
        </w:tc>
      </w:tr>
      <w:tr w:rsidR="000840E1" w14:paraId="5F4BBACC" w14:textId="77777777" w:rsidTr="003E33BF">
        <w:trPr>
          <w:cantSplit/>
        </w:trPr>
        <w:tc>
          <w:tcPr>
            <w:tcW w:w="860" w:type="pct"/>
          </w:tcPr>
          <w:p w14:paraId="00E56893" w14:textId="6CFC20CF" w:rsidR="000840E1" w:rsidRDefault="000840E1" w:rsidP="00D62F87">
            <w:pPr>
              <w:pStyle w:val="TableText"/>
            </w:pPr>
            <w:r>
              <w:t>01/12/2016</w:t>
            </w:r>
          </w:p>
        </w:tc>
        <w:tc>
          <w:tcPr>
            <w:tcW w:w="574" w:type="pct"/>
          </w:tcPr>
          <w:p w14:paraId="7BE975D6" w14:textId="774A0058" w:rsidR="000840E1" w:rsidRDefault="000840E1" w:rsidP="00D62F87">
            <w:pPr>
              <w:pStyle w:val="TableText"/>
              <w:jc w:val="center"/>
            </w:pPr>
            <w:r>
              <w:t>1.35</w:t>
            </w:r>
          </w:p>
        </w:tc>
        <w:tc>
          <w:tcPr>
            <w:tcW w:w="2332" w:type="pct"/>
          </w:tcPr>
          <w:p w14:paraId="465A99EA" w14:textId="691B1972" w:rsidR="000840E1" w:rsidRDefault="000840E1" w:rsidP="007713EB">
            <w:pPr>
              <w:pStyle w:val="TableText"/>
            </w:pPr>
            <w:proofErr w:type="gramStart"/>
            <w:r>
              <w:t>Update to Section 2.6.1.5.1 add</w:t>
            </w:r>
            <w:proofErr w:type="gramEnd"/>
            <w:r>
              <w:t xml:space="preserve"> </w:t>
            </w:r>
            <w:r w:rsidRPr="000840E1">
              <w:t>changes to Hazardous Waste Status requirements</w:t>
            </w:r>
            <w:r>
              <w:t xml:space="preserve"> for the import process.</w:t>
            </w:r>
          </w:p>
        </w:tc>
        <w:tc>
          <w:tcPr>
            <w:tcW w:w="1234" w:type="pct"/>
          </w:tcPr>
          <w:p w14:paraId="1CCF7F1A" w14:textId="1F839452" w:rsidR="000840E1" w:rsidRDefault="000840E1" w:rsidP="00726492">
            <w:pPr>
              <w:pStyle w:val="TableText"/>
            </w:pPr>
            <w:r>
              <w:t>W.     </w:t>
            </w:r>
          </w:p>
        </w:tc>
      </w:tr>
      <w:tr w:rsidR="007D7E63" w14:paraId="313D64B6" w14:textId="77777777" w:rsidTr="003E33BF">
        <w:trPr>
          <w:cantSplit/>
        </w:trPr>
        <w:tc>
          <w:tcPr>
            <w:tcW w:w="860" w:type="pct"/>
          </w:tcPr>
          <w:p w14:paraId="60D4E004" w14:textId="1B4D6E57" w:rsidR="007D7E63" w:rsidRDefault="007D7E63" w:rsidP="00D62F87">
            <w:pPr>
              <w:pStyle w:val="TableText"/>
            </w:pPr>
            <w:r>
              <w:t>12/10/2015</w:t>
            </w:r>
          </w:p>
        </w:tc>
        <w:tc>
          <w:tcPr>
            <w:tcW w:w="574" w:type="pct"/>
          </w:tcPr>
          <w:p w14:paraId="61A2DF5B" w14:textId="048EB961" w:rsidR="007D7E63" w:rsidRDefault="007D7E63" w:rsidP="00D62F87">
            <w:pPr>
              <w:pStyle w:val="TableText"/>
              <w:jc w:val="center"/>
            </w:pPr>
            <w:r>
              <w:t>1.34</w:t>
            </w:r>
          </w:p>
        </w:tc>
        <w:tc>
          <w:tcPr>
            <w:tcW w:w="2332" w:type="pct"/>
          </w:tcPr>
          <w:p w14:paraId="40973A67" w14:textId="77777777" w:rsidR="007D7E63" w:rsidRDefault="00E67FB6" w:rsidP="007713EB">
            <w:pPr>
              <w:pStyle w:val="TableText"/>
            </w:pPr>
            <w:r>
              <w:t>Update to Section 2.6.1.17</w:t>
            </w:r>
            <w:r w:rsidR="007D7E63">
              <w:t xml:space="preserve"> to update notification verbiage requested by PBM during UFT testing.</w:t>
            </w:r>
          </w:p>
          <w:p w14:paraId="405F8119" w14:textId="7A7C36C6" w:rsidR="00B76B05" w:rsidRDefault="00B76B05" w:rsidP="007713EB">
            <w:pPr>
              <w:pStyle w:val="TableText"/>
            </w:pPr>
            <w:r w:rsidRPr="00B76B05">
              <w:t>Technical edit</w:t>
            </w:r>
          </w:p>
        </w:tc>
        <w:tc>
          <w:tcPr>
            <w:tcW w:w="1234" w:type="pct"/>
          </w:tcPr>
          <w:p w14:paraId="1DE084D3" w14:textId="77777777" w:rsidR="007D7E63" w:rsidRDefault="007D7E63" w:rsidP="00726492">
            <w:pPr>
              <w:pStyle w:val="TableText"/>
            </w:pPr>
            <w:r>
              <w:t>W.     </w:t>
            </w:r>
            <w:r w:rsidR="00B76B05">
              <w:br/>
            </w:r>
            <w:r w:rsidR="00B76B05">
              <w:br/>
            </w:r>
          </w:p>
          <w:p w14:paraId="2AE86A29" w14:textId="4954562A" w:rsidR="00B76B05" w:rsidRDefault="00B76B05" w:rsidP="00726492">
            <w:pPr>
              <w:pStyle w:val="TableText"/>
            </w:pPr>
            <w:r>
              <w:t>S.        </w:t>
            </w:r>
          </w:p>
        </w:tc>
      </w:tr>
      <w:tr w:rsidR="0055401F" w14:paraId="4D46A0E7" w14:textId="77777777" w:rsidTr="003E33BF">
        <w:trPr>
          <w:cantSplit/>
        </w:trPr>
        <w:tc>
          <w:tcPr>
            <w:tcW w:w="860" w:type="pct"/>
          </w:tcPr>
          <w:p w14:paraId="2A2140D4" w14:textId="35E83332" w:rsidR="0055401F" w:rsidRDefault="0055401F" w:rsidP="00D62F87">
            <w:pPr>
              <w:pStyle w:val="TableText"/>
            </w:pPr>
            <w:r>
              <w:t>11/13/2015</w:t>
            </w:r>
          </w:p>
        </w:tc>
        <w:tc>
          <w:tcPr>
            <w:tcW w:w="574" w:type="pct"/>
          </w:tcPr>
          <w:p w14:paraId="58C0C261" w14:textId="29978C25" w:rsidR="0055401F" w:rsidRDefault="0055401F" w:rsidP="00D62F87">
            <w:pPr>
              <w:pStyle w:val="TableText"/>
              <w:jc w:val="center"/>
            </w:pPr>
            <w:r>
              <w:t>1.33</w:t>
            </w:r>
          </w:p>
        </w:tc>
        <w:tc>
          <w:tcPr>
            <w:tcW w:w="2332" w:type="pct"/>
          </w:tcPr>
          <w:p w14:paraId="75EDFA5F" w14:textId="1903DBE4" w:rsidR="0055401F" w:rsidRPr="00CA7343" w:rsidRDefault="0055401F" w:rsidP="007713EB">
            <w:pPr>
              <w:pStyle w:val="TableText"/>
            </w:pPr>
            <w:r>
              <w:t>Update to correct RM and RTC numbers in Section 2.6.1.</w:t>
            </w:r>
          </w:p>
        </w:tc>
        <w:tc>
          <w:tcPr>
            <w:tcW w:w="1234" w:type="pct"/>
          </w:tcPr>
          <w:p w14:paraId="45AB075F" w14:textId="426432F6" w:rsidR="0055401F" w:rsidRPr="00CA7343" w:rsidRDefault="0055401F" w:rsidP="00726492">
            <w:pPr>
              <w:pStyle w:val="TableText"/>
            </w:pPr>
            <w:r>
              <w:t>W.     </w:t>
            </w:r>
          </w:p>
        </w:tc>
      </w:tr>
      <w:tr w:rsidR="007713EB" w14:paraId="672E38ED" w14:textId="77777777" w:rsidTr="003E33BF">
        <w:trPr>
          <w:cantSplit/>
        </w:trPr>
        <w:tc>
          <w:tcPr>
            <w:tcW w:w="860" w:type="pct"/>
          </w:tcPr>
          <w:p w14:paraId="1CD77000" w14:textId="734AC7EB" w:rsidR="007713EB" w:rsidRDefault="007713EB" w:rsidP="00D62F87">
            <w:pPr>
              <w:pStyle w:val="TableText"/>
            </w:pPr>
            <w:r>
              <w:t>11/10/2015</w:t>
            </w:r>
          </w:p>
        </w:tc>
        <w:tc>
          <w:tcPr>
            <w:tcW w:w="574" w:type="pct"/>
          </w:tcPr>
          <w:p w14:paraId="0FF061FB" w14:textId="16E46AD3" w:rsidR="007713EB" w:rsidRDefault="007713EB" w:rsidP="00D62F87">
            <w:pPr>
              <w:pStyle w:val="TableText"/>
              <w:jc w:val="center"/>
            </w:pPr>
            <w:r>
              <w:t>1.32</w:t>
            </w:r>
          </w:p>
        </w:tc>
        <w:tc>
          <w:tcPr>
            <w:tcW w:w="2332" w:type="pct"/>
          </w:tcPr>
          <w:p w14:paraId="13EB9395" w14:textId="5581A780" w:rsidR="007713EB" w:rsidRDefault="007713EB" w:rsidP="007713EB">
            <w:pPr>
              <w:pStyle w:val="TableText"/>
            </w:pPr>
            <w:r w:rsidRPr="00CA7343">
              <w:t>Update to Sections 2.6.1.1.</w:t>
            </w:r>
            <w:r>
              <w:t>1 and</w:t>
            </w:r>
            <w:r w:rsidRPr="00CA7343">
              <w:t xml:space="preserve"> 2.6.1.</w:t>
            </w:r>
            <w:r>
              <w:t>3.2</w:t>
            </w:r>
            <w:r w:rsidR="00FD36F6">
              <w:t xml:space="preserve"> to add approved requirements and removed references to future PPS-L versions from Sections 1.1 and 2.4.</w:t>
            </w:r>
          </w:p>
        </w:tc>
        <w:tc>
          <w:tcPr>
            <w:tcW w:w="1234" w:type="pct"/>
          </w:tcPr>
          <w:p w14:paraId="4F8973D9" w14:textId="2FA85CDD" w:rsidR="007713EB" w:rsidRDefault="007713EB" w:rsidP="00726492">
            <w:pPr>
              <w:pStyle w:val="TableText"/>
            </w:pPr>
            <w:r w:rsidRPr="00CA7343">
              <w:t>W.     </w:t>
            </w:r>
          </w:p>
        </w:tc>
      </w:tr>
      <w:tr w:rsidR="00EE790D" w14:paraId="0479D9CF" w14:textId="77777777" w:rsidTr="003E33BF">
        <w:trPr>
          <w:cantSplit/>
        </w:trPr>
        <w:tc>
          <w:tcPr>
            <w:tcW w:w="860" w:type="pct"/>
          </w:tcPr>
          <w:p w14:paraId="38F59EB0" w14:textId="51A59099" w:rsidR="00EE790D" w:rsidRDefault="00EE790D" w:rsidP="00D62F87">
            <w:pPr>
              <w:pStyle w:val="TableText"/>
            </w:pPr>
            <w:r>
              <w:t>10/30/2015</w:t>
            </w:r>
          </w:p>
        </w:tc>
        <w:tc>
          <w:tcPr>
            <w:tcW w:w="574" w:type="pct"/>
          </w:tcPr>
          <w:p w14:paraId="41D5A865" w14:textId="57A9127A" w:rsidR="00EE790D" w:rsidRDefault="00EE790D" w:rsidP="00D62F87">
            <w:pPr>
              <w:pStyle w:val="TableText"/>
              <w:jc w:val="center"/>
            </w:pPr>
            <w:r>
              <w:t>1.31</w:t>
            </w:r>
          </w:p>
        </w:tc>
        <w:tc>
          <w:tcPr>
            <w:tcW w:w="2332" w:type="pct"/>
          </w:tcPr>
          <w:p w14:paraId="3CA9F818" w14:textId="47D55B84" w:rsidR="00EE790D" w:rsidRDefault="00EE790D" w:rsidP="00DA1167">
            <w:pPr>
              <w:pStyle w:val="TableText"/>
            </w:pPr>
            <w:r>
              <w:t>Added approved changes to Hazardous Waste Status requirements in Section 2.6.1.5.1.</w:t>
            </w:r>
          </w:p>
        </w:tc>
        <w:tc>
          <w:tcPr>
            <w:tcW w:w="1234" w:type="pct"/>
          </w:tcPr>
          <w:p w14:paraId="5F9F7C8B" w14:textId="5F24B42A" w:rsidR="00EE790D" w:rsidRDefault="00EE790D" w:rsidP="00726492">
            <w:pPr>
              <w:pStyle w:val="TableText"/>
            </w:pPr>
            <w:r>
              <w:t>W.     </w:t>
            </w:r>
          </w:p>
        </w:tc>
      </w:tr>
      <w:tr w:rsidR="00DA1167" w14:paraId="104DD89D" w14:textId="77777777" w:rsidTr="003E33BF">
        <w:trPr>
          <w:cantSplit/>
        </w:trPr>
        <w:tc>
          <w:tcPr>
            <w:tcW w:w="860" w:type="pct"/>
          </w:tcPr>
          <w:p w14:paraId="25AFAF9B" w14:textId="066EDEC4" w:rsidR="00DA1167" w:rsidRDefault="00DA1167" w:rsidP="00D62F87">
            <w:pPr>
              <w:pStyle w:val="TableText"/>
            </w:pPr>
            <w:r>
              <w:t>10/20/2015</w:t>
            </w:r>
          </w:p>
        </w:tc>
        <w:tc>
          <w:tcPr>
            <w:tcW w:w="574" w:type="pct"/>
          </w:tcPr>
          <w:p w14:paraId="5FF09F6E" w14:textId="6664B3CE" w:rsidR="00DA1167" w:rsidRDefault="00DA1167" w:rsidP="00D62F87">
            <w:pPr>
              <w:pStyle w:val="TableText"/>
              <w:jc w:val="center"/>
            </w:pPr>
            <w:r>
              <w:t>1.30</w:t>
            </w:r>
          </w:p>
        </w:tc>
        <w:tc>
          <w:tcPr>
            <w:tcW w:w="2332" w:type="pct"/>
          </w:tcPr>
          <w:p w14:paraId="2D21274D" w14:textId="661D60FE" w:rsidR="00DA1167" w:rsidRDefault="00DA1167" w:rsidP="00DA1167">
            <w:pPr>
              <w:pStyle w:val="TableText"/>
            </w:pPr>
            <w:r>
              <w:t>Added approved export requirement to Section 2.6.1.1.7.</w:t>
            </w:r>
          </w:p>
        </w:tc>
        <w:tc>
          <w:tcPr>
            <w:tcW w:w="1234" w:type="pct"/>
          </w:tcPr>
          <w:p w14:paraId="6BED7928" w14:textId="45AFDAEF" w:rsidR="00DA1167" w:rsidRDefault="00DA1167" w:rsidP="00726492">
            <w:pPr>
              <w:pStyle w:val="TableText"/>
            </w:pPr>
            <w:r>
              <w:t>W.     </w:t>
            </w:r>
          </w:p>
        </w:tc>
      </w:tr>
      <w:tr w:rsidR="002E5145" w14:paraId="165651DC" w14:textId="77777777" w:rsidTr="003E33BF">
        <w:trPr>
          <w:cantSplit/>
        </w:trPr>
        <w:tc>
          <w:tcPr>
            <w:tcW w:w="860" w:type="pct"/>
          </w:tcPr>
          <w:p w14:paraId="704BE7A1" w14:textId="088F27C3" w:rsidR="002E5145" w:rsidRDefault="002E5145" w:rsidP="00D62F87">
            <w:pPr>
              <w:pStyle w:val="TableText"/>
            </w:pPr>
            <w:r>
              <w:t>10/16/2015</w:t>
            </w:r>
          </w:p>
        </w:tc>
        <w:tc>
          <w:tcPr>
            <w:tcW w:w="574" w:type="pct"/>
          </w:tcPr>
          <w:p w14:paraId="2B02119D" w14:textId="76F51836" w:rsidR="002E5145" w:rsidRDefault="002E5145" w:rsidP="00D62F87">
            <w:pPr>
              <w:pStyle w:val="TableText"/>
              <w:jc w:val="center"/>
            </w:pPr>
            <w:r>
              <w:t>1.29</w:t>
            </w:r>
          </w:p>
        </w:tc>
        <w:tc>
          <w:tcPr>
            <w:tcW w:w="2332" w:type="pct"/>
          </w:tcPr>
          <w:p w14:paraId="096A6CE9" w14:textId="1D239408" w:rsidR="002E5145" w:rsidRDefault="002E5145" w:rsidP="00314313">
            <w:pPr>
              <w:pStyle w:val="TableText"/>
            </w:pPr>
            <w:r>
              <w:t>Added requirements in Append</w:t>
            </w:r>
            <w:r w:rsidR="00D928A0">
              <w:t>ix B back to section 2.6.1 with verbiage indicating they were de-scoped.</w:t>
            </w:r>
          </w:p>
        </w:tc>
        <w:tc>
          <w:tcPr>
            <w:tcW w:w="1234" w:type="pct"/>
          </w:tcPr>
          <w:p w14:paraId="52E0D4F3" w14:textId="54369F4F" w:rsidR="002E5145" w:rsidRDefault="002E5145" w:rsidP="00726492">
            <w:pPr>
              <w:pStyle w:val="TableText"/>
            </w:pPr>
            <w:r>
              <w:t>W.     </w:t>
            </w:r>
          </w:p>
        </w:tc>
      </w:tr>
      <w:tr w:rsidR="007D2A45" w14:paraId="49AC0B2F" w14:textId="77777777" w:rsidTr="003E33BF">
        <w:trPr>
          <w:cantSplit/>
        </w:trPr>
        <w:tc>
          <w:tcPr>
            <w:tcW w:w="860" w:type="pct"/>
          </w:tcPr>
          <w:p w14:paraId="06CD5151" w14:textId="6835F8D1" w:rsidR="007D2A45" w:rsidRDefault="007D2A45" w:rsidP="00D62F87">
            <w:pPr>
              <w:pStyle w:val="TableText"/>
            </w:pPr>
            <w:r>
              <w:t>10/15/2015</w:t>
            </w:r>
          </w:p>
        </w:tc>
        <w:tc>
          <w:tcPr>
            <w:tcW w:w="574" w:type="pct"/>
          </w:tcPr>
          <w:p w14:paraId="0DB54B53" w14:textId="79975598" w:rsidR="007D2A45" w:rsidRDefault="007D2A45" w:rsidP="00D62F87">
            <w:pPr>
              <w:pStyle w:val="TableText"/>
              <w:jc w:val="center"/>
            </w:pPr>
            <w:r>
              <w:t>1.28</w:t>
            </w:r>
          </w:p>
        </w:tc>
        <w:tc>
          <w:tcPr>
            <w:tcW w:w="2332" w:type="pct"/>
          </w:tcPr>
          <w:p w14:paraId="7F1759C8" w14:textId="2673D544" w:rsidR="007D2A45" w:rsidRDefault="007D2A45" w:rsidP="00314313">
            <w:pPr>
              <w:pStyle w:val="TableText"/>
            </w:pPr>
            <w:r>
              <w:t>Update to Section 2.6.1.1.5 to revise to approved verbiage.</w:t>
            </w:r>
          </w:p>
        </w:tc>
        <w:tc>
          <w:tcPr>
            <w:tcW w:w="1234" w:type="pct"/>
          </w:tcPr>
          <w:p w14:paraId="3DDC5B6C" w14:textId="6352E7BE" w:rsidR="007D2A45" w:rsidRDefault="007D2A45" w:rsidP="00726492">
            <w:pPr>
              <w:pStyle w:val="TableText"/>
            </w:pPr>
            <w:r>
              <w:t>W.     </w:t>
            </w:r>
          </w:p>
        </w:tc>
      </w:tr>
      <w:tr w:rsidR="00314313" w14:paraId="453587FE" w14:textId="77777777" w:rsidTr="003E33BF">
        <w:trPr>
          <w:cantSplit/>
        </w:trPr>
        <w:tc>
          <w:tcPr>
            <w:tcW w:w="860" w:type="pct"/>
          </w:tcPr>
          <w:p w14:paraId="5728FA76" w14:textId="35E1F8B7" w:rsidR="00314313" w:rsidRDefault="00314313" w:rsidP="00D62F87">
            <w:pPr>
              <w:pStyle w:val="TableText"/>
            </w:pPr>
            <w:r>
              <w:t>10/14/2015</w:t>
            </w:r>
          </w:p>
        </w:tc>
        <w:tc>
          <w:tcPr>
            <w:tcW w:w="574" w:type="pct"/>
          </w:tcPr>
          <w:p w14:paraId="5A1D71EF" w14:textId="390F5242" w:rsidR="00314313" w:rsidRDefault="00314313" w:rsidP="00D62F87">
            <w:pPr>
              <w:pStyle w:val="TableText"/>
              <w:jc w:val="center"/>
            </w:pPr>
            <w:r>
              <w:t>1.27</w:t>
            </w:r>
          </w:p>
        </w:tc>
        <w:tc>
          <w:tcPr>
            <w:tcW w:w="2332" w:type="pct"/>
          </w:tcPr>
          <w:p w14:paraId="36A8BB56" w14:textId="74346357" w:rsidR="00314313" w:rsidRPr="00586636" w:rsidRDefault="00314313" w:rsidP="00314313">
            <w:pPr>
              <w:pStyle w:val="TableText"/>
            </w:pPr>
            <w:r>
              <w:t>Renumbering requirements to revert to numbers us</w:t>
            </w:r>
            <w:r w:rsidR="00CA3B87">
              <w:t>ed prior to split on 09/17/2015 and italicized requirements in section 2.6.1 that were changed/added after the RSD was signed during the PIP-UFT Increment.</w:t>
            </w:r>
          </w:p>
        </w:tc>
        <w:tc>
          <w:tcPr>
            <w:tcW w:w="1234" w:type="pct"/>
          </w:tcPr>
          <w:p w14:paraId="0227A019" w14:textId="1BD37649" w:rsidR="00314313" w:rsidRPr="00586636" w:rsidRDefault="00314313" w:rsidP="00726492">
            <w:pPr>
              <w:pStyle w:val="TableText"/>
            </w:pPr>
            <w:r>
              <w:t>W.     </w:t>
            </w:r>
          </w:p>
        </w:tc>
      </w:tr>
      <w:tr w:rsidR="00586636" w14:paraId="777AB725" w14:textId="77777777" w:rsidTr="003E33BF">
        <w:trPr>
          <w:cantSplit/>
        </w:trPr>
        <w:tc>
          <w:tcPr>
            <w:tcW w:w="860" w:type="pct"/>
          </w:tcPr>
          <w:p w14:paraId="24CD6BD5" w14:textId="7DC883FE" w:rsidR="00586636" w:rsidRDefault="00586636" w:rsidP="00D62F87">
            <w:pPr>
              <w:pStyle w:val="TableText"/>
            </w:pPr>
            <w:r>
              <w:t>10/09/2015</w:t>
            </w:r>
          </w:p>
        </w:tc>
        <w:tc>
          <w:tcPr>
            <w:tcW w:w="574" w:type="pct"/>
          </w:tcPr>
          <w:p w14:paraId="77AE9AC6" w14:textId="107CA827" w:rsidR="00586636" w:rsidRDefault="00586636" w:rsidP="00D62F87">
            <w:pPr>
              <w:pStyle w:val="TableText"/>
              <w:jc w:val="center"/>
            </w:pPr>
            <w:r>
              <w:t>1.26</w:t>
            </w:r>
          </w:p>
        </w:tc>
        <w:tc>
          <w:tcPr>
            <w:tcW w:w="2332" w:type="pct"/>
          </w:tcPr>
          <w:p w14:paraId="00749A51" w14:textId="648038FB" w:rsidR="00586636" w:rsidRDefault="00586636" w:rsidP="00456B40">
            <w:pPr>
              <w:pStyle w:val="TableText"/>
            </w:pPr>
            <w:r w:rsidRPr="00586636">
              <w:t>Update to Section</w:t>
            </w:r>
            <w:r>
              <w:t>s</w:t>
            </w:r>
            <w:r w:rsidR="00102F9B">
              <w:t xml:space="preserve"> </w:t>
            </w:r>
            <w:r w:rsidR="009B2EDA">
              <w:t xml:space="preserve">2.6.1.1.4, </w:t>
            </w:r>
            <w:r w:rsidR="00102F9B">
              <w:t>2.6.1.1</w:t>
            </w:r>
            <w:r w:rsidR="009B2EDA">
              <w:t>.</w:t>
            </w:r>
            <w:r w:rsidR="00102F9B">
              <w:t>6</w:t>
            </w:r>
            <w:r w:rsidR="009B2EDA">
              <w:t>,</w:t>
            </w:r>
            <w:r w:rsidR="00102F9B">
              <w:t xml:space="preserve"> and</w:t>
            </w:r>
            <w:r w:rsidRPr="00586636">
              <w:t xml:space="preserve"> </w:t>
            </w:r>
            <w:r>
              <w:t xml:space="preserve">2.6.1.1.7 </w:t>
            </w:r>
            <w:r w:rsidRPr="00586636">
              <w:t>to add approved requirements.</w:t>
            </w:r>
          </w:p>
        </w:tc>
        <w:tc>
          <w:tcPr>
            <w:tcW w:w="1234" w:type="pct"/>
          </w:tcPr>
          <w:p w14:paraId="1450B69F" w14:textId="1C0D0166" w:rsidR="00586636" w:rsidRDefault="00586636" w:rsidP="00726492">
            <w:pPr>
              <w:pStyle w:val="TableText"/>
            </w:pPr>
            <w:r w:rsidRPr="00586636">
              <w:t>W.     </w:t>
            </w:r>
          </w:p>
        </w:tc>
      </w:tr>
      <w:tr w:rsidR="00BD2EFB" w14:paraId="79A8855E" w14:textId="77777777" w:rsidTr="003E33BF">
        <w:trPr>
          <w:cantSplit/>
        </w:trPr>
        <w:tc>
          <w:tcPr>
            <w:tcW w:w="860" w:type="pct"/>
          </w:tcPr>
          <w:p w14:paraId="171EDCDE" w14:textId="61BCAE18" w:rsidR="00BD2EFB" w:rsidRDefault="00825A5E" w:rsidP="00D62F87">
            <w:pPr>
              <w:pStyle w:val="TableText"/>
            </w:pPr>
            <w:r>
              <w:t>10/01/2015</w:t>
            </w:r>
          </w:p>
        </w:tc>
        <w:tc>
          <w:tcPr>
            <w:tcW w:w="574" w:type="pct"/>
          </w:tcPr>
          <w:p w14:paraId="160BFDAD" w14:textId="57AC4AB5" w:rsidR="00BD2EFB" w:rsidRDefault="00825A5E" w:rsidP="00D62F87">
            <w:pPr>
              <w:pStyle w:val="TableText"/>
              <w:jc w:val="center"/>
            </w:pPr>
            <w:r>
              <w:t>1.25</w:t>
            </w:r>
          </w:p>
        </w:tc>
        <w:tc>
          <w:tcPr>
            <w:tcW w:w="2332" w:type="pct"/>
          </w:tcPr>
          <w:p w14:paraId="650FA532" w14:textId="1648BD9E" w:rsidR="00BD2EFB" w:rsidRDefault="00825A5E" w:rsidP="00456B40">
            <w:pPr>
              <w:pStyle w:val="TableText"/>
            </w:pPr>
            <w:r>
              <w:t>Update to Section 2.6.1.1.7 to add approved requirements.</w:t>
            </w:r>
          </w:p>
        </w:tc>
        <w:tc>
          <w:tcPr>
            <w:tcW w:w="1234" w:type="pct"/>
          </w:tcPr>
          <w:p w14:paraId="244156B8" w14:textId="115214FB" w:rsidR="00BD2EFB" w:rsidRDefault="00825A5E" w:rsidP="00726492">
            <w:pPr>
              <w:pStyle w:val="TableText"/>
            </w:pPr>
            <w:r>
              <w:t>W.     </w:t>
            </w:r>
          </w:p>
        </w:tc>
      </w:tr>
      <w:tr w:rsidR="009A5C96" w14:paraId="3A43EEAE" w14:textId="77777777" w:rsidTr="003E33BF">
        <w:trPr>
          <w:cantSplit/>
        </w:trPr>
        <w:tc>
          <w:tcPr>
            <w:tcW w:w="860" w:type="pct"/>
          </w:tcPr>
          <w:p w14:paraId="4C8B912D" w14:textId="0EFD25C8" w:rsidR="009A5C96" w:rsidRDefault="009A5C96" w:rsidP="00D62F87">
            <w:pPr>
              <w:pStyle w:val="TableText"/>
            </w:pPr>
            <w:r>
              <w:t>09/24/2015</w:t>
            </w:r>
          </w:p>
        </w:tc>
        <w:tc>
          <w:tcPr>
            <w:tcW w:w="574" w:type="pct"/>
          </w:tcPr>
          <w:p w14:paraId="214D4E7B" w14:textId="209F3363" w:rsidR="009A5C96" w:rsidRDefault="009A5C96" w:rsidP="00D62F87">
            <w:pPr>
              <w:pStyle w:val="TableText"/>
              <w:jc w:val="center"/>
            </w:pPr>
            <w:r>
              <w:t>1.24</w:t>
            </w:r>
          </w:p>
        </w:tc>
        <w:tc>
          <w:tcPr>
            <w:tcW w:w="2332" w:type="pct"/>
          </w:tcPr>
          <w:p w14:paraId="2DC88413" w14:textId="16832C9E" w:rsidR="009A5C96" w:rsidRDefault="009A5C96" w:rsidP="00456B40">
            <w:pPr>
              <w:pStyle w:val="TableText"/>
            </w:pPr>
            <w:r>
              <w:t>Update to Section 2.6.1.3.2 to add linked RTC story.</w:t>
            </w:r>
          </w:p>
        </w:tc>
        <w:tc>
          <w:tcPr>
            <w:tcW w:w="1234" w:type="pct"/>
          </w:tcPr>
          <w:p w14:paraId="007F9A02" w14:textId="14FBADD7" w:rsidR="009A5C96" w:rsidRDefault="00825A5E" w:rsidP="00726492">
            <w:pPr>
              <w:pStyle w:val="TableText"/>
            </w:pPr>
            <w:r>
              <w:t>W.     </w:t>
            </w:r>
          </w:p>
        </w:tc>
      </w:tr>
      <w:tr w:rsidR="009A5C96" w14:paraId="1B37A29A" w14:textId="77777777" w:rsidTr="003E33BF">
        <w:trPr>
          <w:cantSplit/>
        </w:trPr>
        <w:tc>
          <w:tcPr>
            <w:tcW w:w="860" w:type="pct"/>
          </w:tcPr>
          <w:p w14:paraId="46691F4A" w14:textId="4065BF65" w:rsidR="009A5C96" w:rsidRDefault="009A5C96" w:rsidP="00D62F87">
            <w:pPr>
              <w:pStyle w:val="TableText"/>
            </w:pPr>
            <w:r>
              <w:lastRenderedPageBreak/>
              <w:t>9/21/2015</w:t>
            </w:r>
          </w:p>
        </w:tc>
        <w:tc>
          <w:tcPr>
            <w:tcW w:w="574" w:type="pct"/>
          </w:tcPr>
          <w:p w14:paraId="49E23E36" w14:textId="1A6C4A2E" w:rsidR="009A5C96" w:rsidRDefault="009A5C96" w:rsidP="00D62F87">
            <w:pPr>
              <w:pStyle w:val="TableText"/>
              <w:jc w:val="center"/>
            </w:pPr>
            <w:r>
              <w:t>1.23</w:t>
            </w:r>
          </w:p>
        </w:tc>
        <w:tc>
          <w:tcPr>
            <w:tcW w:w="2332" w:type="pct"/>
          </w:tcPr>
          <w:p w14:paraId="07797FC7" w14:textId="612E4090" w:rsidR="009A5C96" w:rsidRDefault="009A5C96" w:rsidP="00456B40">
            <w:pPr>
              <w:pStyle w:val="TableText"/>
            </w:pPr>
            <w:r>
              <w:t>Updates to Section 2.6.1.6.1 to add approved requirements.</w:t>
            </w:r>
          </w:p>
        </w:tc>
        <w:tc>
          <w:tcPr>
            <w:tcW w:w="1234" w:type="pct"/>
          </w:tcPr>
          <w:p w14:paraId="5B27A6D2" w14:textId="466FC9BA" w:rsidR="009A5C96" w:rsidRDefault="009A5C96" w:rsidP="00726492">
            <w:pPr>
              <w:pStyle w:val="TableText"/>
            </w:pPr>
            <w:r>
              <w:t>              </w:t>
            </w:r>
          </w:p>
        </w:tc>
      </w:tr>
      <w:tr w:rsidR="009A5C96" w14:paraId="5F14F839" w14:textId="77777777" w:rsidTr="003E33BF">
        <w:trPr>
          <w:cantSplit/>
        </w:trPr>
        <w:tc>
          <w:tcPr>
            <w:tcW w:w="860" w:type="pct"/>
          </w:tcPr>
          <w:p w14:paraId="58F08188" w14:textId="5A7B1DC3" w:rsidR="009A5C96" w:rsidRDefault="009A5C96" w:rsidP="00D62F87">
            <w:pPr>
              <w:pStyle w:val="TableText"/>
            </w:pPr>
            <w:r>
              <w:t>09/18/2015</w:t>
            </w:r>
          </w:p>
        </w:tc>
        <w:tc>
          <w:tcPr>
            <w:tcW w:w="574" w:type="pct"/>
          </w:tcPr>
          <w:p w14:paraId="1DA62848" w14:textId="4031BA66" w:rsidR="009A5C96" w:rsidRDefault="009A5C96" w:rsidP="00D62F87">
            <w:pPr>
              <w:pStyle w:val="TableText"/>
              <w:jc w:val="center"/>
            </w:pPr>
            <w:r>
              <w:t>1.22</w:t>
            </w:r>
          </w:p>
        </w:tc>
        <w:tc>
          <w:tcPr>
            <w:tcW w:w="2332" w:type="pct"/>
          </w:tcPr>
          <w:p w14:paraId="0A641EE3" w14:textId="075E4CBC" w:rsidR="009A5C96" w:rsidRDefault="009A5C96" w:rsidP="00456B40">
            <w:pPr>
              <w:pStyle w:val="TableText"/>
            </w:pPr>
            <w:r>
              <w:t>Updates to Sections 2.6.1.1.10 and 2.6.1.3.3 to add approved requirements.</w:t>
            </w:r>
          </w:p>
        </w:tc>
        <w:tc>
          <w:tcPr>
            <w:tcW w:w="1234" w:type="pct"/>
          </w:tcPr>
          <w:p w14:paraId="3E019DF1" w14:textId="064ED5AB" w:rsidR="009A5C96" w:rsidRDefault="009A5C96" w:rsidP="00726492">
            <w:pPr>
              <w:pStyle w:val="TableText"/>
            </w:pPr>
            <w:r>
              <w:t>W.     </w:t>
            </w:r>
          </w:p>
        </w:tc>
      </w:tr>
      <w:tr w:rsidR="009A5C96" w14:paraId="34F11037" w14:textId="77777777" w:rsidTr="003E33BF">
        <w:trPr>
          <w:cantSplit/>
        </w:trPr>
        <w:tc>
          <w:tcPr>
            <w:tcW w:w="860" w:type="pct"/>
          </w:tcPr>
          <w:p w14:paraId="165FC789" w14:textId="1F07D517" w:rsidR="009A5C96" w:rsidRDefault="009A5C96" w:rsidP="00D62F87">
            <w:pPr>
              <w:pStyle w:val="TableText"/>
            </w:pPr>
            <w:r>
              <w:t>09/17/2015</w:t>
            </w:r>
          </w:p>
        </w:tc>
        <w:tc>
          <w:tcPr>
            <w:tcW w:w="574" w:type="pct"/>
          </w:tcPr>
          <w:p w14:paraId="73769D05" w14:textId="0A86954C" w:rsidR="009A5C96" w:rsidRDefault="009A5C96" w:rsidP="00D62F87">
            <w:pPr>
              <w:pStyle w:val="TableText"/>
              <w:jc w:val="center"/>
            </w:pPr>
            <w:r>
              <w:t>1.21</w:t>
            </w:r>
          </w:p>
        </w:tc>
        <w:tc>
          <w:tcPr>
            <w:tcW w:w="2332" w:type="pct"/>
          </w:tcPr>
          <w:p w14:paraId="2872C93F" w14:textId="69D15BD4" w:rsidR="009A5C96" w:rsidRDefault="009A5C96" w:rsidP="00456B40">
            <w:pPr>
              <w:pStyle w:val="TableText"/>
            </w:pPr>
            <w:r>
              <w:t>Created Appendix B for requirements not delivered in PPS-N v3.0 and updated Section 2.6.1 to remove requirements that are not delivered.</w:t>
            </w:r>
          </w:p>
        </w:tc>
        <w:tc>
          <w:tcPr>
            <w:tcW w:w="1234" w:type="pct"/>
          </w:tcPr>
          <w:p w14:paraId="569F3640" w14:textId="50008002" w:rsidR="009A5C96" w:rsidRDefault="009A5C96" w:rsidP="00726492">
            <w:pPr>
              <w:pStyle w:val="TableText"/>
            </w:pPr>
            <w:r>
              <w:t>W.     </w:t>
            </w:r>
          </w:p>
        </w:tc>
      </w:tr>
      <w:tr w:rsidR="009A5C96" w14:paraId="51F66C86" w14:textId="77777777" w:rsidTr="003E33BF">
        <w:trPr>
          <w:cantSplit/>
        </w:trPr>
        <w:tc>
          <w:tcPr>
            <w:tcW w:w="860" w:type="pct"/>
          </w:tcPr>
          <w:p w14:paraId="0800AD77" w14:textId="75AE1F0D" w:rsidR="009A5C96" w:rsidRDefault="009A5C96" w:rsidP="00D62F87">
            <w:pPr>
              <w:pStyle w:val="TableText"/>
            </w:pPr>
            <w:r>
              <w:t>09/17/2015</w:t>
            </w:r>
          </w:p>
        </w:tc>
        <w:tc>
          <w:tcPr>
            <w:tcW w:w="574" w:type="pct"/>
          </w:tcPr>
          <w:p w14:paraId="1D0B5BF0" w14:textId="33EA35C7" w:rsidR="009A5C96" w:rsidRDefault="009A5C96" w:rsidP="00D62F87">
            <w:pPr>
              <w:pStyle w:val="TableText"/>
              <w:jc w:val="center"/>
            </w:pPr>
            <w:r>
              <w:t>1.20</w:t>
            </w:r>
          </w:p>
        </w:tc>
        <w:tc>
          <w:tcPr>
            <w:tcW w:w="2332" w:type="pct"/>
          </w:tcPr>
          <w:p w14:paraId="57D2D862" w14:textId="76100F77" w:rsidR="009A5C96" w:rsidRDefault="009A5C96" w:rsidP="008960A4">
            <w:pPr>
              <w:pStyle w:val="TableText"/>
            </w:pPr>
            <w:r>
              <w:t>Updates to section 5.6.1.6.1 to add approved requirement.</w:t>
            </w:r>
          </w:p>
        </w:tc>
        <w:tc>
          <w:tcPr>
            <w:tcW w:w="1234" w:type="pct"/>
          </w:tcPr>
          <w:p w14:paraId="4EC40B68" w14:textId="7DB35EFC" w:rsidR="009A5C96" w:rsidRDefault="009A5C96" w:rsidP="00726492">
            <w:pPr>
              <w:pStyle w:val="TableText"/>
            </w:pPr>
            <w:r>
              <w:t>              </w:t>
            </w:r>
          </w:p>
        </w:tc>
      </w:tr>
      <w:tr w:rsidR="009A5C96" w14:paraId="469CDE70" w14:textId="77777777" w:rsidTr="003E33BF">
        <w:trPr>
          <w:cantSplit/>
        </w:trPr>
        <w:tc>
          <w:tcPr>
            <w:tcW w:w="860" w:type="pct"/>
          </w:tcPr>
          <w:p w14:paraId="3AF09E57" w14:textId="59630ABC" w:rsidR="009A5C96" w:rsidRDefault="009A5C96" w:rsidP="00D62F87">
            <w:pPr>
              <w:pStyle w:val="TableText"/>
            </w:pPr>
            <w:r>
              <w:t>09/03/2015</w:t>
            </w:r>
          </w:p>
        </w:tc>
        <w:tc>
          <w:tcPr>
            <w:tcW w:w="574" w:type="pct"/>
          </w:tcPr>
          <w:p w14:paraId="3BF73EF5" w14:textId="479FC6B5" w:rsidR="009A5C96" w:rsidRDefault="009A5C96" w:rsidP="00D62F87">
            <w:pPr>
              <w:pStyle w:val="TableText"/>
              <w:jc w:val="center"/>
            </w:pPr>
            <w:r>
              <w:t>1.19</w:t>
            </w:r>
          </w:p>
        </w:tc>
        <w:tc>
          <w:tcPr>
            <w:tcW w:w="2332" w:type="pct"/>
          </w:tcPr>
          <w:p w14:paraId="1736FE32" w14:textId="5796E39F" w:rsidR="009A5C96" w:rsidRDefault="009A5C96" w:rsidP="00456B40">
            <w:pPr>
              <w:pStyle w:val="TableText"/>
            </w:pPr>
            <w:r>
              <w:t>Updates to Section 2.6.1.9.1 to add approved requirements.</w:t>
            </w:r>
          </w:p>
        </w:tc>
        <w:tc>
          <w:tcPr>
            <w:tcW w:w="1234" w:type="pct"/>
          </w:tcPr>
          <w:p w14:paraId="33C278B1" w14:textId="4CAB0EC9" w:rsidR="009A5C96" w:rsidRDefault="009A5C96" w:rsidP="00726492">
            <w:pPr>
              <w:pStyle w:val="TableText"/>
            </w:pPr>
            <w:r>
              <w:t>W.     </w:t>
            </w:r>
          </w:p>
        </w:tc>
      </w:tr>
      <w:tr w:rsidR="009A5C96" w14:paraId="2090DDD4" w14:textId="77777777" w:rsidTr="003E33BF">
        <w:trPr>
          <w:cantSplit/>
        </w:trPr>
        <w:tc>
          <w:tcPr>
            <w:tcW w:w="860" w:type="pct"/>
          </w:tcPr>
          <w:p w14:paraId="0DC537AD" w14:textId="72817566" w:rsidR="009A5C96" w:rsidRDefault="009A5C96" w:rsidP="00D62F87">
            <w:pPr>
              <w:pStyle w:val="TableText"/>
            </w:pPr>
            <w:r>
              <w:t>9/01/2015</w:t>
            </w:r>
          </w:p>
        </w:tc>
        <w:tc>
          <w:tcPr>
            <w:tcW w:w="574" w:type="pct"/>
          </w:tcPr>
          <w:p w14:paraId="61F59600" w14:textId="6A257B28" w:rsidR="009A5C96" w:rsidRDefault="009A5C96" w:rsidP="00D62F87">
            <w:pPr>
              <w:pStyle w:val="TableText"/>
              <w:jc w:val="center"/>
            </w:pPr>
            <w:r>
              <w:t>1.18</w:t>
            </w:r>
          </w:p>
        </w:tc>
        <w:tc>
          <w:tcPr>
            <w:tcW w:w="2332" w:type="pct"/>
          </w:tcPr>
          <w:p w14:paraId="25887A02" w14:textId="75F8256F" w:rsidR="009A5C96" w:rsidRDefault="009A5C96" w:rsidP="00456B40">
            <w:pPr>
              <w:pStyle w:val="TableText"/>
            </w:pPr>
            <w:r>
              <w:t>Updates to Sections 2.6.1.1.7 to add approved requirements.</w:t>
            </w:r>
          </w:p>
        </w:tc>
        <w:tc>
          <w:tcPr>
            <w:tcW w:w="1234" w:type="pct"/>
          </w:tcPr>
          <w:p w14:paraId="7FBD69CD" w14:textId="08BB3119" w:rsidR="009A5C96" w:rsidRDefault="009A5C96" w:rsidP="00726492">
            <w:pPr>
              <w:pStyle w:val="TableText"/>
            </w:pPr>
            <w:r>
              <w:t>C.        </w:t>
            </w:r>
          </w:p>
        </w:tc>
      </w:tr>
      <w:tr w:rsidR="009A5C96" w14:paraId="6A1A9E6A" w14:textId="77777777" w:rsidTr="003E33BF">
        <w:trPr>
          <w:cantSplit/>
        </w:trPr>
        <w:tc>
          <w:tcPr>
            <w:tcW w:w="860" w:type="pct"/>
          </w:tcPr>
          <w:p w14:paraId="31962794" w14:textId="4412B672" w:rsidR="009A5C96" w:rsidRDefault="009A5C96" w:rsidP="00D53FE1">
            <w:pPr>
              <w:pStyle w:val="TableText"/>
            </w:pPr>
            <w:r>
              <w:t>8/31/2015</w:t>
            </w:r>
          </w:p>
        </w:tc>
        <w:tc>
          <w:tcPr>
            <w:tcW w:w="574" w:type="pct"/>
          </w:tcPr>
          <w:p w14:paraId="687937B3" w14:textId="1CEE0623" w:rsidR="009A5C96" w:rsidRDefault="009A5C96" w:rsidP="004454F8">
            <w:pPr>
              <w:pStyle w:val="TableText"/>
              <w:jc w:val="center"/>
            </w:pPr>
            <w:r>
              <w:t>1.17</w:t>
            </w:r>
          </w:p>
        </w:tc>
        <w:tc>
          <w:tcPr>
            <w:tcW w:w="2332" w:type="pct"/>
          </w:tcPr>
          <w:p w14:paraId="0D5AAD31" w14:textId="726E3491" w:rsidR="009A5C96" w:rsidRDefault="009A5C96" w:rsidP="0069468B">
            <w:pPr>
              <w:pStyle w:val="TableText"/>
            </w:pPr>
            <w:r>
              <w:t>Updates to Sections 2.6.1.6.5 and 2.6.1.6.6 to add approved requirements.</w:t>
            </w:r>
          </w:p>
        </w:tc>
        <w:tc>
          <w:tcPr>
            <w:tcW w:w="1234" w:type="pct"/>
          </w:tcPr>
          <w:p w14:paraId="6AB2D823" w14:textId="08E3A64D" w:rsidR="009A5C96" w:rsidRDefault="009A5C96" w:rsidP="00726492">
            <w:pPr>
              <w:pStyle w:val="TableText"/>
            </w:pPr>
            <w:r>
              <w:t>W.     </w:t>
            </w:r>
          </w:p>
        </w:tc>
      </w:tr>
      <w:tr w:rsidR="009A5C96" w14:paraId="6AD79B6E" w14:textId="77777777" w:rsidTr="003E33BF">
        <w:trPr>
          <w:cantSplit/>
        </w:trPr>
        <w:tc>
          <w:tcPr>
            <w:tcW w:w="860" w:type="pct"/>
          </w:tcPr>
          <w:p w14:paraId="31071C49" w14:textId="4E85AD74" w:rsidR="009A5C96" w:rsidRDefault="009A5C96" w:rsidP="00D53FE1">
            <w:pPr>
              <w:pStyle w:val="TableText"/>
            </w:pPr>
            <w:r>
              <w:t>08/27/2016</w:t>
            </w:r>
          </w:p>
        </w:tc>
        <w:tc>
          <w:tcPr>
            <w:tcW w:w="574" w:type="pct"/>
          </w:tcPr>
          <w:p w14:paraId="78D4EA97" w14:textId="795C14AD" w:rsidR="009A5C96" w:rsidRDefault="009A5C96" w:rsidP="004454F8">
            <w:pPr>
              <w:pStyle w:val="TableText"/>
              <w:jc w:val="center"/>
            </w:pPr>
            <w:r>
              <w:t>1.16</w:t>
            </w:r>
          </w:p>
        </w:tc>
        <w:tc>
          <w:tcPr>
            <w:tcW w:w="2332" w:type="pct"/>
          </w:tcPr>
          <w:p w14:paraId="1B38AD67" w14:textId="138146B2" w:rsidR="009A5C96" w:rsidRDefault="009A5C96" w:rsidP="0069468B">
            <w:pPr>
              <w:pStyle w:val="TableText"/>
            </w:pPr>
            <w:r>
              <w:t>Updates to Section 2.6.1.4 to add approved requirements.</w:t>
            </w:r>
          </w:p>
        </w:tc>
        <w:tc>
          <w:tcPr>
            <w:tcW w:w="1234" w:type="pct"/>
          </w:tcPr>
          <w:p w14:paraId="6860F659" w14:textId="6181E045" w:rsidR="009A5C96" w:rsidRDefault="009A5C96" w:rsidP="00726492">
            <w:pPr>
              <w:pStyle w:val="TableText"/>
            </w:pPr>
            <w:r>
              <w:t>W.     </w:t>
            </w:r>
          </w:p>
        </w:tc>
      </w:tr>
      <w:tr w:rsidR="009A5C96" w14:paraId="6B7CFD3E" w14:textId="77777777" w:rsidTr="003E33BF">
        <w:trPr>
          <w:cantSplit/>
        </w:trPr>
        <w:tc>
          <w:tcPr>
            <w:tcW w:w="860" w:type="pct"/>
          </w:tcPr>
          <w:p w14:paraId="187E2CCC" w14:textId="233854DF" w:rsidR="009A5C96" w:rsidRDefault="009A5C96" w:rsidP="00D53FE1">
            <w:pPr>
              <w:pStyle w:val="TableText"/>
            </w:pPr>
            <w:r>
              <w:t>08/26/2016</w:t>
            </w:r>
          </w:p>
        </w:tc>
        <w:tc>
          <w:tcPr>
            <w:tcW w:w="574" w:type="pct"/>
          </w:tcPr>
          <w:p w14:paraId="3B893F43" w14:textId="431CA230" w:rsidR="009A5C96" w:rsidRDefault="009A5C96" w:rsidP="004454F8">
            <w:pPr>
              <w:pStyle w:val="TableText"/>
              <w:jc w:val="center"/>
            </w:pPr>
            <w:r>
              <w:t>1.15</w:t>
            </w:r>
          </w:p>
        </w:tc>
        <w:tc>
          <w:tcPr>
            <w:tcW w:w="2332" w:type="pct"/>
          </w:tcPr>
          <w:p w14:paraId="1B4CCD2D" w14:textId="1BB1E446" w:rsidR="009A5C96" w:rsidRPr="0069468B" w:rsidRDefault="009A5C96" w:rsidP="0069468B">
            <w:pPr>
              <w:pStyle w:val="TableText"/>
            </w:pPr>
            <w:r>
              <w:t>Updates to Section 2.6.1.6.1 to add approved requirements.</w:t>
            </w:r>
          </w:p>
        </w:tc>
        <w:tc>
          <w:tcPr>
            <w:tcW w:w="1234" w:type="pct"/>
          </w:tcPr>
          <w:p w14:paraId="6C67F709" w14:textId="3C86E79A" w:rsidR="009A5C96" w:rsidRDefault="009A5C96" w:rsidP="00726492">
            <w:pPr>
              <w:pStyle w:val="TableText"/>
            </w:pPr>
            <w:r>
              <w:t>W.     </w:t>
            </w:r>
          </w:p>
        </w:tc>
      </w:tr>
      <w:tr w:rsidR="009A5C96" w14:paraId="73F6906B" w14:textId="77777777" w:rsidTr="003E33BF">
        <w:trPr>
          <w:cantSplit/>
        </w:trPr>
        <w:tc>
          <w:tcPr>
            <w:tcW w:w="860" w:type="pct"/>
          </w:tcPr>
          <w:p w14:paraId="1DF0FEB0" w14:textId="2D2C9AB8" w:rsidR="009A5C96" w:rsidRDefault="009A5C96" w:rsidP="00AD7E85">
            <w:pPr>
              <w:pStyle w:val="TableText"/>
            </w:pPr>
            <w:r>
              <w:t>08/12/2015</w:t>
            </w:r>
          </w:p>
        </w:tc>
        <w:tc>
          <w:tcPr>
            <w:tcW w:w="574" w:type="pct"/>
          </w:tcPr>
          <w:p w14:paraId="41677330" w14:textId="6CEA7E16" w:rsidR="009A5C96" w:rsidRDefault="009A5C96" w:rsidP="004454F8">
            <w:pPr>
              <w:pStyle w:val="TableText"/>
              <w:jc w:val="center"/>
            </w:pPr>
            <w:r>
              <w:t>1.14</w:t>
            </w:r>
          </w:p>
        </w:tc>
        <w:tc>
          <w:tcPr>
            <w:tcW w:w="2332" w:type="pct"/>
          </w:tcPr>
          <w:p w14:paraId="38BADCB1" w14:textId="341B55A3" w:rsidR="009A5C96" w:rsidRDefault="009A5C96" w:rsidP="0069468B">
            <w:pPr>
              <w:pStyle w:val="TableText"/>
            </w:pPr>
            <w:r w:rsidRPr="0069468B">
              <w:t xml:space="preserve">Updates to Section 2.6.1.5.1 to add approved </w:t>
            </w:r>
            <w:r>
              <w:t>PPS-N</w:t>
            </w:r>
            <w:r w:rsidRPr="0069468B">
              <w:t xml:space="preserve"> requirements.</w:t>
            </w:r>
          </w:p>
        </w:tc>
        <w:tc>
          <w:tcPr>
            <w:tcW w:w="1234" w:type="pct"/>
          </w:tcPr>
          <w:p w14:paraId="73B14D7C" w14:textId="7AF408E6" w:rsidR="009A5C96" w:rsidRDefault="009A5C96" w:rsidP="00726492">
            <w:pPr>
              <w:pStyle w:val="TableText"/>
            </w:pPr>
            <w:r>
              <w:t>W.     </w:t>
            </w:r>
          </w:p>
        </w:tc>
      </w:tr>
      <w:tr w:rsidR="009A5C96" w14:paraId="592650F2" w14:textId="77777777" w:rsidTr="003E33BF">
        <w:trPr>
          <w:cantSplit/>
        </w:trPr>
        <w:tc>
          <w:tcPr>
            <w:tcW w:w="860" w:type="pct"/>
          </w:tcPr>
          <w:p w14:paraId="119344F9" w14:textId="2090C17E" w:rsidR="009A5C96" w:rsidRDefault="009A5C96" w:rsidP="00D53FE1">
            <w:pPr>
              <w:pStyle w:val="TableText"/>
            </w:pPr>
            <w:r>
              <w:t>08/03/2015</w:t>
            </w:r>
          </w:p>
        </w:tc>
        <w:tc>
          <w:tcPr>
            <w:tcW w:w="574" w:type="pct"/>
          </w:tcPr>
          <w:p w14:paraId="59C9BA08" w14:textId="550F5B2C" w:rsidR="009A5C96" w:rsidRDefault="009A5C96" w:rsidP="004454F8">
            <w:pPr>
              <w:pStyle w:val="TableText"/>
              <w:jc w:val="center"/>
            </w:pPr>
            <w:r>
              <w:t>1.13</w:t>
            </w:r>
          </w:p>
        </w:tc>
        <w:tc>
          <w:tcPr>
            <w:tcW w:w="2332" w:type="pct"/>
          </w:tcPr>
          <w:p w14:paraId="2AF299E0" w14:textId="52CBBEEE" w:rsidR="009A5C96" w:rsidRDefault="009A5C96" w:rsidP="00764CB3">
            <w:pPr>
              <w:pStyle w:val="TableText"/>
            </w:pPr>
            <w:r>
              <w:t>Updates to Sections 2.5, 2.6.1.3.2, and2.6.1.8.1 to add RTC ids.</w:t>
            </w:r>
          </w:p>
        </w:tc>
        <w:tc>
          <w:tcPr>
            <w:tcW w:w="1234" w:type="pct"/>
          </w:tcPr>
          <w:p w14:paraId="3805FF77" w14:textId="6C5BC188" w:rsidR="009A5C96" w:rsidRDefault="009A5C96" w:rsidP="00726492">
            <w:pPr>
              <w:pStyle w:val="TableText"/>
            </w:pPr>
            <w:r>
              <w:t>W.     </w:t>
            </w:r>
          </w:p>
        </w:tc>
      </w:tr>
      <w:tr w:rsidR="009A5C96" w14:paraId="44247B49" w14:textId="77777777" w:rsidTr="003E33BF">
        <w:trPr>
          <w:cantSplit/>
        </w:trPr>
        <w:tc>
          <w:tcPr>
            <w:tcW w:w="860" w:type="pct"/>
          </w:tcPr>
          <w:p w14:paraId="595B6589" w14:textId="469A7EAE" w:rsidR="009A5C96" w:rsidRDefault="009A5C96" w:rsidP="00D53FE1">
            <w:pPr>
              <w:pStyle w:val="TableText"/>
            </w:pPr>
            <w:r>
              <w:t>07/24/2015</w:t>
            </w:r>
          </w:p>
        </w:tc>
        <w:tc>
          <w:tcPr>
            <w:tcW w:w="574" w:type="pct"/>
          </w:tcPr>
          <w:p w14:paraId="22532545" w14:textId="2FFAA6EA" w:rsidR="009A5C96" w:rsidRDefault="009A5C96" w:rsidP="004454F8">
            <w:pPr>
              <w:pStyle w:val="TableText"/>
              <w:jc w:val="center"/>
            </w:pPr>
            <w:r>
              <w:t>1.12</w:t>
            </w:r>
          </w:p>
        </w:tc>
        <w:tc>
          <w:tcPr>
            <w:tcW w:w="2332" w:type="pct"/>
          </w:tcPr>
          <w:p w14:paraId="6AC97C24" w14:textId="26FFB8CC" w:rsidR="009A5C96" w:rsidRDefault="009A5C96" w:rsidP="00764CB3">
            <w:pPr>
              <w:pStyle w:val="TableText"/>
            </w:pPr>
            <w:r>
              <w:t>Updates to Section 2.6.1.6.9 to add approved requirements.</w:t>
            </w:r>
          </w:p>
        </w:tc>
        <w:tc>
          <w:tcPr>
            <w:tcW w:w="1234" w:type="pct"/>
          </w:tcPr>
          <w:p w14:paraId="4EAC5422" w14:textId="3B612202" w:rsidR="009A5C96" w:rsidRDefault="009A5C96" w:rsidP="00726492">
            <w:pPr>
              <w:pStyle w:val="TableText"/>
            </w:pPr>
            <w:r>
              <w:t>W.     </w:t>
            </w:r>
          </w:p>
        </w:tc>
      </w:tr>
      <w:tr w:rsidR="009A5C96" w14:paraId="028EEE08" w14:textId="77777777" w:rsidTr="003E33BF">
        <w:trPr>
          <w:cantSplit/>
        </w:trPr>
        <w:tc>
          <w:tcPr>
            <w:tcW w:w="860" w:type="pct"/>
          </w:tcPr>
          <w:p w14:paraId="69453668" w14:textId="404E673F" w:rsidR="009A5C96" w:rsidRDefault="009A5C96" w:rsidP="00D53FE1">
            <w:pPr>
              <w:pStyle w:val="TableText"/>
            </w:pPr>
            <w:r>
              <w:t>07/23/2015</w:t>
            </w:r>
          </w:p>
        </w:tc>
        <w:tc>
          <w:tcPr>
            <w:tcW w:w="574" w:type="pct"/>
          </w:tcPr>
          <w:p w14:paraId="1F451BC9" w14:textId="1ADBBA87" w:rsidR="009A5C96" w:rsidRDefault="009A5C96" w:rsidP="004454F8">
            <w:pPr>
              <w:pStyle w:val="TableText"/>
              <w:jc w:val="center"/>
            </w:pPr>
            <w:r>
              <w:t>1.11</w:t>
            </w:r>
          </w:p>
        </w:tc>
        <w:tc>
          <w:tcPr>
            <w:tcW w:w="2332" w:type="pct"/>
          </w:tcPr>
          <w:p w14:paraId="3947A5FE" w14:textId="76A99776" w:rsidR="009A5C96" w:rsidRDefault="009A5C96" w:rsidP="00764CB3">
            <w:pPr>
              <w:pStyle w:val="TableText"/>
            </w:pPr>
            <w:r>
              <w:t>Updates to Section 2.6.1.7.1 to add approved requirements.</w:t>
            </w:r>
          </w:p>
        </w:tc>
        <w:tc>
          <w:tcPr>
            <w:tcW w:w="1234" w:type="pct"/>
          </w:tcPr>
          <w:p w14:paraId="0CB7CF0D" w14:textId="6E537F36" w:rsidR="009A5C96" w:rsidRDefault="009A5C96" w:rsidP="00726492">
            <w:pPr>
              <w:pStyle w:val="TableText"/>
            </w:pPr>
            <w:r>
              <w:t>B         </w:t>
            </w:r>
          </w:p>
        </w:tc>
      </w:tr>
      <w:tr w:rsidR="009A5C96" w14:paraId="1FD6D8AB" w14:textId="77777777" w:rsidTr="003E33BF">
        <w:trPr>
          <w:cantSplit/>
        </w:trPr>
        <w:tc>
          <w:tcPr>
            <w:tcW w:w="860" w:type="pct"/>
          </w:tcPr>
          <w:p w14:paraId="65013DA3" w14:textId="1042E287" w:rsidR="009A5C96" w:rsidRDefault="009A5C96" w:rsidP="00D53FE1">
            <w:pPr>
              <w:pStyle w:val="TableText"/>
            </w:pPr>
            <w:r>
              <w:t>07/16/2015</w:t>
            </w:r>
          </w:p>
        </w:tc>
        <w:tc>
          <w:tcPr>
            <w:tcW w:w="574" w:type="pct"/>
          </w:tcPr>
          <w:p w14:paraId="7BA67AB1" w14:textId="1EE7EF8C" w:rsidR="009A5C96" w:rsidRDefault="009A5C96" w:rsidP="004454F8">
            <w:pPr>
              <w:pStyle w:val="TableText"/>
              <w:jc w:val="center"/>
            </w:pPr>
            <w:r>
              <w:t>1.10</w:t>
            </w:r>
          </w:p>
        </w:tc>
        <w:tc>
          <w:tcPr>
            <w:tcW w:w="2332" w:type="pct"/>
          </w:tcPr>
          <w:p w14:paraId="3CBDC865" w14:textId="18F2FD6A" w:rsidR="009A5C96" w:rsidRDefault="009A5C96" w:rsidP="00764CB3">
            <w:pPr>
              <w:pStyle w:val="TableText"/>
            </w:pPr>
            <w:r>
              <w:t xml:space="preserve">Update to Section 2.6.1.1 to replace RTC id’s that were changed from stories to epics to new RTC story id’s. </w:t>
            </w:r>
          </w:p>
        </w:tc>
        <w:tc>
          <w:tcPr>
            <w:tcW w:w="1234" w:type="pct"/>
          </w:tcPr>
          <w:p w14:paraId="57BD9A57" w14:textId="70F916AD" w:rsidR="009A5C96" w:rsidRDefault="009A5C96" w:rsidP="00726492">
            <w:pPr>
              <w:pStyle w:val="TableText"/>
            </w:pPr>
            <w:r>
              <w:t>W.     </w:t>
            </w:r>
          </w:p>
        </w:tc>
      </w:tr>
      <w:tr w:rsidR="009A5C96" w14:paraId="4F1BD967" w14:textId="77777777" w:rsidTr="003E33BF">
        <w:trPr>
          <w:cantSplit/>
        </w:trPr>
        <w:tc>
          <w:tcPr>
            <w:tcW w:w="860" w:type="pct"/>
          </w:tcPr>
          <w:p w14:paraId="02C9F204" w14:textId="7A7022C0" w:rsidR="009A5C96" w:rsidRDefault="009A5C96" w:rsidP="00D53FE1">
            <w:pPr>
              <w:pStyle w:val="TableText"/>
            </w:pPr>
            <w:r>
              <w:t>07/07/2015</w:t>
            </w:r>
          </w:p>
        </w:tc>
        <w:tc>
          <w:tcPr>
            <w:tcW w:w="574" w:type="pct"/>
          </w:tcPr>
          <w:p w14:paraId="18563DE6" w14:textId="3AF213E4" w:rsidR="009A5C96" w:rsidRDefault="009A5C96" w:rsidP="004454F8">
            <w:pPr>
              <w:pStyle w:val="TableText"/>
              <w:jc w:val="center"/>
            </w:pPr>
            <w:r>
              <w:t>1.9</w:t>
            </w:r>
          </w:p>
        </w:tc>
        <w:tc>
          <w:tcPr>
            <w:tcW w:w="2332" w:type="pct"/>
          </w:tcPr>
          <w:p w14:paraId="3F916E1C" w14:textId="3588DEA7" w:rsidR="009A5C96" w:rsidRDefault="009A5C96" w:rsidP="000F5D3B">
            <w:pPr>
              <w:pStyle w:val="TableText"/>
            </w:pPr>
            <w:r>
              <w:t>Update to Section 2.10 to add PMAS/ProPath Requirement.</w:t>
            </w:r>
          </w:p>
        </w:tc>
        <w:tc>
          <w:tcPr>
            <w:tcW w:w="1234" w:type="pct"/>
          </w:tcPr>
          <w:p w14:paraId="4939F293" w14:textId="73F1DA48" w:rsidR="009A5C96" w:rsidRDefault="009A5C96" w:rsidP="00726492">
            <w:pPr>
              <w:pStyle w:val="TableText"/>
            </w:pPr>
            <w:r>
              <w:t>W.     </w:t>
            </w:r>
          </w:p>
        </w:tc>
      </w:tr>
      <w:tr w:rsidR="009A5C96" w14:paraId="678772EC" w14:textId="77777777" w:rsidTr="003E33BF">
        <w:trPr>
          <w:cantSplit/>
        </w:trPr>
        <w:tc>
          <w:tcPr>
            <w:tcW w:w="860" w:type="pct"/>
          </w:tcPr>
          <w:p w14:paraId="68982F24" w14:textId="5250AD69" w:rsidR="009A5C96" w:rsidRDefault="009A5C96" w:rsidP="00D53FE1">
            <w:pPr>
              <w:pStyle w:val="TableText"/>
            </w:pPr>
            <w:r>
              <w:t>06/19/2015</w:t>
            </w:r>
          </w:p>
        </w:tc>
        <w:tc>
          <w:tcPr>
            <w:tcW w:w="574" w:type="pct"/>
          </w:tcPr>
          <w:p w14:paraId="315565C6" w14:textId="7C1981A3" w:rsidR="009A5C96" w:rsidRDefault="009A5C96" w:rsidP="004454F8">
            <w:pPr>
              <w:pStyle w:val="TableText"/>
              <w:jc w:val="center"/>
            </w:pPr>
            <w:r>
              <w:t>1.8</w:t>
            </w:r>
          </w:p>
        </w:tc>
        <w:tc>
          <w:tcPr>
            <w:tcW w:w="2332" w:type="pct"/>
          </w:tcPr>
          <w:p w14:paraId="342E33C6" w14:textId="0C8C5836" w:rsidR="009A5C96" w:rsidRDefault="009A5C96" w:rsidP="000F5D3B">
            <w:pPr>
              <w:pStyle w:val="TableText"/>
            </w:pPr>
            <w:r>
              <w:t>Updates to Section 2.6.1.5.2 to add approved VistA requirements.</w:t>
            </w:r>
          </w:p>
        </w:tc>
        <w:tc>
          <w:tcPr>
            <w:tcW w:w="1234" w:type="pct"/>
          </w:tcPr>
          <w:p w14:paraId="6B84FA69" w14:textId="093DBB96" w:rsidR="009A5C96" w:rsidRDefault="009A5C96" w:rsidP="00726492">
            <w:pPr>
              <w:pStyle w:val="TableText"/>
            </w:pPr>
            <w:r>
              <w:t>W.     </w:t>
            </w:r>
          </w:p>
        </w:tc>
      </w:tr>
      <w:tr w:rsidR="009A5C96" w14:paraId="0CB11E28" w14:textId="77777777" w:rsidTr="003E33BF">
        <w:trPr>
          <w:cantSplit/>
        </w:trPr>
        <w:tc>
          <w:tcPr>
            <w:tcW w:w="860" w:type="pct"/>
          </w:tcPr>
          <w:p w14:paraId="4C0F859C" w14:textId="01DEA87F" w:rsidR="009A5C96" w:rsidRDefault="009A5C96" w:rsidP="00D53FE1">
            <w:pPr>
              <w:pStyle w:val="TableText"/>
            </w:pPr>
            <w:r>
              <w:t>06/16/2015</w:t>
            </w:r>
          </w:p>
        </w:tc>
        <w:tc>
          <w:tcPr>
            <w:tcW w:w="574" w:type="pct"/>
          </w:tcPr>
          <w:p w14:paraId="0A8585F8" w14:textId="55F2B9F2" w:rsidR="009A5C96" w:rsidRDefault="009A5C96" w:rsidP="004454F8">
            <w:pPr>
              <w:pStyle w:val="TableText"/>
              <w:jc w:val="center"/>
            </w:pPr>
            <w:r>
              <w:t>1.7</w:t>
            </w:r>
          </w:p>
        </w:tc>
        <w:tc>
          <w:tcPr>
            <w:tcW w:w="2332" w:type="pct"/>
          </w:tcPr>
          <w:p w14:paraId="3F713BD5" w14:textId="60DAB86D" w:rsidR="009A5C96" w:rsidRDefault="009A5C96" w:rsidP="004454F8">
            <w:pPr>
              <w:pStyle w:val="TableText"/>
            </w:pPr>
            <w:r>
              <w:t>Updates to Section 2.6.1.5.1 to add approved VistA requirements.</w:t>
            </w:r>
          </w:p>
        </w:tc>
        <w:tc>
          <w:tcPr>
            <w:tcW w:w="1234" w:type="pct"/>
          </w:tcPr>
          <w:p w14:paraId="761131D1" w14:textId="41E210F4" w:rsidR="009A5C96" w:rsidRDefault="009A5C96" w:rsidP="00726492">
            <w:pPr>
              <w:pStyle w:val="TableText"/>
            </w:pPr>
            <w:r>
              <w:t>W.     </w:t>
            </w:r>
          </w:p>
        </w:tc>
      </w:tr>
      <w:tr w:rsidR="009A5C96" w14:paraId="0639FE8D" w14:textId="77777777" w:rsidTr="003E33BF">
        <w:trPr>
          <w:cantSplit/>
        </w:trPr>
        <w:tc>
          <w:tcPr>
            <w:tcW w:w="860" w:type="pct"/>
          </w:tcPr>
          <w:p w14:paraId="1F75A687" w14:textId="79E7233D" w:rsidR="009A5C96" w:rsidRDefault="009A5C96" w:rsidP="00D53FE1">
            <w:pPr>
              <w:pStyle w:val="TableText"/>
            </w:pPr>
            <w:r>
              <w:t>5/7/2015</w:t>
            </w:r>
          </w:p>
        </w:tc>
        <w:tc>
          <w:tcPr>
            <w:tcW w:w="574" w:type="pct"/>
          </w:tcPr>
          <w:p w14:paraId="7F824D00" w14:textId="333FC7F5" w:rsidR="009A5C96" w:rsidRDefault="009A5C96" w:rsidP="004454F8">
            <w:pPr>
              <w:pStyle w:val="TableText"/>
              <w:jc w:val="center"/>
            </w:pPr>
            <w:r>
              <w:t>1.6</w:t>
            </w:r>
          </w:p>
        </w:tc>
        <w:tc>
          <w:tcPr>
            <w:tcW w:w="2332" w:type="pct"/>
          </w:tcPr>
          <w:p w14:paraId="44D0EF89" w14:textId="2221AD23" w:rsidR="009A5C96" w:rsidRDefault="009A5C96" w:rsidP="004454F8">
            <w:pPr>
              <w:pStyle w:val="TableText"/>
            </w:pPr>
            <w:r>
              <w:t>Updates to reflect RM to RTC links at only story (not epic) level.</w:t>
            </w:r>
          </w:p>
        </w:tc>
        <w:tc>
          <w:tcPr>
            <w:tcW w:w="1234" w:type="pct"/>
          </w:tcPr>
          <w:p w14:paraId="1E824266" w14:textId="00FBD9F5" w:rsidR="009A5C96" w:rsidRDefault="009A5C96" w:rsidP="00726492">
            <w:pPr>
              <w:pStyle w:val="TableText"/>
            </w:pPr>
            <w:r>
              <w:t>B         </w:t>
            </w:r>
          </w:p>
        </w:tc>
      </w:tr>
      <w:tr w:rsidR="009A5C96" w14:paraId="08856DE2" w14:textId="77777777" w:rsidTr="003E33BF">
        <w:trPr>
          <w:cantSplit/>
        </w:trPr>
        <w:tc>
          <w:tcPr>
            <w:tcW w:w="860" w:type="pct"/>
          </w:tcPr>
          <w:p w14:paraId="41644D1F" w14:textId="1A56DA36" w:rsidR="009A5C96" w:rsidRDefault="009A5C96" w:rsidP="00D53FE1">
            <w:pPr>
              <w:pStyle w:val="TableText"/>
            </w:pPr>
            <w:r>
              <w:lastRenderedPageBreak/>
              <w:t>5/7/2015</w:t>
            </w:r>
          </w:p>
        </w:tc>
        <w:tc>
          <w:tcPr>
            <w:tcW w:w="574" w:type="pct"/>
          </w:tcPr>
          <w:p w14:paraId="3FEF8789" w14:textId="10FE1A9E" w:rsidR="009A5C96" w:rsidRDefault="009A5C96" w:rsidP="004454F8">
            <w:pPr>
              <w:pStyle w:val="TableText"/>
              <w:jc w:val="center"/>
            </w:pPr>
            <w:r>
              <w:t>1.5</w:t>
            </w:r>
          </w:p>
        </w:tc>
        <w:tc>
          <w:tcPr>
            <w:tcW w:w="2332" w:type="pct"/>
          </w:tcPr>
          <w:p w14:paraId="632F7479" w14:textId="189F36CE" w:rsidR="009A5C96" w:rsidRDefault="009A5C96" w:rsidP="004454F8">
            <w:pPr>
              <w:pStyle w:val="TableText"/>
            </w:pPr>
            <w:r>
              <w:t>Additional Updates to reflect RTC ID’s at the User Story (Bullet) level</w:t>
            </w:r>
          </w:p>
        </w:tc>
        <w:tc>
          <w:tcPr>
            <w:tcW w:w="1234" w:type="pct"/>
          </w:tcPr>
          <w:p w14:paraId="2E9440C4" w14:textId="1CD40F17" w:rsidR="009A5C96" w:rsidRDefault="009A5C96" w:rsidP="00726492">
            <w:pPr>
              <w:pStyle w:val="TableText"/>
            </w:pPr>
            <w:r>
              <w:t>C.        </w:t>
            </w:r>
          </w:p>
        </w:tc>
      </w:tr>
      <w:tr w:rsidR="009A5C96" w14:paraId="207DFD0A" w14:textId="77777777" w:rsidTr="003E33BF">
        <w:trPr>
          <w:cantSplit/>
        </w:trPr>
        <w:tc>
          <w:tcPr>
            <w:tcW w:w="860" w:type="pct"/>
          </w:tcPr>
          <w:p w14:paraId="4CF90281" w14:textId="74FFF494" w:rsidR="009A5C96" w:rsidRDefault="009A5C96" w:rsidP="00D53FE1">
            <w:pPr>
              <w:pStyle w:val="TableText"/>
            </w:pPr>
            <w:r>
              <w:t>5/5/2015</w:t>
            </w:r>
          </w:p>
        </w:tc>
        <w:tc>
          <w:tcPr>
            <w:tcW w:w="574" w:type="pct"/>
          </w:tcPr>
          <w:p w14:paraId="07E1F6B8" w14:textId="17474470" w:rsidR="009A5C96" w:rsidRDefault="009A5C96" w:rsidP="004454F8">
            <w:pPr>
              <w:pStyle w:val="TableText"/>
              <w:jc w:val="center"/>
            </w:pPr>
            <w:r>
              <w:t>1.4</w:t>
            </w:r>
          </w:p>
        </w:tc>
        <w:tc>
          <w:tcPr>
            <w:tcW w:w="2332" w:type="pct"/>
          </w:tcPr>
          <w:p w14:paraId="02C29AE2" w14:textId="2419418C" w:rsidR="009A5C96" w:rsidRDefault="009A5C96" w:rsidP="00726492">
            <w:pPr>
              <w:pStyle w:val="TableText"/>
            </w:pPr>
            <w:r>
              <w:t xml:space="preserve">Additional updates to RSD RM IDs </w:t>
            </w:r>
          </w:p>
        </w:tc>
        <w:tc>
          <w:tcPr>
            <w:tcW w:w="1234" w:type="pct"/>
          </w:tcPr>
          <w:p w14:paraId="7EBC7FC1" w14:textId="77F46EEC" w:rsidR="009A5C96" w:rsidRDefault="009A5C96" w:rsidP="00726492">
            <w:pPr>
              <w:pStyle w:val="TableText"/>
            </w:pPr>
            <w:r>
              <w:t>C.        </w:t>
            </w:r>
          </w:p>
        </w:tc>
      </w:tr>
      <w:tr w:rsidR="009A5C96" w14:paraId="7AA4468A" w14:textId="77777777" w:rsidTr="003E33BF">
        <w:trPr>
          <w:cantSplit/>
        </w:trPr>
        <w:tc>
          <w:tcPr>
            <w:tcW w:w="860" w:type="pct"/>
          </w:tcPr>
          <w:p w14:paraId="3D819953" w14:textId="67444017" w:rsidR="009A5C96" w:rsidRDefault="009A5C96" w:rsidP="00D53FE1">
            <w:pPr>
              <w:pStyle w:val="TableText"/>
            </w:pPr>
            <w:r>
              <w:t>4/24/2015</w:t>
            </w:r>
          </w:p>
        </w:tc>
        <w:tc>
          <w:tcPr>
            <w:tcW w:w="574" w:type="pct"/>
          </w:tcPr>
          <w:p w14:paraId="2FE3D913" w14:textId="405BA7D8" w:rsidR="009A5C96" w:rsidRDefault="009A5C96" w:rsidP="003E33BF">
            <w:pPr>
              <w:pStyle w:val="TableText"/>
              <w:jc w:val="center"/>
            </w:pPr>
            <w:r>
              <w:t>1.3</w:t>
            </w:r>
          </w:p>
        </w:tc>
        <w:tc>
          <w:tcPr>
            <w:tcW w:w="2332" w:type="pct"/>
          </w:tcPr>
          <w:p w14:paraId="530B7229" w14:textId="1742DC1E" w:rsidR="009A5C96" w:rsidRDefault="009A5C96" w:rsidP="00726492">
            <w:pPr>
              <w:pStyle w:val="TableText"/>
            </w:pPr>
            <w:r>
              <w:t>Added RM ID#’s to section 2.5 and 2.6</w:t>
            </w:r>
          </w:p>
        </w:tc>
        <w:tc>
          <w:tcPr>
            <w:tcW w:w="1234" w:type="pct"/>
          </w:tcPr>
          <w:p w14:paraId="79277AF0" w14:textId="7B032BC8" w:rsidR="009A5C96" w:rsidRDefault="009A5C96" w:rsidP="00726492">
            <w:pPr>
              <w:pStyle w:val="TableText"/>
            </w:pPr>
            <w:r>
              <w:t>C.        </w:t>
            </w:r>
          </w:p>
        </w:tc>
      </w:tr>
      <w:tr w:rsidR="009A5C96" w14:paraId="05132E84" w14:textId="77777777" w:rsidTr="003E33BF">
        <w:trPr>
          <w:cantSplit/>
        </w:trPr>
        <w:tc>
          <w:tcPr>
            <w:tcW w:w="860" w:type="pct"/>
          </w:tcPr>
          <w:p w14:paraId="03A26CB0" w14:textId="244385E1" w:rsidR="009A5C96" w:rsidRDefault="009A5C96" w:rsidP="00D53FE1">
            <w:pPr>
              <w:pStyle w:val="TableText"/>
            </w:pPr>
            <w:r>
              <w:t>04/21/2015</w:t>
            </w:r>
          </w:p>
        </w:tc>
        <w:tc>
          <w:tcPr>
            <w:tcW w:w="574" w:type="pct"/>
          </w:tcPr>
          <w:p w14:paraId="093045C0" w14:textId="4D73DEFB" w:rsidR="009A5C96" w:rsidRDefault="009A5C96" w:rsidP="003E33BF">
            <w:pPr>
              <w:pStyle w:val="TableText"/>
              <w:jc w:val="center"/>
            </w:pPr>
            <w:r>
              <w:t>1.2</w:t>
            </w:r>
          </w:p>
        </w:tc>
        <w:tc>
          <w:tcPr>
            <w:tcW w:w="2332" w:type="pct"/>
          </w:tcPr>
          <w:p w14:paraId="1BF097DD" w14:textId="713E1FA4" w:rsidR="009A5C96" w:rsidRDefault="009A5C96" w:rsidP="00726492">
            <w:pPr>
              <w:pStyle w:val="TableText"/>
            </w:pPr>
            <w:r>
              <w:t>Prep for signatures</w:t>
            </w:r>
          </w:p>
        </w:tc>
        <w:tc>
          <w:tcPr>
            <w:tcW w:w="1234" w:type="pct"/>
          </w:tcPr>
          <w:p w14:paraId="77FECD34" w14:textId="7750DC52" w:rsidR="009A5C96" w:rsidRDefault="009A5C96" w:rsidP="00726492">
            <w:pPr>
              <w:pStyle w:val="TableText"/>
            </w:pPr>
            <w:r>
              <w:t>S.        </w:t>
            </w:r>
          </w:p>
        </w:tc>
      </w:tr>
      <w:tr w:rsidR="009A5C96" w14:paraId="30777EA4" w14:textId="77777777" w:rsidTr="003E33BF">
        <w:trPr>
          <w:cantSplit/>
        </w:trPr>
        <w:tc>
          <w:tcPr>
            <w:tcW w:w="860" w:type="pct"/>
          </w:tcPr>
          <w:p w14:paraId="37005303" w14:textId="73422FE5" w:rsidR="009A5C96" w:rsidRDefault="009A5C96" w:rsidP="00D53FE1">
            <w:pPr>
              <w:pStyle w:val="TableText"/>
            </w:pPr>
            <w:r>
              <w:t>04/17/2015</w:t>
            </w:r>
          </w:p>
        </w:tc>
        <w:tc>
          <w:tcPr>
            <w:tcW w:w="574" w:type="pct"/>
          </w:tcPr>
          <w:p w14:paraId="227D73B5" w14:textId="4D34479F" w:rsidR="009A5C96" w:rsidRDefault="009A5C96" w:rsidP="003E33BF">
            <w:pPr>
              <w:pStyle w:val="TableText"/>
              <w:jc w:val="center"/>
            </w:pPr>
            <w:r>
              <w:t>1.1</w:t>
            </w:r>
          </w:p>
        </w:tc>
        <w:tc>
          <w:tcPr>
            <w:tcW w:w="2332" w:type="pct"/>
          </w:tcPr>
          <w:p w14:paraId="41CCA385" w14:textId="69AC7A19" w:rsidR="009A5C96" w:rsidRDefault="009A5C96" w:rsidP="00726492">
            <w:pPr>
              <w:pStyle w:val="TableText"/>
            </w:pPr>
            <w:r>
              <w:t>Updates based on PBM feedback.</w:t>
            </w:r>
          </w:p>
        </w:tc>
        <w:tc>
          <w:tcPr>
            <w:tcW w:w="1234" w:type="pct"/>
          </w:tcPr>
          <w:p w14:paraId="62AA0B11" w14:textId="3DAF359A" w:rsidR="009A5C96" w:rsidRDefault="009A5C96" w:rsidP="00726492">
            <w:pPr>
              <w:pStyle w:val="TableText"/>
            </w:pPr>
            <w:r>
              <w:t>W.      and J.       </w:t>
            </w:r>
          </w:p>
        </w:tc>
      </w:tr>
      <w:tr w:rsidR="009A5C96" w14:paraId="3D281273" w14:textId="77777777" w:rsidTr="003E33BF">
        <w:trPr>
          <w:cantSplit/>
        </w:trPr>
        <w:tc>
          <w:tcPr>
            <w:tcW w:w="860" w:type="pct"/>
          </w:tcPr>
          <w:p w14:paraId="6F21BF1E" w14:textId="6BD754A3" w:rsidR="009A5C96" w:rsidRDefault="009A5C96" w:rsidP="00D53FE1">
            <w:pPr>
              <w:pStyle w:val="TableText"/>
            </w:pPr>
            <w:r>
              <w:t>04/16/2015</w:t>
            </w:r>
          </w:p>
        </w:tc>
        <w:tc>
          <w:tcPr>
            <w:tcW w:w="574" w:type="pct"/>
          </w:tcPr>
          <w:p w14:paraId="7CADD150" w14:textId="747FFB9A" w:rsidR="009A5C96" w:rsidRDefault="009A5C96" w:rsidP="003E33BF">
            <w:pPr>
              <w:pStyle w:val="TableText"/>
              <w:jc w:val="center"/>
            </w:pPr>
            <w:r>
              <w:t>1.0</w:t>
            </w:r>
          </w:p>
        </w:tc>
        <w:tc>
          <w:tcPr>
            <w:tcW w:w="2332" w:type="pct"/>
          </w:tcPr>
          <w:p w14:paraId="3343EE2A" w14:textId="6CE43476" w:rsidR="009A5C96" w:rsidRDefault="009A5C96" w:rsidP="00726492">
            <w:pPr>
              <w:pStyle w:val="TableText"/>
            </w:pPr>
            <w:r>
              <w:t>Technical edit</w:t>
            </w:r>
          </w:p>
        </w:tc>
        <w:tc>
          <w:tcPr>
            <w:tcW w:w="1234" w:type="pct"/>
          </w:tcPr>
          <w:p w14:paraId="50147DB9" w14:textId="6EE80AA4" w:rsidR="009A5C96" w:rsidRDefault="009A5C96" w:rsidP="00726492">
            <w:pPr>
              <w:pStyle w:val="TableText"/>
            </w:pPr>
            <w:r>
              <w:t>S.        </w:t>
            </w:r>
          </w:p>
        </w:tc>
      </w:tr>
      <w:tr w:rsidR="009A5C96" w14:paraId="6FB6312E" w14:textId="77777777" w:rsidTr="003E33BF">
        <w:trPr>
          <w:cantSplit/>
        </w:trPr>
        <w:tc>
          <w:tcPr>
            <w:tcW w:w="860" w:type="pct"/>
          </w:tcPr>
          <w:p w14:paraId="5B96BACD" w14:textId="3B899A3D" w:rsidR="009A5C96" w:rsidRDefault="009A5C96" w:rsidP="00726492">
            <w:pPr>
              <w:pStyle w:val="TableText"/>
            </w:pPr>
            <w:r>
              <w:t>04/13/2015</w:t>
            </w:r>
          </w:p>
        </w:tc>
        <w:tc>
          <w:tcPr>
            <w:tcW w:w="574" w:type="pct"/>
          </w:tcPr>
          <w:p w14:paraId="40892A3B" w14:textId="28EED8A0" w:rsidR="009A5C96" w:rsidRDefault="009A5C96" w:rsidP="003E33BF">
            <w:pPr>
              <w:pStyle w:val="TableText"/>
              <w:jc w:val="center"/>
            </w:pPr>
            <w:r>
              <w:t>0.6</w:t>
            </w:r>
          </w:p>
        </w:tc>
        <w:tc>
          <w:tcPr>
            <w:tcW w:w="2332" w:type="pct"/>
          </w:tcPr>
          <w:p w14:paraId="6925F884" w14:textId="6DF92A05" w:rsidR="009A5C96" w:rsidRDefault="009A5C96" w:rsidP="00726492">
            <w:pPr>
              <w:pStyle w:val="TableText"/>
            </w:pPr>
            <w:r>
              <w:t>Content updates</w:t>
            </w:r>
          </w:p>
        </w:tc>
        <w:tc>
          <w:tcPr>
            <w:tcW w:w="1234" w:type="pct"/>
          </w:tcPr>
          <w:p w14:paraId="70BBCD0C" w14:textId="12735DF4" w:rsidR="009A5C96" w:rsidRDefault="009A5C96" w:rsidP="00726492">
            <w:pPr>
              <w:pStyle w:val="TableText"/>
            </w:pPr>
            <w:r>
              <w:t>W.     </w:t>
            </w:r>
          </w:p>
        </w:tc>
      </w:tr>
      <w:tr w:rsidR="009A5C96" w14:paraId="0F4F1C52" w14:textId="77777777" w:rsidTr="003E33BF">
        <w:trPr>
          <w:cantSplit/>
        </w:trPr>
        <w:tc>
          <w:tcPr>
            <w:tcW w:w="860" w:type="pct"/>
          </w:tcPr>
          <w:p w14:paraId="3D842DD4" w14:textId="72273192" w:rsidR="009A5C96" w:rsidRPr="005068FD" w:rsidRDefault="009A5C96" w:rsidP="00726492">
            <w:pPr>
              <w:pStyle w:val="TableText"/>
            </w:pPr>
            <w:r>
              <w:t>3/30/2015</w:t>
            </w:r>
          </w:p>
        </w:tc>
        <w:tc>
          <w:tcPr>
            <w:tcW w:w="574" w:type="pct"/>
          </w:tcPr>
          <w:p w14:paraId="12DEFE4D" w14:textId="64A5A7F2" w:rsidR="009A5C96" w:rsidRDefault="009A5C96" w:rsidP="003E33BF">
            <w:pPr>
              <w:pStyle w:val="TableText"/>
              <w:jc w:val="center"/>
            </w:pPr>
            <w:r>
              <w:t>0.5</w:t>
            </w:r>
          </w:p>
        </w:tc>
        <w:tc>
          <w:tcPr>
            <w:tcW w:w="2332" w:type="pct"/>
          </w:tcPr>
          <w:p w14:paraId="0FCE931D" w14:textId="27EAAFA2" w:rsidR="009A5C96" w:rsidRDefault="009A5C96" w:rsidP="00726492">
            <w:pPr>
              <w:pStyle w:val="TableText"/>
            </w:pPr>
            <w:r>
              <w:t>Additional Updates to reflect PPS-N 3.0</w:t>
            </w:r>
          </w:p>
        </w:tc>
        <w:tc>
          <w:tcPr>
            <w:tcW w:w="1234" w:type="pct"/>
          </w:tcPr>
          <w:p w14:paraId="02EE696D" w14:textId="663821BE" w:rsidR="009A5C96" w:rsidRDefault="009A5C96" w:rsidP="00726492">
            <w:pPr>
              <w:pStyle w:val="TableText"/>
            </w:pPr>
            <w:r>
              <w:t>C.        </w:t>
            </w:r>
          </w:p>
        </w:tc>
      </w:tr>
      <w:tr w:rsidR="009A5C96" w14:paraId="25DDD171" w14:textId="77777777" w:rsidTr="003E33BF">
        <w:trPr>
          <w:cantSplit/>
        </w:trPr>
        <w:tc>
          <w:tcPr>
            <w:tcW w:w="860" w:type="pct"/>
          </w:tcPr>
          <w:p w14:paraId="1B008473" w14:textId="500AD1D9" w:rsidR="009A5C96" w:rsidRDefault="009A5C96" w:rsidP="00726492">
            <w:pPr>
              <w:pStyle w:val="TableText"/>
            </w:pPr>
            <w:r>
              <w:t>3/25/2015</w:t>
            </w:r>
          </w:p>
        </w:tc>
        <w:tc>
          <w:tcPr>
            <w:tcW w:w="574" w:type="pct"/>
          </w:tcPr>
          <w:p w14:paraId="7DE5F41C" w14:textId="4A214A06" w:rsidR="009A5C96" w:rsidRDefault="009A5C96" w:rsidP="003E33BF">
            <w:pPr>
              <w:pStyle w:val="TableText"/>
              <w:jc w:val="center"/>
            </w:pPr>
            <w:r>
              <w:t>0.4</w:t>
            </w:r>
          </w:p>
        </w:tc>
        <w:tc>
          <w:tcPr>
            <w:tcW w:w="2332" w:type="pct"/>
          </w:tcPr>
          <w:p w14:paraId="79D2C92F" w14:textId="7A219A00" w:rsidR="009A5C96" w:rsidRDefault="009A5C96" w:rsidP="00726492">
            <w:pPr>
              <w:pStyle w:val="TableText"/>
            </w:pPr>
            <w:r>
              <w:t>Rewrote the Functional Requirements section.</w:t>
            </w:r>
          </w:p>
        </w:tc>
        <w:tc>
          <w:tcPr>
            <w:tcW w:w="1234" w:type="pct"/>
          </w:tcPr>
          <w:p w14:paraId="267D0963" w14:textId="302DC054" w:rsidR="009A5C96" w:rsidRDefault="009A5C96" w:rsidP="00726492">
            <w:pPr>
              <w:pStyle w:val="TableText"/>
            </w:pPr>
            <w:r>
              <w:t>J.       </w:t>
            </w:r>
          </w:p>
        </w:tc>
      </w:tr>
      <w:tr w:rsidR="009A5C96" w14:paraId="41478DC2" w14:textId="77777777" w:rsidTr="003E33BF">
        <w:trPr>
          <w:cantSplit/>
        </w:trPr>
        <w:tc>
          <w:tcPr>
            <w:tcW w:w="860" w:type="pct"/>
          </w:tcPr>
          <w:p w14:paraId="68FE1F39" w14:textId="77777777" w:rsidR="009A5C96" w:rsidRPr="005068FD" w:rsidRDefault="009A5C96" w:rsidP="00726492">
            <w:pPr>
              <w:pStyle w:val="TableText"/>
            </w:pPr>
            <w:r>
              <w:t>03/24/2015</w:t>
            </w:r>
          </w:p>
        </w:tc>
        <w:tc>
          <w:tcPr>
            <w:tcW w:w="574" w:type="pct"/>
          </w:tcPr>
          <w:p w14:paraId="7800CFB4" w14:textId="77777777" w:rsidR="009A5C96" w:rsidRDefault="009A5C96" w:rsidP="003E33BF">
            <w:pPr>
              <w:pStyle w:val="TableText"/>
              <w:jc w:val="center"/>
            </w:pPr>
            <w:r>
              <w:t>0.3</w:t>
            </w:r>
          </w:p>
        </w:tc>
        <w:tc>
          <w:tcPr>
            <w:tcW w:w="2332" w:type="pct"/>
          </w:tcPr>
          <w:p w14:paraId="522D3236" w14:textId="77777777" w:rsidR="009A5C96" w:rsidRDefault="009A5C96" w:rsidP="00726492">
            <w:pPr>
              <w:pStyle w:val="TableText"/>
            </w:pPr>
            <w:r>
              <w:t xml:space="preserve">Updates to reflect PPS-N 3.0 </w:t>
            </w:r>
          </w:p>
        </w:tc>
        <w:tc>
          <w:tcPr>
            <w:tcW w:w="1234" w:type="pct"/>
          </w:tcPr>
          <w:p w14:paraId="2AEC2B58" w14:textId="6A3C8E58" w:rsidR="009A5C96" w:rsidRDefault="009A5C96" w:rsidP="00726492">
            <w:pPr>
              <w:pStyle w:val="TableText"/>
            </w:pPr>
            <w:r>
              <w:t>C.        </w:t>
            </w:r>
          </w:p>
        </w:tc>
      </w:tr>
      <w:tr w:rsidR="009A5C96" w14:paraId="202BC74A" w14:textId="77777777" w:rsidTr="003E33BF">
        <w:trPr>
          <w:cantSplit/>
        </w:trPr>
        <w:tc>
          <w:tcPr>
            <w:tcW w:w="860" w:type="pct"/>
          </w:tcPr>
          <w:p w14:paraId="71162D8E" w14:textId="77777777" w:rsidR="009A5C96" w:rsidRPr="005068FD" w:rsidRDefault="009A5C96" w:rsidP="00726492">
            <w:pPr>
              <w:pStyle w:val="TableText"/>
            </w:pPr>
            <w:r>
              <w:t>03/09/2015</w:t>
            </w:r>
          </w:p>
        </w:tc>
        <w:tc>
          <w:tcPr>
            <w:tcW w:w="574" w:type="pct"/>
          </w:tcPr>
          <w:p w14:paraId="7ADE97DE" w14:textId="77777777" w:rsidR="009A5C96" w:rsidRDefault="009A5C96" w:rsidP="003E33BF">
            <w:pPr>
              <w:pStyle w:val="TableText"/>
              <w:jc w:val="center"/>
            </w:pPr>
            <w:r>
              <w:t>0.2</w:t>
            </w:r>
          </w:p>
        </w:tc>
        <w:tc>
          <w:tcPr>
            <w:tcW w:w="2332" w:type="pct"/>
          </w:tcPr>
          <w:p w14:paraId="48752672" w14:textId="77777777" w:rsidR="009A5C96" w:rsidRDefault="009A5C96" w:rsidP="00726492">
            <w:pPr>
              <w:pStyle w:val="TableText"/>
            </w:pPr>
            <w:r>
              <w:t>Conversion to new RSD ProPath template</w:t>
            </w:r>
          </w:p>
        </w:tc>
        <w:tc>
          <w:tcPr>
            <w:tcW w:w="1234" w:type="pct"/>
          </w:tcPr>
          <w:p w14:paraId="5150B490" w14:textId="05D2275B" w:rsidR="009A5C96" w:rsidRDefault="009A5C96" w:rsidP="00726492">
            <w:pPr>
              <w:pStyle w:val="TableText"/>
            </w:pPr>
            <w:r>
              <w:t>J.       </w:t>
            </w:r>
          </w:p>
        </w:tc>
      </w:tr>
      <w:tr w:rsidR="009A5C96" w14:paraId="0FD841AE" w14:textId="77777777" w:rsidTr="003E33BF">
        <w:trPr>
          <w:cantSplit/>
        </w:trPr>
        <w:tc>
          <w:tcPr>
            <w:tcW w:w="860" w:type="pct"/>
          </w:tcPr>
          <w:p w14:paraId="4A892697" w14:textId="77777777" w:rsidR="009A5C96" w:rsidRDefault="009A5C96" w:rsidP="00726492">
            <w:pPr>
              <w:pStyle w:val="TableText"/>
            </w:pPr>
            <w:r>
              <w:t>03/02/2015</w:t>
            </w:r>
          </w:p>
        </w:tc>
        <w:tc>
          <w:tcPr>
            <w:tcW w:w="574" w:type="pct"/>
          </w:tcPr>
          <w:p w14:paraId="0A9A5E5A" w14:textId="77777777" w:rsidR="009A5C96" w:rsidRDefault="009A5C96" w:rsidP="003E33BF">
            <w:pPr>
              <w:pStyle w:val="TableText"/>
              <w:jc w:val="center"/>
            </w:pPr>
            <w:r>
              <w:t>0.1</w:t>
            </w:r>
          </w:p>
        </w:tc>
        <w:tc>
          <w:tcPr>
            <w:tcW w:w="2332" w:type="pct"/>
          </w:tcPr>
          <w:p w14:paraId="5F2260F6" w14:textId="77777777" w:rsidR="009A5C96" w:rsidRDefault="009A5C96" w:rsidP="00726492">
            <w:pPr>
              <w:pStyle w:val="TableText"/>
            </w:pPr>
            <w:r>
              <w:t>Initial draft for UFT Increment Milestone 1 review</w:t>
            </w:r>
          </w:p>
        </w:tc>
        <w:tc>
          <w:tcPr>
            <w:tcW w:w="1234" w:type="pct"/>
          </w:tcPr>
          <w:p w14:paraId="44EE9509" w14:textId="11BFCAC2" w:rsidR="009A5C96" w:rsidRDefault="009A5C96" w:rsidP="00726492">
            <w:pPr>
              <w:pStyle w:val="TableText"/>
            </w:pPr>
            <w:r>
              <w:t>J.       </w:t>
            </w:r>
          </w:p>
        </w:tc>
      </w:tr>
    </w:tbl>
    <w:p w14:paraId="67B1B107" w14:textId="40364CB8" w:rsidR="0031780D" w:rsidRPr="00DB1F58" w:rsidRDefault="003E33BF" w:rsidP="003E33BF">
      <w:pPr>
        <w:spacing w:before="120"/>
        <w:rPr>
          <w:i/>
        </w:rPr>
      </w:pPr>
      <w:r w:rsidRPr="00DB1F58">
        <w:rPr>
          <w:i/>
        </w:rPr>
        <w:t>ProPath Template v1.4, December 2014</w:t>
      </w:r>
    </w:p>
    <w:p w14:paraId="2DDD07A8" w14:textId="77777777" w:rsidR="003E33BF" w:rsidRDefault="003E33BF" w:rsidP="00065F74">
      <w:pPr>
        <w:pStyle w:val="Title2"/>
      </w:pPr>
    </w:p>
    <w:p w14:paraId="44142116" w14:textId="77777777" w:rsidR="003E33BF" w:rsidRDefault="003E33BF" w:rsidP="00065F74">
      <w:pPr>
        <w:pStyle w:val="Title2"/>
      </w:pPr>
    </w:p>
    <w:p w14:paraId="26E13662" w14:textId="77777777" w:rsidR="00065F74" w:rsidRDefault="00065F74" w:rsidP="00065F74">
      <w:pPr>
        <w:pStyle w:val="Title2"/>
      </w:pPr>
      <w:r>
        <w:t>Artifact Rationale</w:t>
      </w:r>
    </w:p>
    <w:p w14:paraId="28F0031A" w14:textId="20A56303" w:rsidR="00065F74" w:rsidRDefault="00065F74" w:rsidP="00065F74">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w:t>
      </w:r>
      <w:r w:rsidR="000726C5">
        <w:t xml:space="preserve">. </w:t>
      </w:r>
      <w:r>
        <w:t>It should be updated for each increment.</w:t>
      </w:r>
    </w:p>
    <w:p w14:paraId="1AB3CA73" w14:textId="77777777" w:rsidR="00065F74" w:rsidRDefault="00065F74" w:rsidP="00065F74">
      <w:pPr>
        <w:pStyle w:val="BodyText"/>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503D5677" w14:textId="77777777" w:rsidR="00065F74" w:rsidRDefault="00065F74">
      <w:pPr>
        <w:rPr>
          <w:sz w:val="24"/>
          <w:szCs w:val="20"/>
        </w:rPr>
      </w:pPr>
      <w:r>
        <w:br w:type="page"/>
      </w:r>
    </w:p>
    <w:p w14:paraId="5C2AF310" w14:textId="77777777" w:rsidR="004F3A80" w:rsidRDefault="004F3A80" w:rsidP="00065F74">
      <w:pPr>
        <w:pStyle w:val="Title2"/>
      </w:pPr>
      <w:r>
        <w:lastRenderedPageBreak/>
        <w:t>Table of Contents</w:t>
      </w:r>
    </w:p>
    <w:p w14:paraId="21801460" w14:textId="0D4ED562" w:rsidR="004F3A80" w:rsidRPr="003E33BF" w:rsidRDefault="004F3A80" w:rsidP="003E33BF"/>
    <w:p w14:paraId="3FB92ABD" w14:textId="77777777" w:rsidR="00B17167" w:rsidRDefault="003E33BF">
      <w:pPr>
        <w:pStyle w:val="TOC1"/>
        <w:rPr>
          <w:rFonts w:asciiTheme="minorHAnsi" w:eastAsiaTheme="minorEastAsia" w:hAnsiTheme="minorHAnsi" w:cstheme="minorBidi"/>
          <w:b w:val="0"/>
          <w:sz w:val="22"/>
          <w:szCs w:val="22"/>
        </w:rPr>
      </w:pPr>
      <w:r>
        <w:fldChar w:fldCharType="begin"/>
      </w:r>
      <w:r>
        <w:instrText xml:space="preserve"> TOC \o "1-1" \h \z \t "Heading 2,2,Heading 3,3,Appendix 1,1,Appendix 2,2,Appendix 1.1,2" </w:instrText>
      </w:r>
      <w:r>
        <w:fldChar w:fldCharType="separate"/>
      </w:r>
      <w:hyperlink w:anchor="_Toc437595140" w:history="1">
        <w:r w:rsidR="00B17167" w:rsidRPr="001F4175">
          <w:rPr>
            <w:rStyle w:val="Hyperlink"/>
          </w:rPr>
          <w:t>1</w:t>
        </w:r>
        <w:r w:rsidR="00B17167">
          <w:rPr>
            <w:rFonts w:asciiTheme="minorHAnsi" w:eastAsiaTheme="minorEastAsia" w:hAnsiTheme="minorHAnsi" w:cstheme="minorBidi"/>
            <w:b w:val="0"/>
            <w:sz w:val="22"/>
            <w:szCs w:val="22"/>
          </w:rPr>
          <w:tab/>
        </w:r>
        <w:r w:rsidR="00B17167" w:rsidRPr="001F4175">
          <w:rPr>
            <w:rStyle w:val="Hyperlink"/>
          </w:rPr>
          <w:t>Introduction</w:t>
        </w:r>
        <w:r w:rsidR="00B17167">
          <w:rPr>
            <w:webHidden/>
          </w:rPr>
          <w:tab/>
        </w:r>
        <w:r w:rsidR="00B17167">
          <w:rPr>
            <w:webHidden/>
          </w:rPr>
          <w:fldChar w:fldCharType="begin"/>
        </w:r>
        <w:r w:rsidR="00B17167">
          <w:rPr>
            <w:webHidden/>
          </w:rPr>
          <w:instrText xml:space="preserve"> PAGEREF _Toc437595140 \h </w:instrText>
        </w:r>
        <w:r w:rsidR="00B17167">
          <w:rPr>
            <w:webHidden/>
          </w:rPr>
        </w:r>
        <w:r w:rsidR="00B17167">
          <w:rPr>
            <w:webHidden/>
          </w:rPr>
          <w:fldChar w:fldCharType="separate"/>
        </w:r>
        <w:r w:rsidR="00B17167">
          <w:rPr>
            <w:webHidden/>
          </w:rPr>
          <w:t>1</w:t>
        </w:r>
        <w:r w:rsidR="00B17167">
          <w:rPr>
            <w:webHidden/>
          </w:rPr>
          <w:fldChar w:fldCharType="end"/>
        </w:r>
      </w:hyperlink>
    </w:p>
    <w:p w14:paraId="3DA9667B" w14:textId="77777777" w:rsidR="00B17167" w:rsidRDefault="00783E9D">
      <w:pPr>
        <w:pStyle w:val="TOC2"/>
        <w:rPr>
          <w:rFonts w:asciiTheme="minorHAnsi" w:eastAsiaTheme="minorEastAsia" w:hAnsiTheme="minorHAnsi" w:cstheme="minorBidi"/>
          <w:b w:val="0"/>
          <w:noProof/>
          <w:sz w:val="22"/>
          <w:szCs w:val="22"/>
        </w:rPr>
      </w:pPr>
      <w:hyperlink w:anchor="_Toc437595141" w:history="1">
        <w:r w:rsidR="00B17167" w:rsidRPr="001F4175">
          <w:rPr>
            <w:rStyle w:val="Hyperlink"/>
            <w:noProof/>
          </w:rPr>
          <w:t>1.1</w:t>
        </w:r>
        <w:r w:rsidR="00B17167">
          <w:rPr>
            <w:rFonts w:asciiTheme="minorHAnsi" w:eastAsiaTheme="minorEastAsia" w:hAnsiTheme="minorHAnsi" w:cstheme="minorBidi"/>
            <w:b w:val="0"/>
            <w:noProof/>
            <w:sz w:val="22"/>
            <w:szCs w:val="22"/>
          </w:rPr>
          <w:tab/>
        </w:r>
        <w:r w:rsidR="00B17167" w:rsidRPr="001F4175">
          <w:rPr>
            <w:rStyle w:val="Hyperlink"/>
            <w:noProof/>
          </w:rPr>
          <w:t>Purpose</w:t>
        </w:r>
        <w:r w:rsidR="00B17167">
          <w:rPr>
            <w:noProof/>
            <w:webHidden/>
          </w:rPr>
          <w:tab/>
        </w:r>
        <w:r w:rsidR="00B17167">
          <w:rPr>
            <w:noProof/>
            <w:webHidden/>
          </w:rPr>
          <w:fldChar w:fldCharType="begin"/>
        </w:r>
        <w:r w:rsidR="00B17167">
          <w:rPr>
            <w:noProof/>
            <w:webHidden/>
          </w:rPr>
          <w:instrText xml:space="preserve"> PAGEREF _Toc437595141 \h </w:instrText>
        </w:r>
        <w:r w:rsidR="00B17167">
          <w:rPr>
            <w:noProof/>
            <w:webHidden/>
          </w:rPr>
        </w:r>
        <w:r w:rsidR="00B17167">
          <w:rPr>
            <w:noProof/>
            <w:webHidden/>
          </w:rPr>
          <w:fldChar w:fldCharType="separate"/>
        </w:r>
        <w:r w:rsidR="00B17167">
          <w:rPr>
            <w:noProof/>
            <w:webHidden/>
          </w:rPr>
          <w:t>2</w:t>
        </w:r>
        <w:r w:rsidR="00B17167">
          <w:rPr>
            <w:noProof/>
            <w:webHidden/>
          </w:rPr>
          <w:fldChar w:fldCharType="end"/>
        </w:r>
      </w:hyperlink>
    </w:p>
    <w:p w14:paraId="26CD6403" w14:textId="77777777" w:rsidR="00B17167" w:rsidRDefault="00783E9D">
      <w:pPr>
        <w:pStyle w:val="TOC2"/>
        <w:rPr>
          <w:rFonts w:asciiTheme="minorHAnsi" w:eastAsiaTheme="minorEastAsia" w:hAnsiTheme="minorHAnsi" w:cstheme="minorBidi"/>
          <w:b w:val="0"/>
          <w:noProof/>
          <w:sz w:val="22"/>
          <w:szCs w:val="22"/>
        </w:rPr>
      </w:pPr>
      <w:hyperlink w:anchor="_Toc437595142" w:history="1">
        <w:r w:rsidR="00B17167" w:rsidRPr="001F4175">
          <w:rPr>
            <w:rStyle w:val="Hyperlink"/>
            <w:noProof/>
          </w:rPr>
          <w:t>1.2</w:t>
        </w:r>
        <w:r w:rsidR="00B17167">
          <w:rPr>
            <w:rFonts w:asciiTheme="minorHAnsi" w:eastAsiaTheme="minorEastAsia" w:hAnsiTheme="minorHAnsi" w:cstheme="minorBidi"/>
            <w:b w:val="0"/>
            <w:noProof/>
            <w:sz w:val="22"/>
            <w:szCs w:val="22"/>
          </w:rPr>
          <w:tab/>
        </w:r>
        <w:r w:rsidR="00B17167" w:rsidRPr="001F4175">
          <w:rPr>
            <w:rStyle w:val="Hyperlink"/>
            <w:noProof/>
          </w:rPr>
          <w:t>Scope</w:t>
        </w:r>
        <w:r w:rsidR="00B17167">
          <w:rPr>
            <w:noProof/>
            <w:webHidden/>
          </w:rPr>
          <w:tab/>
        </w:r>
        <w:r w:rsidR="00B17167">
          <w:rPr>
            <w:noProof/>
            <w:webHidden/>
          </w:rPr>
          <w:fldChar w:fldCharType="begin"/>
        </w:r>
        <w:r w:rsidR="00B17167">
          <w:rPr>
            <w:noProof/>
            <w:webHidden/>
          </w:rPr>
          <w:instrText xml:space="preserve"> PAGEREF _Toc437595142 \h </w:instrText>
        </w:r>
        <w:r w:rsidR="00B17167">
          <w:rPr>
            <w:noProof/>
            <w:webHidden/>
          </w:rPr>
        </w:r>
        <w:r w:rsidR="00B17167">
          <w:rPr>
            <w:noProof/>
            <w:webHidden/>
          </w:rPr>
          <w:fldChar w:fldCharType="separate"/>
        </w:r>
        <w:r w:rsidR="00B17167">
          <w:rPr>
            <w:noProof/>
            <w:webHidden/>
          </w:rPr>
          <w:t>3</w:t>
        </w:r>
        <w:r w:rsidR="00B17167">
          <w:rPr>
            <w:noProof/>
            <w:webHidden/>
          </w:rPr>
          <w:fldChar w:fldCharType="end"/>
        </w:r>
      </w:hyperlink>
    </w:p>
    <w:p w14:paraId="30828D13" w14:textId="77777777" w:rsidR="00B17167" w:rsidRDefault="00783E9D">
      <w:pPr>
        <w:pStyle w:val="TOC2"/>
        <w:rPr>
          <w:rFonts w:asciiTheme="minorHAnsi" w:eastAsiaTheme="minorEastAsia" w:hAnsiTheme="minorHAnsi" w:cstheme="minorBidi"/>
          <w:b w:val="0"/>
          <w:noProof/>
          <w:sz w:val="22"/>
          <w:szCs w:val="22"/>
        </w:rPr>
      </w:pPr>
      <w:hyperlink w:anchor="_Toc437595143" w:history="1">
        <w:r w:rsidR="00B17167" w:rsidRPr="001F4175">
          <w:rPr>
            <w:rStyle w:val="Hyperlink"/>
            <w:noProof/>
          </w:rPr>
          <w:t>1.3</w:t>
        </w:r>
        <w:r w:rsidR="00B17167">
          <w:rPr>
            <w:rFonts w:asciiTheme="minorHAnsi" w:eastAsiaTheme="minorEastAsia" w:hAnsiTheme="minorHAnsi" w:cstheme="minorBidi"/>
            <w:b w:val="0"/>
            <w:noProof/>
            <w:sz w:val="22"/>
            <w:szCs w:val="22"/>
          </w:rPr>
          <w:tab/>
        </w:r>
        <w:r w:rsidR="00B17167" w:rsidRPr="001F4175">
          <w:rPr>
            <w:rStyle w:val="Hyperlink"/>
            <w:noProof/>
          </w:rPr>
          <w:t>References</w:t>
        </w:r>
        <w:r w:rsidR="00B17167">
          <w:rPr>
            <w:noProof/>
            <w:webHidden/>
          </w:rPr>
          <w:tab/>
        </w:r>
        <w:r w:rsidR="00B17167">
          <w:rPr>
            <w:noProof/>
            <w:webHidden/>
          </w:rPr>
          <w:fldChar w:fldCharType="begin"/>
        </w:r>
        <w:r w:rsidR="00B17167">
          <w:rPr>
            <w:noProof/>
            <w:webHidden/>
          </w:rPr>
          <w:instrText xml:space="preserve"> PAGEREF _Toc437595143 \h </w:instrText>
        </w:r>
        <w:r w:rsidR="00B17167">
          <w:rPr>
            <w:noProof/>
            <w:webHidden/>
          </w:rPr>
        </w:r>
        <w:r w:rsidR="00B17167">
          <w:rPr>
            <w:noProof/>
            <w:webHidden/>
          </w:rPr>
          <w:fldChar w:fldCharType="separate"/>
        </w:r>
        <w:r w:rsidR="00B17167">
          <w:rPr>
            <w:noProof/>
            <w:webHidden/>
          </w:rPr>
          <w:t>3</w:t>
        </w:r>
        <w:r w:rsidR="00B17167">
          <w:rPr>
            <w:noProof/>
            <w:webHidden/>
          </w:rPr>
          <w:fldChar w:fldCharType="end"/>
        </w:r>
      </w:hyperlink>
    </w:p>
    <w:p w14:paraId="1B6ADE68" w14:textId="77777777" w:rsidR="00B17167" w:rsidRDefault="00783E9D">
      <w:pPr>
        <w:pStyle w:val="TOC1"/>
        <w:rPr>
          <w:rFonts w:asciiTheme="minorHAnsi" w:eastAsiaTheme="minorEastAsia" w:hAnsiTheme="minorHAnsi" w:cstheme="minorBidi"/>
          <w:b w:val="0"/>
          <w:sz w:val="22"/>
          <w:szCs w:val="22"/>
        </w:rPr>
      </w:pPr>
      <w:hyperlink w:anchor="_Toc437595144" w:history="1">
        <w:r w:rsidR="00B17167" w:rsidRPr="001F4175">
          <w:rPr>
            <w:rStyle w:val="Hyperlink"/>
          </w:rPr>
          <w:t>2</w:t>
        </w:r>
        <w:r w:rsidR="00B17167">
          <w:rPr>
            <w:rFonts w:asciiTheme="minorHAnsi" w:eastAsiaTheme="minorEastAsia" w:hAnsiTheme="minorHAnsi" w:cstheme="minorBidi"/>
            <w:b w:val="0"/>
            <w:sz w:val="22"/>
            <w:szCs w:val="22"/>
          </w:rPr>
          <w:tab/>
        </w:r>
        <w:r w:rsidR="00B17167" w:rsidRPr="001F4175">
          <w:rPr>
            <w:rStyle w:val="Hyperlink"/>
          </w:rPr>
          <w:t>Overall Description</w:t>
        </w:r>
        <w:r w:rsidR="00B17167">
          <w:rPr>
            <w:webHidden/>
          </w:rPr>
          <w:tab/>
        </w:r>
        <w:r w:rsidR="00B17167">
          <w:rPr>
            <w:webHidden/>
          </w:rPr>
          <w:fldChar w:fldCharType="begin"/>
        </w:r>
        <w:r w:rsidR="00B17167">
          <w:rPr>
            <w:webHidden/>
          </w:rPr>
          <w:instrText xml:space="preserve"> PAGEREF _Toc437595144 \h </w:instrText>
        </w:r>
        <w:r w:rsidR="00B17167">
          <w:rPr>
            <w:webHidden/>
          </w:rPr>
        </w:r>
        <w:r w:rsidR="00B17167">
          <w:rPr>
            <w:webHidden/>
          </w:rPr>
          <w:fldChar w:fldCharType="separate"/>
        </w:r>
        <w:r w:rsidR="00B17167">
          <w:rPr>
            <w:webHidden/>
          </w:rPr>
          <w:t>4</w:t>
        </w:r>
        <w:r w:rsidR="00B17167">
          <w:rPr>
            <w:webHidden/>
          </w:rPr>
          <w:fldChar w:fldCharType="end"/>
        </w:r>
      </w:hyperlink>
    </w:p>
    <w:p w14:paraId="6DE300B6" w14:textId="77777777" w:rsidR="00B17167" w:rsidRDefault="00783E9D">
      <w:pPr>
        <w:pStyle w:val="TOC2"/>
        <w:rPr>
          <w:rFonts w:asciiTheme="minorHAnsi" w:eastAsiaTheme="minorEastAsia" w:hAnsiTheme="minorHAnsi" w:cstheme="minorBidi"/>
          <w:b w:val="0"/>
          <w:noProof/>
          <w:sz w:val="22"/>
          <w:szCs w:val="22"/>
        </w:rPr>
      </w:pPr>
      <w:hyperlink w:anchor="_Toc437595145" w:history="1">
        <w:r w:rsidR="00B17167" w:rsidRPr="001F4175">
          <w:rPr>
            <w:rStyle w:val="Hyperlink"/>
            <w:noProof/>
          </w:rPr>
          <w:t>2.1</w:t>
        </w:r>
        <w:r w:rsidR="00B17167">
          <w:rPr>
            <w:rFonts w:asciiTheme="minorHAnsi" w:eastAsiaTheme="minorEastAsia" w:hAnsiTheme="minorHAnsi" w:cstheme="minorBidi"/>
            <w:b w:val="0"/>
            <w:noProof/>
            <w:sz w:val="22"/>
            <w:szCs w:val="22"/>
          </w:rPr>
          <w:tab/>
        </w:r>
        <w:r w:rsidR="00B17167" w:rsidRPr="001F4175">
          <w:rPr>
            <w:rStyle w:val="Hyperlink"/>
            <w:noProof/>
          </w:rPr>
          <w:t>Accessibility Specifications</w:t>
        </w:r>
        <w:r w:rsidR="00B17167">
          <w:rPr>
            <w:noProof/>
            <w:webHidden/>
          </w:rPr>
          <w:tab/>
        </w:r>
        <w:r w:rsidR="00B17167">
          <w:rPr>
            <w:noProof/>
            <w:webHidden/>
          </w:rPr>
          <w:fldChar w:fldCharType="begin"/>
        </w:r>
        <w:r w:rsidR="00B17167">
          <w:rPr>
            <w:noProof/>
            <w:webHidden/>
          </w:rPr>
          <w:instrText xml:space="preserve"> PAGEREF _Toc437595145 \h </w:instrText>
        </w:r>
        <w:r w:rsidR="00B17167">
          <w:rPr>
            <w:noProof/>
            <w:webHidden/>
          </w:rPr>
        </w:r>
        <w:r w:rsidR="00B17167">
          <w:rPr>
            <w:noProof/>
            <w:webHidden/>
          </w:rPr>
          <w:fldChar w:fldCharType="separate"/>
        </w:r>
        <w:r w:rsidR="00B17167">
          <w:rPr>
            <w:noProof/>
            <w:webHidden/>
          </w:rPr>
          <w:t>4</w:t>
        </w:r>
        <w:r w:rsidR="00B17167">
          <w:rPr>
            <w:noProof/>
            <w:webHidden/>
          </w:rPr>
          <w:fldChar w:fldCharType="end"/>
        </w:r>
      </w:hyperlink>
    </w:p>
    <w:p w14:paraId="389F4A84" w14:textId="77777777" w:rsidR="00B17167" w:rsidRDefault="00783E9D">
      <w:pPr>
        <w:pStyle w:val="TOC2"/>
        <w:rPr>
          <w:rFonts w:asciiTheme="minorHAnsi" w:eastAsiaTheme="minorEastAsia" w:hAnsiTheme="minorHAnsi" w:cstheme="minorBidi"/>
          <w:b w:val="0"/>
          <w:noProof/>
          <w:sz w:val="22"/>
          <w:szCs w:val="22"/>
        </w:rPr>
      </w:pPr>
      <w:hyperlink w:anchor="_Toc437595146" w:history="1">
        <w:r w:rsidR="00B17167" w:rsidRPr="001F4175">
          <w:rPr>
            <w:rStyle w:val="Hyperlink"/>
            <w:noProof/>
          </w:rPr>
          <w:t>2.2</w:t>
        </w:r>
        <w:r w:rsidR="00B17167">
          <w:rPr>
            <w:rFonts w:asciiTheme="minorHAnsi" w:eastAsiaTheme="minorEastAsia" w:hAnsiTheme="minorHAnsi" w:cstheme="minorBidi"/>
            <w:b w:val="0"/>
            <w:noProof/>
            <w:sz w:val="22"/>
            <w:szCs w:val="22"/>
          </w:rPr>
          <w:tab/>
        </w:r>
        <w:r w:rsidR="00B17167" w:rsidRPr="001F4175">
          <w:rPr>
            <w:rStyle w:val="Hyperlink"/>
            <w:noProof/>
          </w:rPr>
          <w:t>Business Rules Specification</w:t>
        </w:r>
        <w:r w:rsidR="00B17167">
          <w:rPr>
            <w:noProof/>
            <w:webHidden/>
          </w:rPr>
          <w:tab/>
        </w:r>
        <w:r w:rsidR="00B17167">
          <w:rPr>
            <w:noProof/>
            <w:webHidden/>
          </w:rPr>
          <w:fldChar w:fldCharType="begin"/>
        </w:r>
        <w:r w:rsidR="00B17167">
          <w:rPr>
            <w:noProof/>
            <w:webHidden/>
          </w:rPr>
          <w:instrText xml:space="preserve"> PAGEREF _Toc437595146 \h </w:instrText>
        </w:r>
        <w:r w:rsidR="00B17167">
          <w:rPr>
            <w:noProof/>
            <w:webHidden/>
          </w:rPr>
        </w:r>
        <w:r w:rsidR="00B17167">
          <w:rPr>
            <w:noProof/>
            <w:webHidden/>
          </w:rPr>
          <w:fldChar w:fldCharType="separate"/>
        </w:r>
        <w:r w:rsidR="00B17167">
          <w:rPr>
            <w:noProof/>
            <w:webHidden/>
          </w:rPr>
          <w:t>4</w:t>
        </w:r>
        <w:r w:rsidR="00B17167">
          <w:rPr>
            <w:noProof/>
            <w:webHidden/>
          </w:rPr>
          <w:fldChar w:fldCharType="end"/>
        </w:r>
      </w:hyperlink>
    </w:p>
    <w:p w14:paraId="51FA824B" w14:textId="77777777" w:rsidR="00B17167" w:rsidRDefault="00783E9D">
      <w:pPr>
        <w:pStyle w:val="TOC2"/>
        <w:rPr>
          <w:rFonts w:asciiTheme="minorHAnsi" w:eastAsiaTheme="minorEastAsia" w:hAnsiTheme="minorHAnsi" w:cstheme="minorBidi"/>
          <w:b w:val="0"/>
          <w:noProof/>
          <w:sz w:val="22"/>
          <w:szCs w:val="22"/>
        </w:rPr>
      </w:pPr>
      <w:hyperlink w:anchor="_Toc437595147" w:history="1">
        <w:r w:rsidR="00B17167" w:rsidRPr="001F4175">
          <w:rPr>
            <w:rStyle w:val="Hyperlink"/>
            <w:noProof/>
          </w:rPr>
          <w:t>2.3</w:t>
        </w:r>
        <w:r w:rsidR="00B17167">
          <w:rPr>
            <w:rFonts w:asciiTheme="minorHAnsi" w:eastAsiaTheme="minorEastAsia" w:hAnsiTheme="minorHAnsi" w:cstheme="minorBidi"/>
            <w:b w:val="0"/>
            <w:noProof/>
            <w:sz w:val="22"/>
            <w:szCs w:val="22"/>
          </w:rPr>
          <w:tab/>
        </w:r>
        <w:r w:rsidR="00B17167" w:rsidRPr="001F4175">
          <w:rPr>
            <w:rStyle w:val="Hyperlink"/>
            <w:noProof/>
          </w:rPr>
          <w:t>Design Constraints Specification</w:t>
        </w:r>
        <w:r w:rsidR="00B17167">
          <w:rPr>
            <w:noProof/>
            <w:webHidden/>
          </w:rPr>
          <w:tab/>
        </w:r>
        <w:r w:rsidR="00B17167">
          <w:rPr>
            <w:noProof/>
            <w:webHidden/>
          </w:rPr>
          <w:fldChar w:fldCharType="begin"/>
        </w:r>
        <w:r w:rsidR="00B17167">
          <w:rPr>
            <w:noProof/>
            <w:webHidden/>
          </w:rPr>
          <w:instrText xml:space="preserve"> PAGEREF _Toc437595147 \h </w:instrText>
        </w:r>
        <w:r w:rsidR="00B17167">
          <w:rPr>
            <w:noProof/>
            <w:webHidden/>
          </w:rPr>
        </w:r>
        <w:r w:rsidR="00B17167">
          <w:rPr>
            <w:noProof/>
            <w:webHidden/>
          </w:rPr>
          <w:fldChar w:fldCharType="separate"/>
        </w:r>
        <w:r w:rsidR="00B17167">
          <w:rPr>
            <w:noProof/>
            <w:webHidden/>
          </w:rPr>
          <w:t>5</w:t>
        </w:r>
        <w:r w:rsidR="00B17167">
          <w:rPr>
            <w:noProof/>
            <w:webHidden/>
          </w:rPr>
          <w:fldChar w:fldCharType="end"/>
        </w:r>
      </w:hyperlink>
    </w:p>
    <w:p w14:paraId="12655702" w14:textId="77777777" w:rsidR="00B17167" w:rsidRDefault="00783E9D">
      <w:pPr>
        <w:pStyle w:val="TOC3"/>
        <w:rPr>
          <w:rFonts w:asciiTheme="minorHAnsi" w:eastAsiaTheme="minorEastAsia" w:hAnsiTheme="minorHAnsi" w:cstheme="minorBidi"/>
          <w:b w:val="0"/>
          <w:noProof/>
          <w:sz w:val="22"/>
          <w:szCs w:val="22"/>
        </w:rPr>
      </w:pPr>
      <w:hyperlink w:anchor="_Toc437595148" w:history="1">
        <w:r w:rsidR="00B17167" w:rsidRPr="001F4175">
          <w:rPr>
            <w:rStyle w:val="Hyperlink"/>
            <w:noProof/>
          </w:rPr>
          <w:t>2.3.1</w:t>
        </w:r>
        <w:r w:rsidR="00B17167">
          <w:rPr>
            <w:rFonts w:asciiTheme="minorHAnsi" w:eastAsiaTheme="minorEastAsia" w:hAnsiTheme="minorHAnsi" w:cstheme="minorBidi"/>
            <w:b w:val="0"/>
            <w:noProof/>
            <w:sz w:val="22"/>
            <w:szCs w:val="22"/>
          </w:rPr>
          <w:tab/>
        </w:r>
        <w:r w:rsidR="00B17167" w:rsidRPr="001F4175">
          <w:rPr>
            <w:rStyle w:val="Hyperlink"/>
            <w:noProof/>
          </w:rPr>
          <w:t>Approved Tools</w:t>
        </w:r>
        <w:r w:rsidR="00B17167">
          <w:rPr>
            <w:noProof/>
            <w:webHidden/>
          </w:rPr>
          <w:tab/>
        </w:r>
        <w:r w:rsidR="00B17167">
          <w:rPr>
            <w:noProof/>
            <w:webHidden/>
          </w:rPr>
          <w:fldChar w:fldCharType="begin"/>
        </w:r>
        <w:r w:rsidR="00B17167">
          <w:rPr>
            <w:noProof/>
            <w:webHidden/>
          </w:rPr>
          <w:instrText xml:space="preserve"> PAGEREF _Toc437595148 \h </w:instrText>
        </w:r>
        <w:r w:rsidR="00B17167">
          <w:rPr>
            <w:noProof/>
            <w:webHidden/>
          </w:rPr>
        </w:r>
        <w:r w:rsidR="00B17167">
          <w:rPr>
            <w:noProof/>
            <w:webHidden/>
          </w:rPr>
          <w:fldChar w:fldCharType="separate"/>
        </w:r>
        <w:r w:rsidR="00B17167">
          <w:rPr>
            <w:noProof/>
            <w:webHidden/>
          </w:rPr>
          <w:t>5</w:t>
        </w:r>
        <w:r w:rsidR="00B17167">
          <w:rPr>
            <w:noProof/>
            <w:webHidden/>
          </w:rPr>
          <w:fldChar w:fldCharType="end"/>
        </w:r>
      </w:hyperlink>
    </w:p>
    <w:p w14:paraId="54C7A072" w14:textId="77777777" w:rsidR="00B17167" w:rsidRDefault="00783E9D">
      <w:pPr>
        <w:pStyle w:val="TOC3"/>
        <w:rPr>
          <w:rFonts w:asciiTheme="minorHAnsi" w:eastAsiaTheme="minorEastAsia" w:hAnsiTheme="minorHAnsi" w:cstheme="minorBidi"/>
          <w:b w:val="0"/>
          <w:noProof/>
          <w:sz w:val="22"/>
          <w:szCs w:val="22"/>
        </w:rPr>
      </w:pPr>
      <w:hyperlink w:anchor="_Toc437595149" w:history="1">
        <w:r w:rsidR="00B17167" w:rsidRPr="001F4175">
          <w:rPr>
            <w:rStyle w:val="Hyperlink"/>
            <w:noProof/>
          </w:rPr>
          <w:t>2.3.2</w:t>
        </w:r>
        <w:r w:rsidR="00B17167">
          <w:rPr>
            <w:rFonts w:asciiTheme="minorHAnsi" w:eastAsiaTheme="minorEastAsia" w:hAnsiTheme="minorHAnsi" w:cstheme="minorBidi"/>
            <w:b w:val="0"/>
            <w:noProof/>
            <w:sz w:val="22"/>
            <w:szCs w:val="22"/>
          </w:rPr>
          <w:tab/>
        </w:r>
        <w:r w:rsidR="00B17167" w:rsidRPr="001F4175">
          <w:rPr>
            <w:rStyle w:val="Hyperlink"/>
            <w:noProof/>
          </w:rPr>
          <w:t>Pre-existing Architecture</w:t>
        </w:r>
        <w:r w:rsidR="00B17167">
          <w:rPr>
            <w:noProof/>
            <w:webHidden/>
          </w:rPr>
          <w:tab/>
        </w:r>
        <w:r w:rsidR="00B17167">
          <w:rPr>
            <w:noProof/>
            <w:webHidden/>
          </w:rPr>
          <w:fldChar w:fldCharType="begin"/>
        </w:r>
        <w:r w:rsidR="00B17167">
          <w:rPr>
            <w:noProof/>
            <w:webHidden/>
          </w:rPr>
          <w:instrText xml:space="preserve"> PAGEREF _Toc437595149 \h </w:instrText>
        </w:r>
        <w:r w:rsidR="00B17167">
          <w:rPr>
            <w:noProof/>
            <w:webHidden/>
          </w:rPr>
        </w:r>
        <w:r w:rsidR="00B17167">
          <w:rPr>
            <w:noProof/>
            <w:webHidden/>
          </w:rPr>
          <w:fldChar w:fldCharType="separate"/>
        </w:r>
        <w:r w:rsidR="00B17167">
          <w:rPr>
            <w:noProof/>
            <w:webHidden/>
          </w:rPr>
          <w:t>5</w:t>
        </w:r>
        <w:r w:rsidR="00B17167">
          <w:rPr>
            <w:noProof/>
            <w:webHidden/>
          </w:rPr>
          <w:fldChar w:fldCharType="end"/>
        </w:r>
      </w:hyperlink>
    </w:p>
    <w:p w14:paraId="09632283" w14:textId="77777777" w:rsidR="00B17167" w:rsidRDefault="00783E9D">
      <w:pPr>
        <w:pStyle w:val="TOC2"/>
        <w:rPr>
          <w:rFonts w:asciiTheme="minorHAnsi" w:eastAsiaTheme="minorEastAsia" w:hAnsiTheme="minorHAnsi" w:cstheme="minorBidi"/>
          <w:b w:val="0"/>
          <w:noProof/>
          <w:sz w:val="22"/>
          <w:szCs w:val="22"/>
        </w:rPr>
      </w:pPr>
      <w:hyperlink w:anchor="_Toc437595150" w:history="1">
        <w:r w:rsidR="00B17167" w:rsidRPr="001F4175">
          <w:rPr>
            <w:rStyle w:val="Hyperlink"/>
            <w:noProof/>
          </w:rPr>
          <w:t>2.4</w:t>
        </w:r>
        <w:r w:rsidR="00B17167">
          <w:rPr>
            <w:rFonts w:asciiTheme="minorHAnsi" w:eastAsiaTheme="minorEastAsia" w:hAnsiTheme="minorHAnsi" w:cstheme="minorBidi"/>
            <w:b w:val="0"/>
            <w:noProof/>
            <w:sz w:val="22"/>
            <w:szCs w:val="22"/>
          </w:rPr>
          <w:tab/>
        </w:r>
        <w:r w:rsidR="00B17167" w:rsidRPr="001F4175">
          <w:rPr>
            <w:rStyle w:val="Hyperlink"/>
            <w:noProof/>
          </w:rPr>
          <w:t>Disaster Recovery Specification</w:t>
        </w:r>
        <w:r w:rsidR="00B17167">
          <w:rPr>
            <w:noProof/>
            <w:webHidden/>
          </w:rPr>
          <w:tab/>
        </w:r>
        <w:r w:rsidR="00B17167">
          <w:rPr>
            <w:noProof/>
            <w:webHidden/>
          </w:rPr>
          <w:fldChar w:fldCharType="begin"/>
        </w:r>
        <w:r w:rsidR="00B17167">
          <w:rPr>
            <w:noProof/>
            <w:webHidden/>
          </w:rPr>
          <w:instrText xml:space="preserve"> PAGEREF _Toc437595150 \h </w:instrText>
        </w:r>
        <w:r w:rsidR="00B17167">
          <w:rPr>
            <w:noProof/>
            <w:webHidden/>
          </w:rPr>
        </w:r>
        <w:r w:rsidR="00B17167">
          <w:rPr>
            <w:noProof/>
            <w:webHidden/>
          </w:rPr>
          <w:fldChar w:fldCharType="separate"/>
        </w:r>
        <w:r w:rsidR="00B17167">
          <w:rPr>
            <w:noProof/>
            <w:webHidden/>
          </w:rPr>
          <w:t>5</w:t>
        </w:r>
        <w:r w:rsidR="00B17167">
          <w:rPr>
            <w:noProof/>
            <w:webHidden/>
          </w:rPr>
          <w:fldChar w:fldCharType="end"/>
        </w:r>
      </w:hyperlink>
    </w:p>
    <w:p w14:paraId="3B2FC10D" w14:textId="77777777" w:rsidR="00B17167" w:rsidRDefault="00783E9D">
      <w:pPr>
        <w:pStyle w:val="TOC2"/>
        <w:rPr>
          <w:rFonts w:asciiTheme="minorHAnsi" w:eastAsiaTheme="minorEastAsia" w:hAnsiTheme="minorHAnsi" w:cstheme="minorBidi"/>
          <w:b w:val="0"/>
          <w:noProof/>
          <w:sz w:val="22"/>
          <w:szCs w:val="22"/>
        </w:rPr>
      </w:pPr>
      <w:hyperlink w:anchor="_Toc437595151" w:history="1">
        <w:r w:rsidR="00B17167" w:rsidRPr="001F4175">
          <w:rPr>
            <w:rStyle w:val="Hyperlink"/>
            <w:noProof/>
          </w:rPr>
          <w:t>2.5</w:t>
        </w:r>
        <w:r w:rsidR="00B17167">
          <w:rPr>
            <w:rFonts w:asciiTheme="minorHAnsi" w:eastAsiaTheme="minorEastAsia" w:hAnsiTheme="minorHAnsi" w:cstheme="minorBidi"/>
            <w:b w:val="0"/>
            <w:noProof/>
            <w:sz w:val="22"/>
            <w:szCs w:val="22"/>
          </w:rPr>
          <w:tab/>
        </w:r>
        <w:r w:rsidR="00B17167" w:rsidRPr="001F4175">
          <w:rPr>
            <w:rStyle w:val="Hyperlink"/>
            <w:noProof/>
          </w:rPr>
          <w:t>Documentation Specifications</w:t>
        </w:r>
        <w:r w:rsidR="00B17167">
          <w:rPr>
            <w:noProof/>
            <w:webHidden/>
          </w:rPr>
          <w:tab/>
        </w:r>
        <w:r w:rsidR="00B17167">
          <w:rPr>
            <w:noProof/>
            <w:webHidden/>
          </w:rPr>
          <w:fldChar w:fldCharType="begin"/>
        </w:r>
        <w:r w:rsidR="00B17167">
          <w:rPr>
            <w:noProof/>
            <w:webHidden/>
          </w:rPr>
          <w:instrText xml:space="preserve"> PAGEREF _Toc437595151 \h </w:instrText>
        </w:r>
        <w:r w:rsidR="00B17167">
          <w:rPr>
            <w:noProof/>
            <w:webHidden/>
          </w:rPr>
        </w:r>
        <w:r w:rsidR="00B17167">
          <w:rPr>
            <w:noProof/>
            <w:webHidden/>
          </w:rPr>
          <w:fldChar w:fldCharType="separate"/>
        </w:r>
        <w:r w:rsidR="00B17167">
          <w:rPr>
            <w:noProof/>
            <w:webHidden/>
          </w:rPr>
          <w:t>6</w:t>
        </w:r>
        <w:r w:rsidR="00B17167">
          <w:rPr>
            <w:noProof/>
            <w:webHidden/>
          </w:rPr>
          <w:fldChar w:fldCharType="end"/>
        </w:r>
      </w:hyperlink>
    </w:p>
    <w:p w14:paraId="320DD1D0" w14:textId="77777777" w:rsidR="00B17167" w:rsidRDefault="00783E9D">
      <w:pPr>
        <w:pStyle w:val="TOC2"/>
        <w:rPr>
          <w:rFonts w:asciiTheme="minorHAnsi" w:eastAsiaTheme="minorEastAsia" w:hAnsiTheme="minorHAnsi" w:cstheme="minorBidi"/>
          <w:b w:val="0"/>
          <w:noProof/>
          <w:sz w:val="22"/>
          <w:szCs w:val="22"/>
        </w:rPr>
      </w:pPr>
      <w:hyperlink w:anchor="_Toc437595152" w:history="1">
        <w:r w:rsidR="00B17167" w:rsidRPr="001F4175">
          <w:rPr>
            <w:rStyle w:val="Hyperlink"/>
            <w:noProof/>
          </w:rPr>
          <w:t>2.6</w:t>
        </w:r>
        <w:r w:rsidR="00B17167">
          <w:rPr>
            <w:rFonts w:asciiTheme="minorHAnsi" w:eastAsiaTheme="minorEastAsia" w:hAnsiTheme="minorHAnsi" w:cstheme="minorBidi"/>
            <w:b w:val="0"/>
            <w:noProof/>
            <w:sz w:val="22"/>
            <w:szCs w:val="22"/>
          </w:rPr>
          <w:tab/>
        </w:r>
        <w:r w:rsidR="00B17167" w:rsidRPr="001F4175">
          <w:rPr>
            <w:rStyle w:val="Hyperlink"/>
            <w:noProof/>
          </w:rPr>
          <w:t>Functional Specifications</w:t>
        </w:r>
        <w:r w:rsidR="00B17167">
          <w:rPr>
            <w:noProof/>
            <w:webHidden/>
          </w:rPr>
          <w:tab/>
        </w:r>
        <w:r w:rsidR="00B17167">
          <w:rPr>
            <w:noProof/>
            <w:webHidden/>
          </w:rPr>
          <w:fldChar w:fldCharType="begin"/>
        </w:r>
        <w:r w:rsidR="00B17167">
          <w:rPr>
            <w:noProof/>
            <w:webHidden/>
          </w:rPr>
          <w:instrText xml:space="preserve"> PAGEREF _Toc437595152 \h </w:instrText>
        </w:r>
        <w:r w:rsidR="00B17167">
          <w:rPr>
            <w:noProof/>
            <w:webHidden/>
          </w:rPr>
        </w:r>
        <w:r w:rsidR="00B17167">
          <w:rPr>
            <w:noProof/>
            <w:webHidden/>
          </w:rPr>
          <w:fldChar w:fldCharType="separate"/>
        </w:r>
        <w:r w:rsidR="00B17167">
          <w:rPr>
            <w:noProof/>
            <w:webHidden/>
          </w:rPr>
          <w:t>7</w:t>
        </w:r>
        <w:r w:rsidR="00B17167">
          <w:rPr>
            <w:noProof/>
            <w:webHidden/>
          </w:rPr>
          <w:fldChar w:fldCharType="end"/>
        </w:r>
      </w:hyperlink>
    </w:p>
    <w:p w14:paraId="5736D3FB" w14:textId="77777777" w:rsidR="00B17167" w:rsidRDefault="00783E9D">
      <w:pPr>
        <w:pStyle w:val="TOC3"/>
        <w:rPr>
          <w:rFonts w:asciiTheme="minorHAnsi" w:eastAsiaTheme="minorEastAsia" w:hAnsiTheme="minorHAnsi" w:cstheme="minorBidi"/>
          <w:b w:val="0"/>
          <w:noProof/>
          <w:sz w:val="22"/>
          <w:szCs w:val="22"/>
        </w:rPr>
      </w:pPr>
      <w:hyperlink w:anchor="_Toc437595153" w:history="1">
        <w:r w:rsidR="00B17167" w:rsidRPr="001F4175">
          <w:rPr>
            <w:rStyle w:val="Hyperlink"/>
            <w:noProof/>
          </w:rPr>
          <w:t>2.6.1</w:t>
        </w:r>
        <w:r w:rsidR="00B17167">
          <w:rPr>
            <w:rFonts w:asciiTheme="minorHAnsi" w:eastAsiaTheme="minorEastAsia" w:hAnsiTheme="minorHAnsi" w:cstheme="minorBidi"/>
            <w:b w:val="0"/>
            <w:noProof/>
            <w:sz w:val="22"/>
            <w:szCs w:val="22"/>
          </w:rPr>
          <w:tab/>
        </w:r>
        <w:r w:rsidR="00B17167" w:rsidRPr="001F4175">
          <w:rPr>
            <w:rStyle w:val="Hyperlink"/>
            <w:noProof/>
          </w:rPr>
          <w:t xml:space="preserve">Functional </w:t>
        </w:r>
        <w:r w:rsidR="00B17167" w:rsidRPr="001F4175">
          <w:rPr>
            <w:rStyle w:val="Hyperlink"/>
            <w:noProof/>
          </w:rPr>
          <w:t>R</w:t>
        </w:r>
        <w:r w:rsidR="00B17167" w:rsidRPr="001F4175">
          <w:rPr>
            <w:rStyle w:val="Hyperlink"/>
            <w:noProof/>
          </w:rPr>
          <w:t>equirements</w:t>
        </w:r>
        <w:r w:rsidR="00B17167">
          <w:rPr>
            <w:noProof/>
            <w:webHidden/>
          </w:rPr>
          <w:tab/>
        </w:r>
        <w:r w:rsidR="00B17167">
          <w:rPr>
            <w:noProof/>
            <w:webHidden/>
          </w:rPr>
          <w:fldChar w:fldCharType="begin"/>
        </w:r>
        <w:r w:rsidR="00B17167">
          <w:rPr>
            <w:noProof/>
            <w:webHidden/>
          </w:rPr>
          <w:instrText xml:space="preserve"> PAGEREF _Toc437595153 \h </w:instrText>
        </w:r>
        <w:r w:rsidR="00B17167">
          <w:rPr>
            <w:noProof/>
            <w:webHidden/>
          </w:rPr>
        </w:r>
        <w:r w:rsidR="00B17167">
          <w:rPr>
            <w:noProof/>
            <w:webHidden/>
          </w:rPr>
          <w:fldChar w:fldCharType="separate"/>
        </w:r>
        <w:r w:rsidR="00B17167">
          <w:rPr>
            <w:noProof/>
            <w:webHidden/>
          </w:rPr>
          <w:t>7</w:t>
        </w:r>
        <w:r w:rsidR="00B17167">
          <w:rPr>
            <w:noProof/>
            <w:webHidden/>
          </w:rPr>
          <w:fldChar w:fldCharType="end"/>
        </w:r>
      </w:hyperlink>
    </w:p>
    <w:p w14:paraId="6D6F1F98" w14:textId="77777777" w:rsidR="00B17167" w:rsidRDefault="00783E9D">
      <w:pPr>
        <w:pStyle w:val="TOC2"/>
        <w:rPr>
          <w:rFonts w:asciiTheme="minorHAnsi" w:eastAsiaTheme="minorEastAsia" w:hAnsiTheme="minorHAnsi" w:cstheme="minorBidi"/>
          <w:b w:val="0"/>
          <w:noProof/>
          <w:sz w:val="22"/>
          <w:szCs w:val="22"/>
        </w:rPr>
      </w:pPr>
      <w:hyperlink w:anchor="_Toc437595154" w:history="1">
        <w:r w:rsidR="00B17167" w:rsidRPr="001F4175">
          <w:rPr>
            <w:rStyle w:val="Hyperlink"/>
            <w:noProof/>
          </w:rPr>
          <w:t>2.7</w:t>
        </w:r>
        <w:r w:rsidR="00B17167">
          <w:rPr>
            <w:rFonts w:asciiTheme="minorHAnsi" w:eastAsiaTheme="minorEastAsia" w:hAnsiTheme="minorHAnsi" w:cstheme="minorBidi"/>
            <w:b w:val="0"/>
            <w:noProof/>
            <w:sz w:val="22"/>
            <w:szCs w:val="22"/>
          </w:rPr>
          <w:tab/>
        </w:r>
        <w:r w:rsidR="00B17167" w:rsidRPr="001F4175">
          <w:rPr>
            <w:rStyle w:val="Hyperlink"/>
            <w:noProof/>
          </w:rPr>
          <w:t>Graphical User Interface (GUI) Specifications</w:t>
        </w:r>
        <w:r w:rsidR="00B17167">
          <w:rPr>
            <w:noProof/>
            <w:webHidden/>
          </w:rPr>
          <w:tab/>
        </w:r>
        <w:r w:rsidR="00B17167">
          <w:rPr>
            <w:noProof/>
            <w:webHidden/>
          </w:rPr>
          <w:fldChar w:fldCharType="begin"/>
        </w:r>
        <w:r w:rsidR="00B17167">
          <w:rPr>
            <w:noProof/>
            <w:webHidden/>
          </w:rPr>
          <w:instrText xml:space="preserve"> PAGEREF _Toc437595154 \h </w:instrText>
        </w:r>
        <w:r w:rsidR="00B17167">
          <w:rPr>
            <w:noProof/>
            <w:webHidden/>
          </w:rPr>
        </w:r>
        <w:r w:rsidR="00B17167">
          <w:rPr>
            <w:noProof/>
            <w:webHidden/>
          </w:rPr>
          <w:fldChar w:fldCharType="separate"/>
        </w:r>
        <w:r w:rsidR="00B17167">
          <w:rPr>
            <w:noProof/>
            <w:webHidden/>
          </w:rPr>
          <w:t>38</w:t>
        </w:r>
        <w:r w:rsidR="00B17167">
          <w:rPr>
            <w:noProof/>
            <w:webHidden/>
          </w:rPr>
          <w:fldChar w:fldCharType="end"/>
        </w:r>
      </w:hyperlink>
    </w:p>
    <w:p w14:paraId="5B1BFB22" w14:textId="77777777" w:rsidR="00B17167" w:rsidRDefault="00783E9D">
      <w:pPr>
        <w:pStyle w:val="TOC2"/>
        <w:rPr>
          <w:rFonts w:asciiTheme="minorHAnsi" w:eastAsiaTheme="minorEastAsia" w:hAnsiTheme="minorHAnsi" w:cstheme="minorBidi"/>
          <w:b w:val="0"/>
          <w:noProof/>
          <w:sz w:val="22"/>
          <w:szCs w:val="22"/>
        </w:rPr>
      </w:pPr>
      <w:hyperlink w:anchor="_Toc437595155" w:history="1">
        <w:r w:rsidR="00B17167" w:rsidRPr="001F4175">
          <w:rPr>
            <w:rStyle w:val="Hyperlink"/>
            <w:noProof/>
          </w:rPr>
          <w:t>2.8</w:t>
        </w:r>
        <w:r w:rsidR="00B17167">
          <w:rPr>
            <w:rFonts w:asciiTheme="minorHAnsi" w:eastAsiaTheme="minorEastAsia" w:hAnsiTheme="minorHAnsi" w:cstheme="minorBidi"/>
            <w:b w:val="0"/>
            <w:noProof/>
            <w:sz w:val="22"/>
            <w:szCs w:val="22"/>
          </w:rPr>
          <w:tab/>
        </w:r>
        <w:r w:rsidR="00B17167" w:rsidRPr="001F4175">
          <w:rPr>
            <w:rStyle w:val="Hyperlink"/>
            <w:noProof/>
          </w:rPr>
          <w:t>Multi-divisional Specifications</w:t>
        </w:r>
        <w:r w:rsidR="00B17167">
          <w:rPr>
            <w:noProof/>
            <w:webHidden/>
          </w:rPr>
          <w:tab/>
        </w:r>
        <w:r w:rsidR="00B17167">
          <w:rPr>
            <w:noProof/>
            <w:webHidden/>
          </w:rPr>
          <w:fldChar w:fldCharType="begin"/>
        </w:r>
        <w:r w:rsidR="00B17167">
          <w:rPr>
            <w:noProof/>
            <w:webHidden/>
          </w:rPr>
          <w:instrText xml:space="preserve"> PAGEREF _Toc437595155 \h </w:instrText>
        </w:r>
        <w:r w:rsidR="00B17167">
          <w:rPr>
            <w:noProof/>
            <w:webHidden/>
          </w:rPr>
        </w:r>
        <w:r w:rsidR="00B17167">
          <w:rPr>
            <w:noProof/>
            <w:webHidden/>
          </w:rPr>
          <w:fldChar w:fldCharType="separate"/>
        </w:r>
        <w:r w:rsidR="00B17167">
          <w:rPr>
            <w:noProof/>
            <w:webHidden/>
          </w:rPr>
          <w:t>39</w:t>
        </w:r>
        <w:r w:rsidR="00B17167">
          <w:rPr>
            <w:noProof/>
            <w:webHidden/>
          </w:rPr>
          <w:fldChar w:fldCharType="end"/>
        </w:r>
      </w:hyperlink>
    </w:p>
    <w:p w14:paraId="5B7E3D5D" w14:textId="77777777" w:rsidR="00B17167" w:rsidRDefault="00783E9D">
      <w:pPr>
        <w:pStyle w:val="TOC2"/>
        <w:rPr>
          <w:rFonts w:asciiTheme="minorHAnsi" w:eastAsiaTheme="minorEastAsia" w:hAnsiTheme="minorHAnsi" w:cstheme="minorBidi"/>
          <w:b w:val="0"/>
          <w:noProof/>
          <w:sz w:val="22"/>
          <w:szCs w:val="22"/>
        </w:rPr>
      </w:pPr>
      <w:hyperlink w:anchor="_Toc437595156" w:history="1">
        <w:r w:rsidR="00B17167" w:rsidRPr="001F4175">
          <w:rPr>
            <w:rStyle w:val="Hyperlink"/>
            <w:noProof/>
          </w:rPr>
          <w:t>2.9</w:t>
        </w:r>
        <w:r w:rsidR="00B17167">
          <w:rPr>
            <w:rFonts w:asciiTheme="minorHAnsi" w:eastAsiaTheme="minorEastAsia" w:hAnsiTheme="minorHAnsi" w:cstheme="minorBidi"/>
            <w:b w:val="0"/>
            <w:noProof/>
            <w:sz w:val="22"/>
            <w:szCs w:val="22"/>
          </w:rPr>
          <w:tab/>
        </w:r>
        <w:r w:rsidR="00B17167" w:rsidRPr="001F4175">
          <w:rPr>
            <w:rStyle w:val="Hyperlink"/>
            <w:noProof/>
          </w:rPr>
          <w:t>Performance Specifications</w:t>
        </w:r>
        <w:r w:rsidR="00B17167">
          <w:rPr>
            <w:noProof/>
            <w:webHidden/>
          </w:rPr>
          <w:tab/>
        </w:r>
        <w:r w:rsidR="00B17167">
          <w:rPr>
            <w:noProof/>
            <w:webHidden/>
          </w:rPr>
          <w:fldChar w:fldCharType="begin"/>
        </w:r>
        <w:r w:rsidR="00B17167">
          <w:rPr>
            <w:noProof/>
            <w:webHidden/>
          </w:rPr>
          <w:instrText xml:space="preserve"> PAGEREF _Toc437595156 \h </w:instrText>
        </w:r>
        <w:r w:rsidR="00B17167">
          <w:rPr>
            <w:noProof/>
            <w:webHidden/>
          </w:rPr>
        </w:r>
        <w:r w:rsidR="00B17167">
          <w:rPr>
            <w:noProof/>
            <w:webHidden/>
          </w:rPr>
          <w:fldChar w:fldCharType="separate"/>
        </w:r>
        <w:r w:rsidR="00B17167">
          <w:rPr>
            <w:noProof/>
            <w:webHidden/>
          </w:rPr>
          <w:t>39</w:t>
        </w:r>
        <w:r w:rsidR="00B17167">
          <w:rPr>
            <w:noProof/>
            <w:webHidden/>
          </w:rPr>
          <w:fldChar w:fldCharType="end"/>
        </w:r>
      </w:hyperlink>
    </w:p>
    <w:p w14:paraId="1504F5D9" w14:textId="77777777" w:rsidR="00B17167" w:rsidRDefault="00783E9D">
      <w:pPr>
        <w:pStyle w:val="TOC2"/>
        <w:rPr>
          <w:rFonts w:asciiTheme="minorHAnsi" w:eastAsiaTheme="minorEastAsia" w:hAnsiTheme="minorHAnsi" w:cstheme="minorBidi"/>
          <w:b w:val="0"/>
          <w:noProof/>
          <w:sz w:val="22"/>
          <w:szCs w:val="22"/>
        </w:rPr>
      </w:pPr>
      <w:hyperlink w:anchor="_Toc437595157" w:history="1">
        <w:r w:rsidR="00B17167" w:rsidRPr="001F4175">
          <w:rPr>
            <w:rStyle w:val="Hyperlink"/>
            <w:noProof/>
          </w:rPr>
          <w:t>2.10</w:t>
        </w:r>
        <w:r w:rsidR="00B17167">
          <w:rPr>
            <w:rFonts w:asciiTheme="minorHAnsi" w:eastAsiaTheme="minorEastAsia" w:hAnsiTheme="minorHAnsi" w:cstheme="minorBidi"/>
            <w:b w:val="0"/>
            <w:noProof/>
            <w:sz w:val="22"/>
            <w:szCs w:val="22"/>
          </w:rPr>
          <w:tab/>
        </w:r>
        <w:r w:rsidR="00B17167" w:rsidRPr="001F4175">
          <w:rPr>
            <w:rStyle w:val="Hyperlink"/>
            <w:noProof/>
          </w:rPr>
          <w:t>Quality Attributes Specification</w:t>
        </w:r>
        <w:r w:rsidR="00B17167">
          <w:rPr>
            <w:noProof/>
            <w:webHidden/>
          </w:rPr>
          <w:tab/>
        </w:r>
        <w:r w:rsidR="00B17167">
          <w:rPr>
            <w:noProof/>
            <w:webHidden/>
          </w:rPr>
          <w:fldChar w:fldCharType="begin"/>
        </w:r>
        <w:r w:rsidR="00B17167">
          <w:rPr>
            <w:noProof/>
            <w:webHidden/>
          </w:rPr>
          <w:instrText xml:space="preserve"> PAGEREF _Toc437595157 \h </w:instrText>
        </w:r>
        <w:r w:rsidR="00B17167">
          <w:rPr>
            <w:noProof/>
            <w:webHidden/>
          </w:rPr>
        </w:r>
        <w:r w:rsidR="00B17167">
          <w:rPr>
            <w:noProof/>
            <w:webHidden/>
          </w:rPr>
          <w:fldChar w:fldCharType="separate"/>
        </w:r>
        <w:r w:rsidR="00B17167">
          <w:rPr>
            <w:noProof/>
            <w:webHidden/>
          </w:rPr>
          <w:t>40</w:t>
        </w:r>
        <w:r w:rsidR="00B17167">
          <w:rPr>
            <w:noProof/>
            <w:webHidden/>
          </w:rPr>
          <w:fldChar w:fldCharType="end"/>
        </w:r>
      </w:hyperlink>
    </w:p>
    <w:p w14:paraId="7A58503C" w14:textId="77777777" w:rsidR="00B17167" w:rsidRDefault="00783E9D">
      <w:pPr>
        <w:pStyle w:val="TOC2"/>
        <w:rPr>
          <w:rFonts w:asciiTheme="minorHAnsi" w:eastAsiaTheme="minorEastAsia" w:hAnsiTheme="minorHAnsi" w:cstheme="minorBidi"/>
          <w:b w:val="0"/>
          <w:noProof/>
          <w:sz w:val="22"/>
          <w:szCs w:val="22"/>
        </w:rPr>
      </w:pPr>
      <w:hyperlink w:anchor="_Toc437595158" w:history="1">
        <w:r w:rsidR="00B17167" w:rsidRPr="001F4175">
          <w:rPr>
            <w:rStyle w:val="Hyperlink"/>
            <w:noProof/>
          </w:rPr>
          <w:t>2.11</w:t>
        </w:r>
        <w:r w:rsidR="00B17167">
          <w:rPr>
            <w:rFonts w:asciiTheme="minorHAnsi" w:eastAsiaTheme="minorEastAsia" w:hAnsiTheme="minorHAnsi" w:cstheme="minorBidi"/>
            <w:b w:val="0"/>
            <w:noProof/>
            <w:sz w:val="22"/>
            <w:szCs w:val="22"/>
          </w:rPr>
          <w:tab/>
        </w:r>
        <w:r w:rsidR="00B17167" w:rsidRPr="001F4175">
          <w:rPr>
            <w:rStyle w:val="Hyperlink"/>
            <w:noProof/>
          </w:rPr>
          <w:t>Reliability Specifications</w:t>
        </w:r>
        <w:r w:rsidR="00B17167">
          <w:rPr>
            <w:noProof/>
            <w:webHidden/>
          </w:rPr>
          <w:tab/>
        </w:r>
        <w:r w:rsidR="00B17167">
          <w:rPr>
            <w:noProof/>
            <w:webHidden/>
          </w:rPr>
          <w:fldChar w:fldCharType="begin"/>
        </w:r>
        <w:r w:rsidR="00B17167">
          <w:rPr>
            <w:noProof/>
            <w:webHidden/>
          </w:rPr>
          <w:instrText xml:space="preserve"> PAGEREF _Toc437595158 \h </w:instrText>
        </w:r>
        <w:r w:rsidR="00B17167">
          <w:rPr>
            <w:noProof/>
            <w:webHidden/>
          </w:rPr>
        </w:r>
        <w:r w:rsidR="00B17167">
          <w:rPr>
            <w:noProof/>
            <w:webHidden/>
          </w:rPr>
          <w:fldChar w:fldCharType="separate"/>
        </w:r>
        <w:r w:rsidR="00B17167">
          <w:rPr>
            <w:noProof/>
            <w:webHidden/>
          </w:rPr>
          <w:t>40</w:t>
        </w:r>
        <w:r w:rsidR="00B17167">
          <w:rPr>
            <w:noProof/>
            <w:webHidden/>
          </w:rPr>
          <w:fldChar w:fldCharType="end"/>
        </w:r>
      </w:hyperlink>
    </w:p>
    <w:p w14:paraId="290AF5CD" w14:textId="77777777" w:rsidR="00B17167" w:rsidRDefault="00783E9D">
      <w:pPr>
        <w:pStyle w:val="TOC2"/>
        <w:rPr>
          <w:rFonts w:asciiTheme="minorHAnsi" w:eastAsiaTheme="minorEastAsia" w:hAnsiTheme="minorHAnsi" w:cstheme="minorBidi"/>
          <w:b w:val="0"/>
          <w:noProof/>
          <w:sz w:val="22"/>
          <w:szCs w:val="22"/>
        </w:rPr>
      </w:pPr>
      <w:hyperlink w:anchor="_Toc437595159" w:history="1">
        <w:r w:rsidR="00B17167" w:rsidRPr="001F4175">
          <w:rPr>
            <w:rStyle w:val="Hyperlink"/>
            <w:noProof/>
          </w:rPr>
          <w:t>2.12</w:t>
        </w:r>
        <w:r w:rsidR="00B17167">
          <w:rPr>
            <w:rFonts w:asciiTheme="minorHAnsi" w:eastAsiaTheme="minorEastAsia" w:hAnsiTheme="minorHAnsi" w:cstheme="minorBidi"/>
            <w:b w:val="0"/>
            <w:noProof/>
            <w:sz w:val="22"/>
            <w:szCs w:val="22"/>
          </w:rPr>
          <w:tab/>
        </w:r>
        <w:r w:rsidR="00B17167" w:rsidRPr="001F4175">
          <w:rPr>
            <w:rStyle w:val="Hyperlink"/>
            <w:noProof/>
          </w:rPr>
          <w:t>Scope Integration</w:t>
        </w:r>
        <w:r w:rsidR="00B17167">
          <w:rPr>
            <w:noProof/>
            <w:webHidden/>
          </w:rPr>
          <w:tab/>
        </w:r>
        <w:r w:rsidR="00B17167">
          <w:rPr>
            <w:noProof/>
            <w:webHidden/>
          </w:rPr>
          <w:fldChar w:fldCharType="begin"/>
        </w:r>
        <w:r w:rsidR="00B17167">
          <w:rPr>
            <w:noProof/>
            <w:webHidden/>
          </w:rPr>
          <w:instrText xml:space="preserve"> PAGEREF _Toc437595159 \h </w:instrText>
        </w:r>
        <w:r w:rsidR="00B17167">
          <w:rPr>
            <w:noProof/>
            <w:webHidden/>
          </w:rPr>
        </w:r>
        <w:r w:rsidR="00B17167">
          <w:rPr>
            <w:noProof/>
            <w:webHidden/>
          </w:rPr>
          <w:fldChar w:fldCharType="separate"/>
        </w:r>
        <w:r w:rsidR="00B17167">
          <w:rPr>
            <w:noProof/>
            <w:webHidden/>
          </w:rPr>
          <w:t>40</w:t>
        </w:r>
        <w:r w:rsidR="00B17167">
          <w:rPr>
            <w:noProof/>
            <w:webHidden/>
          </w:rPr>
          <w:fldChar w:fldCharType="end"/>
        </w:r>
      </w:hyperlink>
    </w:p>
    <w:p w14:paraId="24847172" w14:textId="77777777" w:rsidR="00B17167" w:rsidRDefault="00783E9D">
      <w:pPr>
        <w:pStyle w:val="TOC2"/>
        <w:rPr>
          <w:rFonts w:asciiTheme="minorHAnsi" w:eastAsiaTheme="minorEastAsia" w:hAnsiTheme="minorHAnsi" w:cstheme="minorBidi"/>
          <w:b w:val="0"/>
          <w:noProof/>
          <w:sz w:val="22"/>
          <w:szCs w:val="22"/>
        </w:rPr>
      </w:pPr>
      <w:hyperlink w:anchor="_Toc437595160" w:history="1">
        <w:r w:rsidR="00B17167" w:rsidRPr="001F4175">
          <w:rPr>
            <w:rStyle w:val="Hyperlink"/>
            <w:noProof/>
          </w:rPr>
          <w:t>2.13</w:t>
        </w:r>
        <w:r w:rsidR="00B17167">
          <w:rPr>
            <w:rFonts w:asciiTheme="minorHAnsi" w:eastAsiaTheme="minorEastAsia" w:hAnsiTheme="minorHAnsi" w:cstheme="minorBidi"/>
            <w:b w:val="0"/>
            <w:noProof/>
            <w:sz w:val="22"/>
            <w:szCs w:val="22"/>
          </w:rPr>
          <w:tab/>
        </w:r>
        <w:r w:rsidR="00B17167" w:rsidRPr="001F4175">
          <w:rPr>
            <w:rStyle w:val="Hyperlink"/>
            <w:noProof/>
          </w:rPr>
          <w:t>Security Specifications</w:t>
        </w:r>
        <w:r w:rsidR="00B17167">
          <w:rPr>
            <w:noProof/>
            <w:webHidden/>
          </w:rPr>
          <w:tab/>
        </w:r>
        <w:r w:rsidR="00B17167">
          <w:rPr>
            <w:noProof/>
            <w:webHidden/>
          </w:rPr>
          <w:fldChar w:fldCharType="begin"/>
        </w:r>
        <w:r w:rsidR="00B17167">
          <w:rPr>
            <w:noProof/>
            <w:webHidden/>
          </w:rPr>
          <w:instrText xml:space="preserve"> PAGEREF _Toc437595160 \h </w:instrText>
        </w:r>
        <w:r w:rsidR="00B17167">
          <w:rPr>
            <w:noProof/>
            <w:webHidden/>
          </w:rPr>
        </w:r>
        <w:r w:rsidR="00B17167">
          <w:rPr>
            <w:noProof/>
            <w:webHidden/>
          </w:rPr>
          <w:fldChar w:fldCharType="separate"/>
        </w:r>
        <w:r w:rsidR="00B17167">
          <w:rPr>
            <w:noProof/>
            <w:webHidden/>
          </w:rPr>
          <w:t>40</w:t>
        </w:r>
        <w:r w:rsidR="00B17167">
          <w:rPr>
            <w:noProof/>
            <w:webHidden/>
          </w:rPr>
          <w:fldChar w:fldCharType="end"/>
        </w:r>
      </w:hyperlink>
    </w:p>
    <w:p w14:paraId="0800F032" w14:textId="77777777" w:rsidR="00B17167" w:rsidRDefault="00783E9D">
      <w:pPr>
        <w:pStyle w:val="TOC2"/>
        <w:rPr>
          <w:rFonts w:asciiTheme="minorHAnsi" w:eastAsiaTheme="minorEastAsia" w:hAnsiTheme="minorHAnsi" w:cstheme="minorBidi"/>
          <w:b w:val="0"/>
          <w:noProof/>
          <w:sz w:val="22"/>
          <w:szCs w:val="22"/>
        </w:rPr>
      </w:pPr>
      <w:hyperlink w:anchor="_Toc437595161" w:history="1">
        <w:r w:rsidR="00B17167" w:rsidRPr="001F4175">
          <w:rPr>
            <w:rStyle w:val="Hyperlink"/>
            <w:noProof/>
          </w:rPr>
          <w:t>2.14</w:t>
        </w:r>
        <w:r w:rsidR="00B17167">
          <w:rPr>
            <w:rFonts w:asciiTheme="minorHAnsi" w:eastAsiaTheme="minorEastAsia" w:hAnsiTheme="minorHAnsi" w:cstheme="minorBidi"/>
            <w:b w:val="0"/>
            <w:noProof/>
            <w:sz w:val="22"/>
            <w:szCs w:val="22"/>
          </w:rPr>
          <w:tab/>
        </w:r>
        <w:r w:rsidR="00B17167" w:rsidRPr="001F4175">
          <w:rPr>
            <w:rStyle w:val="Hyperlink"/>
            <w:noProof/>
          </w:rPr>
          <w:t>System Features</w:t>
        </w:r>
        <w:r w:rsidR="00B17167">
          <w:rPr>
            <w:noProof/>
            <w:webHidden/>
          </w:rPr>
          <w:tab/>
        </w:r>
        <w:r w:rsidR="00B17167">
          <w:rPr>
            <w:noProof/>
            <w:webHidden/>
          </w:rPr>
          <w:fldChar w:fldCharType="begin"/>
        </w:r>
        <w:r w:rsidR="00B17167">
          <w:rPr>
            <w:noProof/>
            <w:webHidden/>
          </w:rPr>
          <w:instrText xml:space="preserve"> PAGEREF _Toc437595161 \h </w:instrText>
        </w:r>
        <w:r w:rsidR="00B17167">
          <w:rPr>
            <w:noProof/>
            <w:webHidden/>
          </w:rPr>
        </w:r>
        <w:r w:rsidR="00B17167">
          <w:rPr>
            <w:noProof/>
            <w:webHidden/>
          </w:rPr>
          <w:fldChar w:fldCharType="separate"/>
        </w:r>
        <w:r w:rsidR="00B17167">
          <w:rPr>
            <w:noProof/>
            <w:webHidden/>
          </w:rPr>
          <w:t>41</w:t>
        </w:r>
        <w:r w:rsidR="00B17167">
          <w:rPr>
            <w:noProof/>
            <w:webHidden/>
          </w:rPr>
          <w:fldChar w:fldCharType="end"/>
        </w:r>
      </w:hyperlink>
    </w:p>
    <w:p w14:paraId="270B501C" w14:textId="77777777" w:rsidR="00B17167" w:rsidRDefault="00783E9D">
      <w:pPr>
        <w:pStyle w:val="TOC2"/>
        <w:rPr>
          <w:rFonts w:asciiTheme="minorHAnsi" w:eastAsiaTheme="minorEastAsia" w:hAnsiTheme="minorHAnsi" w:cstheme="minorBidi"/>
          <w:b w:val="0"/>
          <w:noProof/>
          <w:sz w:val="22"/>
          <w:szCs w:val="22"/>
        </w:rPr>
      </w:pPr>
      <w:hyperlink w:anchor="_Toc437595162" w:history="1">
        <w:r w:rsidR="00B17167" w:rsidRPr="001F4175">
          <w:rPr>
            <w:rStyle w:val="Hyperlink"/>
            <w:noProof/>
          </w:rPr>
          <w:t>2.15</w:t>
        </w:r>
        <w:r w:rsidR="00B17167">
          <w:rPr>
            <w:rFonts w:asciiTheme="minorHAnsi" w:eastAsiaTheme="minorEastAsia" w:hAnsiTheme="minorHAnsi" w:cstheme="minorBidi"/>
            <w:b w:val="0"/>
            <w:noProof/>
            <w:sz w:val="22"/>
            <w:szCs w:val="22"/>
          </w:rPr>
          <w:tab/>
        </w:r>
        <w:r w:rsidR="00B17167" w:rsidRPr="001F4175">
          <w:rPr>
            <w:rStyle w:val="Hyperlink"/>
            <w:noProof/>
          </w:rPr>
          <w:t>Usability Specifications</w:t>
        </w:r>
        <w:r w:rsidR="00B17167">
          <w:rPr>
            <w:noProof/>
            <w:webHidden/>
          </w:rPr>
          <w:tab/>
        </w:r>
        <w:r w:rsidR="00B17167">
          <w:rPr>
            <w:noProof/>
            <w:webHidden/>
          </w:rPr>
          <w:fldChar w:fldCharType="begin"/>
        </w:r>
        <w:r w:rsidR="00B17167">
          <w:rPr>
            <w:noProof/>
            <w:webHidden/>
          </w:rPr>
          <w:instrText xml:space="preserve"> PAGEREF _Toc437595162 \h </w:instrText>
        </w:r>
        <w:r w:rsidR="00B17167">
          <w:rPr>
            <w:noProof/>
            <w:webHidden/>
          </w:rPr>
        </w:r>
        <w:r w:rsidR="00B17167">
          <w:rPr>
            <w:noProof/>
            <w:webHidden/>
          </w:rPr>
          <w:fldChar w:fldCharType="separate"/>
        </w:r>
        <w:r w:rsidR="00B17167">
          <w:rPr>
            <w:noProof/>
            <w:webHidden/>
          </w:rPr>
          <w:t>41</w:t>
        </w:r>
        <w:r w:rsidR="00B17167">
          <w:rPr>
            <w:noProof/>
            <w:webHidden/>
          </w:rPr>
          <w:fldChar w:fldCharType="end"/>
        </w:r>
      </w:hyperlink>
    </w:p>
    <w:p w14:paraId="780D0082" w14:textId="77777777" w:rsidR="00B17167" w:rsidRDefault="00783E9D">
      <w:pPr>
        <w:pStyle w:val="TOC1"/>
        <w:rPr>
          <w:rFonts w:asciiTheme="minorHAnsi" w:eastAsiaTheme="minorEastAsia" w:hAnsiTheme="minorHAnsi" w:cstheme="minorBidi"/>
          <w:b w:val="0"/>
          <w:sz w:val="22"/>
          <w:szCs w:val="22"/>
        </w:rPr>
      </w:pPr>
      <w:hyperlink w:anchor="_Toc437595163" w:history="1">
        <w:r w:rsidR="00B17167" w:rsidRPr="001F4175">
          <w:rPr>
            <w:rStyle w:val="Hyperlink"/>
          </w:rPr>
          <w:t>3</w:t>
        </w:r>
        <w:r w:rsidR="00B17167">
          <w:rPr>
            <w:rFonts w:asciiTheme="minorHAnsi" w:eastAsiaTheme="minorEastAsia" w:hAnsiTheme="minorHAnsi" w:cstheme="minorBidi"/>
            <w:b w:val="0"/>
            <w:sz w:val="22"/>
            <w:szCs w:val="22"/>
          </w:rPr>
          <w:tab/>
        </w:r>
        <w:r w:rsidR="00B17167" w:rsidRPr="001F4175">
          <w:rPr>
            <w:rStyle w:val="Hyperlink"/>
          </w:rPr>
          <w:t>Applicable Standards</w:t>
        </w:r>
        <w:r w:rsidR="00B17167">
          <w:rPr>
            <w:webHidden/>
          </w:rPr>
          <w:tab/>
        </w:r>
        <w:r w:rsidR="00B17167">
          <w:rPr>
            <w:webHidden/>
          </w:rPr>
          <w:fldChar w:fldCharType="begin"/>
        </w:r>
        <w:r w:rsidR="00B17167">
          <w:rPr>
            <w:webHidden/>
          </w:rPr>
          <w:instrText xml:space="preserve"> PAGEREF _Toc437595163 \h </w:instrText>
        </w:r>
        <w:r w:rsidR="00B17167">
          <w:rPr>
            <w:webHidden/>
          </w:rPr>
        </w:r>
        <w:r w:rsidR="00B17167">
          <w:rPr>
            <w:webHidden/>
          </w:rPr>
          <w:fldChar w:fldCharType="separate"/>
        </w:r>
        <w:r w:rsidR="00B17167">
          <w:rPr>
            <w:webHidden/>
          </w:rPr>
          <w:t>42</w:t>
        </w:r>
        <w:r w:rsidR="00B17167">
          <w:rPr>
            <w:webHidden/>
          </w:rPr>
          <w:fldChar w:fldCharType="end"/>
        </w:r>
      </w:hyperlink>
    </w:p>
    <w:p w14:paraId="25D9803A" w14:textId="77777777" w:rsidR="00B17167" w:rsidRDefault="00783E9D">
      <w:pPr>
        <w:pStyle w:val="TOC1"/>
        <w:rPr>
          <w:rFonts w:asciiTheme="minorHAnsi" w:eastAsiaTheme="minorEastAsia" w:hAnsiTheme="minorHAnsi" w:cstheme="minorBidi"/>
          <w:b w:val="0"/>
          <w:sz w:val="22"/>
          <w:szCs w:val="22"/>
        </w:rPr>
      </w:pPr>
      <w:hyperlink w:anchor="_Toc437595164" w:history="1">
        <w:r w:rsidR="00B17167" w:rsidRPr="001F4175">
          <w:rPr>
            <w:rStyle w:val="Hyperlink"/>
          </w:rPr>
          <w:t>4</w:t>
        </w:r>
        <w:r w:rsidR="00B17167">
          <w:rPr>
            <w:rFonts w:asciiTheme="minorHAnsi" w:eastAsiaTheme="minorEastAsia" w:hAnsiTheme="minorHAnsi" w:cstheme="minorBidi"/>
            <w:b w:val="0"/>
            <w:sz w:val="22"/>
            <w:szCs w:val="22"/>
          </w:rPr>
          <w:tab/>
        </w:r>
        <w:r w:rsidR="00B17167" w:rsidRPr="001F4175">
          <w:rPr>
            <w:rStyle w:val="Hyperlink"/>
          </w:rPr>
          <w:t>Interfaces</w:t>
        </w:r>
        <w:r w:rsidR="00B17167">
          <w:rPr>
            <w:webHidden/>
          </w:rPr>
          <w:tab/>
        </w:r>
        <w:r w:rsidR="00B17167">
          <w:rPr>
            <w:webHidden/>
          </w:rPr>
          <w:fldChar w:fldCharType="begin"/>
        </w:r>
        <w:r w:rsidR="00B17167">
          <w:rPr>
            <w:webHidden/>
          </w:rPr>
          <w:instrText xml:space="preserve"> PAGEREF _Toc437595164 \h </w:instrText>
        </w:r>
        <w:r w:rsidR="00B17167">
          <w:rPr>
            <w:webHidden/>
          </w:rPr>
        </w:r>
        <w:r w:rsidR="00B17167">
          <w:rPr>
            <w:webHidden/>
          </w:rPr>
          <w:fldChar w:fldCharType="separate"/>
        </w:r>
        <w:r w:rsidR="00B17167">
          <w:rPr>
            <w:webHidden/>
          </w:rPr>
          <w:t>42</w:t>
        </w:r>
        <w:r w:rsidR="00B17167">
          <w:rPr>
            <w:webHidden/>
          </w:rPr>
          <w:fldChar w:fldCharType="end"/>
        </w:r>
      </w:hyperlink>
    </w:p>
    <w:p w14:paraId="2418F46F" w14:textId="77777777" w:rsidR="00B17167" w:rsidRDefault="00783E9D">
      <w:pPr>
        <w:pStyle w:val="TOC2"/>
        <w:rPr>
          <w:rFonts w:asciiTheme="minorHAnsi" w:eastAsiaTheme="minorEastAsia" w:hAnsiTheme="minorHAnsi" w:cstheme="minorBidi"/>
          <w:b w:val="0"/>
          <w:noProof/>
          <w:sz w:val="22"/>
          <w:szCs w:val="22"/>
        </w:rPr>
      </w:pPr>
      <w:hyperlink w:anchor="_Toc437595165" w:history="1">
        <w:r w:rsidR="00B17167" w:rsidRPr="001F4175">
          <w:rPr>
            <w:rStyle w:val="Hyperlink"/>
            <w:noProof/>
          </w:rPr>
          <w:t>4.1</w:t>
        </w:r>
        <w:r w:rsidR="00B17167">
          <w:rPr>
            <w:rFonts w:asciiTheme="minorHAnsi" w:eastAsiaTheme="minorEastAsia" w:hAnsiTheme="minorHAnsi" w:cstheme="minorBidi"/>
            <w:b w:val="0"/>
            <w:noProof/>
            <w:sz w:val="22"/>
            <w:szCs w:val="22"/>
          </w:rPr>
          <w:tab/>
        </w:r>
        <w:r w:rsidR="00B17167" w:rsidRPr="001F4175">
          <w:rPr>
            <w:rStyle w:val="Hyperlink"/>
            <w:noProof/>
          </w:rPr>
          <w:t>Communications Interfaces</w:t>
        </w:r>
        <w:r w:rsidR="00B17167">
          <w:rPr>
            <w:noProof/>
            <w:webHidden/>
          </w:rPr>
          <w:tab/>
        </w:r>
        <w:r w:rsidR="00B17167">
          <w:rPr>
            <w:noProof/>
            <w:webHidden/>
          </w:rPr>
          <w:fldChar w:fldCharType="begin"/>
        </w:r>
        <w:r w:rsidR="00B17167">
          <w:rPr>
            <w:noProof/>
            <w:webHidden/>
          </w:rPr>
          <w:instrText xml:space="preserve"> PAGEREF _Toc437595165 \h </w:instrText>
        </w:r>
        <w:r w:rsidR="00B17167">
          <w:rPr>
            <w:noProof/>
            <w:webHidden/>
          </w:rPr>
        </w:r>
        <w:r w:rsidR="00B17167">
          <w:rPr>
            <w:noProof/>
            <w:webHidden/>
          </w:rPr>
          <w:fldChar w:fldCharType="separate"/>
        </w:r>
        <w:r w:rsidR="00B17167">
          <w:rPr>
            <w:noProof/>
            <w:webHidden/>
          </w:rPr>
          <w:t>42</w:t>
        </w:r>
        <w:r w:rsidR="00B17167">
          <w:rPr>
            <w:noProof/>
            <w:webHidden/>
          </w:rPr>
          <w:fldChar w:fldCharType="end"/>
        </w:r>
      </w:hyperlink>
    </w:p>
    <w:p w14:paraId="6C66051D" w14:textId="77777777" w:rsidR="00B17167" w:rsidRDefault="00783E9D">
      <w:pPr>
        <w:pStyle w:val="TOC2"/>
        <w:rPr>
          <w:rFonts w:asciiTheme="minorHAnsi" w:eastAsiaTheme="minorEastAsia" w:hAnsiTheme="minorHAnsi" w:cstheme="minorBidi"/>
          <w:b w:val="0"/>
          <w:noProof/>
          <w:sz w:val="22"/>
          <w:szCs w:val="22"/>
        </w:rPr>
      </w:pPr>
      <w:hyperlink w:anchor="_Toc437595166" w:history="1">
        <w:r w:rsidR="00B17167" w:rsidRPr="001F4175">
          <w:rPr>
            <w:rStyle w:val="Hyperlink"/>
            <w:noProof/>
          </w:rPr>
          <w:t>4.2</w:t>
        </w:r>
        <w:r w:rsidR="00B17167">
          <w:rPr>
            <w:rFonts w:asciiTheme="minorHAnsi" w:eastAsiaTheme="minorEastAsia" w:hAnsiTheme="minorHAnsi" w:cstheme="minorBidi"/>
            <w:b w:val="0"/>
            <w:noProof/>
            <w:sz w:val="22"/>
            <w:szCs w:val="22"/>
          </w:rPr>
          <w:tab/>
        </w:r>
        <w:r w:rsidR="00B17167" w:rsidRPr="001F4175">
          <w:rPr>
            <w:rStyle w:val="Hyperlink"/>
            <w:noProof/>
          </w:rPr>
          <w:t>Hardware Interfaces</w:t>
        </w:r>
        <w:r w:rsidR="00B17167">
          <w:rPr>
            <w:noProof/>
            <w:webHidden/>
          </w:rPr>
          <w:tab/>
        </w:r>
        <w:r w:rsidR="00B17167">
          <w:rPr>
            <w:noProof/>
            <w:webHidden/>
          </w:rPr>
          <w:fldChar w:fldCharType="begin"/>
        </w:r>
        <w:r w:rsidR="00B17167">
          <w:rPr>
            <w:noProof/>
            <w:webHidden/>
          </w:rPr>
          <w:instrText xml:space="preserve"> PAGEREF _Toc437595166 \h </w:instrText>
        </w:r>
        <w:r w:rsidR="00B17167">
          <w:rPr>
            <w:noProof/>
            <w:webHidden/>
          </w:rPr>
        </w:r>
        <w:r w:rsidR="00B17167">
          <w:rPr>
            <w:noProof/>
            <w:webHidden/>
          </w:rPr>
          <w:fldChar w:fldCharType="separate"/>
        </w:r>
        <w:r w:rsidR="00B17167">
          <w:rPr>
            <w:noProof/>
            <w:webHidden/>
          </w:rPr>
          <w:t>42</w:t>
        </w:r>
        <w:r w:rsidR="00B17167">
          <w:rPr>
            <w:noProof/>
            <w:webHidden/>
          </w:rPr>
          <w:fldChar w:fldCharType="end"/>
        </w:r>
      </w:hyperlink>
    </w:p>
    <w:p w14:paraId="20DF0B9E" w14:textId="77777777" w:rsidR="00B17167" w:rsidRDefault="00783E9D">
      <w:pPr>
        <w:pStyle w:val="TOC2"/>
        <w:rPr>
          <w:rFonts w:asciiTheme="minorHAnsi" w:eastAsiaTheme="minorEastAsia" w:hAnsiTheme="minorHAnsi" w:cstheme="minorBidi"/>
          <w:b w:val="0"/>
          <w:noProof/>
          <w:sz w:val="22"/>
          <w:szCs w:val="22"/>
        </w:rPr>
      </w:pPr>
      <w:hyperlink w:anchor="_Toc437595167" w:history="1">
        <w:r w:rsidR="00B17167" w:rsidRPr="001F4175">
          <w:rPr>
            <w:rStyle w:val="Hyperlink"/>
            <w:noProof/>
          </w:rPr>
          <w:t>4.3</w:t>
        </w:r>
        <w:r w:rsidR="00B17167">
          <w:rPr>
            <w:rFonts w:asciiTheme="minorHAnsi" w:eastAsiaTheme="minorEastAsia" w:hAnsiTheme="minorHAnsi" w:cstheme="minorBidi"/>
            <w:b w:val="0"/>
            <w:noProof/>
            <w:sz w:val="22"/>
            <w:szCs w:val="22"/>
          </w:rPr>
          <w:tab/>
        </w:r>
        <w:r w:rsidR="00B17167" w:rsidRPr="001F4175">
          <w:rPr>
            <w:rStyle w:val="Hyperlink"/>
            <w:noProof/>
          </w:rPr>
          <w:t>Software Interfaces</w:t>
        </w:r>
        <w:r w:rsidR="00B17167">
          <w:rPr>
            <w:noProof/>
            <w:webHidden/>
          </w:rPr>
          <w:tab/>
        </w:r>
        <w:r w:rsidR="00B17167">
          <w:rPr>
            <w:noProof/>
            <w:webHidden/>
          </w:rPr>
          <w:fldChar w:fldCharType="begin"/>
        </w:r>
        <w:r w:rsidR="00B17167">
          <w:rPr>
            <w:noProof/>
            <w:webHidden/>
          </w:rPr>
          <w:instrText xml:space="preserve"> PAGEREF _Toc437595167 \h </w:instrText>
        </w:r>
        <w:r w:rsidR="00B17167">
          <w:rPr>
            <w:noProof/>
            <w:webHidden/>
          </w:rPr>
        </w:r>
        <w:r w:rsidR="00B17167">
          <w:rPr>
            <w:noProof/>
            <w:webHidden/>
          </w:rPr>
          <w:fldChar w:fldCharType="separate"/>
        </w:r>
        <w:r w:rsidR="00B17167">
          <w:rPr>
            <w:noProof/>
            <w:webHidden/>
          </w:rPr>
          <w:t>42</w:t>
        </w:r>
        <w:r w:rsidR="00B17167">
          <w:rPr>
            <w:noProof/>
            <w:webHidden/>
          </w:rPr>
          <w:fldChar w:fldCharType="end"/>
        </w:r>
      </w:hyperlink>
    </w:p>
    <w:p w14:paraId="27CD7D66" w14:textId="77777777" w:rsidR="00B17167" w:rsidRDefault="00783E9D">
      <w:pPr>
        <w:pStyle w:val="TOC2"/>
        <w:rPr>
          <w:rFonts w:asciiTheme="minorHAnsi" w:eastAsiaTheme="minorEastAsia" w:hAnsiTheme="minorHAnsi" w:cstheme="minorBidi"/>
          <w:b w:val="0"/>
          <w:noProof/>
          <w:sz w:val="22"/>
          <w:szCs w:val="22"/>
        </w:rPr>
      </w:pPr>
      <w:hyperlink w:anchor="_Toc437595168" w:history="1">
        <w:r w:rsidR="00B17167" w:rsidRPr="001F4175">
          <w:rPr>
            <w:rStyle w:val="Hyperlink"/>
            <w:noProof/>
          </w:rPr>
          <w:t>4.4</w:t>
        </w:r>
        <w:r w:rsidR="00B17167">
          <w:rPr>
            <w:rFonts w:asciiTheme="minorHAnsi" w:eastAsiaTheme="minorEastAsia" w:hAnsiTheme="minorHAnsi" w:cstheme="minorBidi"/>
            <w:b w:val="0"/>
            <w:noProof/>
            <w:sz w:val="22"/>
            <w:szCs w:val="22"/>
          </w:rPr>
          <w:tab/>
        </w:r>
        <w:r w:rsidR="00B17167" w:rsidRPr="001F4175">
          <w:rPr>
            <w:rStyle w:val="Hyperlink"/>
            <w:noProof/>
          </w:rPr>
          <w:t>User Interfaces</w:t>
        </w:r>
        <w:r w:rsidR="00B17167">
          <w:rPr>
            <w:noProof/>
            <w:webHidden/>
          </w:rPr>
          <w:tab/>
        </w:r>
        <w:r w:rsidR="00B17167">
          <w:rPr>
            <w:noProof/>
            <w:webHidden/>
          </w:rPr>
          <w:fldChar w:fldCharType="begin"/>
        </w:r>
        <w:r w:rsidR="00B17167">
          <w:rPr>
            <w:noProof/>
            <w:webHidden/>
          </w:rPr>
          <w:instrText xml:space="preserve"> PAGEREF _Toc437595168 \h </w:instrText>
        </w:r>
        <w:r w:rsidR="00B17167">
          <w:rPr>
            <w:noProof/>
            <w:webHidden/>
          </w:rPr>
        </w:r>
        <w:r w:rsidR="00B17167">
          <w:rPr>
            <w:noProof/>
            <w:webHidden/>
          </w:rPr>
          <w:fldChar w:fldCharType="separate"/>
        </w:r>
        <w:r w:rsidR="00B17167">
          <w:rPr>
            <w:noProof/>
            <w:webHidden/>
          </w:rPr>
          <w:t>42</w:t>
        </w:r>
        <w:r w:rsidR="00B17167">
          <w:rPr>
            <w:noProof/>
            <w:webHidden/>
          </w:rPr>
          <w:fldChar w:fldCharType="end"/>
        </w:r>
      </w:hyperlink>
    </w:p>
    <w:p w14:paraId="11507318" w14:textId="77777777" w:rsidR="00B17167" w:rsidRDefault="00783E9D">
      <w:pPr>
        <w:pStyle w:val="TOC1"/>
        <w:rPr>
          <w:rFonts w:asciiTheme="minorHAnsi" w:eastAsiaTheme="minorEastAsia" w:hAnsiTheme="minorHAnsi" w:cstheme="minorBidi"/>
          <w:b w:val="0"/>
          <w:sz w:val="22"/>
          <w:szCs w:val="22"/>
        </w:rPr>
      </w:pPr>
      <w:hyperlink w:anchor="_Toc437595169" w:history="1">
        <w:r w:rsidR="00B17167" w:rsidRPr="001F4175">
          <w:rPr>
            <w:rStyle w:val="Hyperlink"/>
          </w:rPr>
          <w:t>5</w:t>
        </w:r>
        <w:r w:rsidR="00B17167">
          <w:rPr>
            <w:rFonts w:asciiTheme="minorHAnsi" w:eastAsiaTheme="minorEastAsia" w:hAnsiTheme="minorHAnsi" w:cstheme="minorBidi"/>
            <w:b w:val="0"/>
            <w:sz w:val="22"/>
            <w:szCs w:val="22"/>
          </w:rPr>
          <w:tab/>
        </w:r>
        <w:r w:rsidR="00B17167" w:rsidRPr="001F4175">
          <w:rPr>
            <w:rStyle w:val="Hyperlink"/>
          </w:rPr>
          <w:t>Legal, Copyright, and Other Notices</w:t>
        </w:r>
        <w:r w:rsidR="00B17167">
          <w:rPr>
            <w:webHidden/>
          </w:rPr>
          <w:tab/>
        </w:r>
        <w:r w:rsidR="00B17167">
          <w:rPr>
            <w:webHidden/>
          </w:rPr>
          <w:fldChar w:fldCharType="begin"/>
        </w:r>
        <w:r w:rsidR="00B17167">
          <w:rPr>
            <w:webHidden/>
          </w:rPr>
          <w:instrText xml:space="preserve"> PAGEREF _Toc437595169 \h </w:instrText>
        </w:r>
        <w:r w:rsidR="00B17167">
          <w:rPr>
            <w:webHidden/>
          </w:rPr>
        </w:r>
        <w:r w:rsidR="00B17167">
          <w:rPr>
            <w:webHidden/>
          </w:rPr>
          <w:fldChar w:fldCharType="separate"/>
        </w:r>
        <w:r w:rsidR="00B17167">
          <w:rPr>
            <w:webHidden/>
          </w:rPr>
          <w:t>42</w:t>
        </w:r>
        <w:r w:rsidR="00B17167">
          <w:rPr>
            <w:webHidden/>
          </w:rPr>
          <w:fldChar w:fldCharType="end"/>
        </w:r>
      </w:hyperlink>
    </w:p>
    <w:p w14:paraId="565C2CAB" w14:textId="77777777" w:rsidR="00B17167" w:rsidRDefault="00783E9D">
      <w:pPr>
        <w:pStyle w:val="TOC1"/>
        <w:rPr>
          <w:rFonts w:asciiTheme="minorHAnsi" w:eastAsiaTheme="minorEastAsia" w:hAnsiTheme="minorHAnsi" w:cstheme="minorBidi"/>
          <w:b w:val="0"/>
          <w:sz w:val="22"/>
          <w:szCs w:val="22"/>
        </w:rPr>
      </w:pPr>
      <w:hyperlink w:anchor="_Toc437595170" w:history="1">
        <w:r w:rsidR="00B17167" w:rsidRPr="001F4175">
          <w:rPr>
            <w:rStyle w:val="Hyperlink"/>
          </w:rPr>
          <w:t>6</w:t>
        </w:r>
        <w:r w:rsidR="00B17167">
          <w:rPr>
            <w:rFonts w:asciiTheme="minorHAnsi" w:eastAsiaTheme="minorEastAsia" w:hAnsiTheme="minorHAnsi" w:cstheme="minorBidi"/>
            <w:b w:val="0"/>
            <w:sz w:val="22"/>
            <w:szCs w:val="22"/>
          </w:rPr>
          <w:tab/>
        </w:r>
        <w:r w:rsidR="00B17167" w:rsidRPr="001F4175">
          <w:rPr>
            <w:rStyle w:val="Hyperlink"/>
          </w:rPr>
          <w:t>Purchased Components</w:t>
        </w:r>
        <w:r w:rsidR="00B17167">
          <w:rPr>
            <w:webHidden/>
          </w:rPr>
          <w:tab/>
        </w:r>
        <w:r w:rsidR="00B17167">
          <w:rPr>
            <w:webHidden/>
          </w:rPr>
          <w:fldChar w:fldCharType="begin"/>
        </w:r>
        <w:r w:rsidR="00B17167">
          <w:rPr>
            <w:webHidden/>
          </w:rPr>
          <w:instrText xml:space="preserve"> PAGEREF _Toc437595170 \h </w:instrText>
        </w:r>
        <w:r w:rsidR="00B17167">
          <w:rPr>
            <w:webHidden/>
          </w:rPr>
        </w:r>
        <w:r w:rsidR="00B17167">
          <w:rPr>
            <w:webHidden/>
          </w:rPr>
          <w:fldChar w:fldCharType="separate"/>
        </w:r>
        <w:r w:rsidR="00B17167">
          <w:rPr>
            <w:webHidden/>
          </w:rPr>
          <w:t>43</w:t>
        </w:r>
        <w:r w:rsidR="00B17167">
          <w:rPr>
            <w:webHidden/>
          </w:rPr>
          <w:fldChar w:fldCharType="end"/>
        </w:r>
      </w:hyperlink>
    </w:p>
    <w:p w14:paraId="292A8ADE" w14:textId="77777777" w:rsidR="00B17167" w:rsidRDefault="00783E9D">
      <w:pPr>
        <w:pStyle w:val="TOC2"/>
        <w:rPr>
          <w:rFonts w:asciiTheme="minorHAnsi" w:eastAsiaTheme="minorEastAsia" w:hAnsiTheme="minorHAnsi" w:cstheme="minorBidi"/>
          <w:b w:val="0"/>
          <w:noProof/>
          <w:sz w:val="22"/>
          <w:szCs w:val="22"/>
        </w:rPr>
      </w:pPr>
      <w:hyperlink w:anchor="_Toc437595171" w:history="1">
        <w:r w:rsidR="00B17167" w:rsidRPr="001F4175">
          <w:rPr>
            <w:rStyle w:val="Hyperlink"/>
            <w:noProof/>
          </w:rPr>
          <w:t>6.1</w:t>
        </w:r>
        <w:r w:rsidR="00B17167">
          <w:rPr>
            <w:rFonts w:asciiTheme="minorHAnsi" w:eastAsiaTheme="minorEastAsia" w:hAnsiTheme="minorHAnsi" w:cstheme="minorBidi"/>
            <w:b w:val="0"/>
            <w:noProof/>
            <w:sz w:val="22"/>
            <w:szCs w:val="22"/>
          </w:rPr>
          <w:tab/>
        </w:r>
        <w:r w:rsidR="00B17167" w:rsidRPr="001F4175">
          <w:rPr>
            <w:rStyle w:val="Hyperlink"/>
            <w:noProof/>
          </w:rPr>
          <w:t>Defect Source (TOP 5)</w:t>
        </w:r>
        <w:r w:rsidR="00B17167">
          <w:rPr>
            <w:noProof/>
            <w:webHidden/>
          </w:rPr>
          <w:tab/>
        </w:r>
        <w:r w:rsidR="00B17167">
          <w:rPr>
            <w:noProof/>
            <w:webHidden/>
          </w:rPr>
          <w:fldChar w:fldCharType="begin"/>
        </w:r>
        <w:r w:rsidR="00B17167">
          <w:rPr>
            <w:noProof/>
            <w:webHidden/>
          </w:rPr>
          <w:instrText xml:space="preserve"> PAGEREF _Toc437595171 \h </w:instrText>
        </w:r>
        <w:r w:rsidR="00B17167">
          <w:rPr>
            <w:noProof/>
            <w:webHidden/>
          </w:rPr>
        </w:r>
        <w:r w:rsidR="00B17167">
          <w:rPr>
            <w:noProof/>
            <w:webHidden/>
          </w:rPr>
          <w:fldChar w:fldCharType="separate"/>
        </w:r>
        <w:r w:rsidR="00B17167">
          <w:rPr>
            <w:noProof/>
            <w:webHidden/>
          </w:rPr>
          <w:t>43</w:t>
        </w:r>
        <w:r w:rsidR="00B17167">
          <w:rPr>
            <w:noProof/>
            <w:webHidden/>
          </w:rPr>
          <w:fldChar w:fldCharType="end"/>
        </w:r>
      </w:hyperlink>
    </w:p>
    <w:p w14:paraId="601E2BF5" w14:textId="77777777" w:rsidR="00B17167" w:rsidRDefault="00783E9D">
      <w:pPr>
        <w:pStyle w:val="TOC1"/>
        <w:rPr>
          <w:rFonts w:asciiTheme="minorHAnsi" w:eastAsiaTheme="minorEastAsia" w:hAnsiTheme="minorHAnsi" w:cstheme="minorBidi"/>
          <w:b w:val="0"/>
          <w:sz w:val="22"/>
          <w:szCs w:val="22"/>
        </w:rPr>
      </w:pPr>
      <w:hyperlink w:anchor="_Toc437595172" w:history="1">
        <w:r w:rsidR="00B17167" w:rsidRPr="001F4175">
          <w:rPr>
            <w:rStyle w:val="Hyperlink"/>
          </w:rPr>
          <w:t>7</w:t>
        </w:r>
        <w:r w:rsidR="00B17167">
          <w:rPr>
            <w:rFonts w:asciiTheme="minorHAnsi" w:eastAsiaTheme="minorEastAsia" w:hAnsiTheme="minorHAnsi" w:cstheme="minorBidi"/>
            <w:b w:val="0"/>
            <w:sz w:val="22"/>
            <w:szCs w:val="22"/>
          </w:rPr>
          <w:tab/>
        </w:r>
        <w:r w:rsidR="00B17167" w:rsidRPr="001F4175">
          <w:rPr>
            <w:rStyle w:val="Hyperlink"/>
          </w:rPr>
          <w:t>User Class Characteristics</w:t>
        </w:r>
        <w:r w:rsidR="00B17167">
          <w:rPr>
            <w:webHidden/>
          </w:rPr>
          <w:tab/>
        </w:r>
        <w:r w:rsidR="00B17167">
          <w:rPr>
            <w:webHidden/>
          </w:rPr>
          <w:fldChar w:fldCharType="begin"/>
        </w:r>
        <w:r w:rsidR="00B17167">
          <w:rPr>
            <w:webHidden/>
          </w:rPr>
          <w:instrText xml:space="preserve"> PAGEREF _Toc437595172 \h </w:instrText>
        </w:r>
        <w:r w:rsidR="00B17167">
          <w:rPr>
            <w:webHidden/>
          </w:rPr>
        </w:r>
        <w:r w:rsidR="00B17167">
          <w:rPr>
            <w:webHidden/>
          </w:rPr>
          <w:fldChar w:fldCharType="separate"/>
        </w:r>
        <w:r w:rsidR="00B17167">
          <w:rPr>
            <w:webHidden/>
          </w:rPr>
          <w:t>43</w:t>
        </w:r>
        <w:r w:rsidR="00B17167">
          <w:rPr>
            <w:webHidden/>
          </w:rPr>
          <w:fldChar w:fldCharType="end"/>
        </w:r>
      </w:hyperlink>
    </w:p>
    <w:p w14:paraId="00893085" w14:textId="77777777" w:rsidR="00B17167" w:rsidRDefault="00783E9D">
      <w:pPr>
        <w:pStyle w:val="TOC1"/>
        <w:rPr>
          <w:rFonts w:asciiTheme="minorHAnsi" w:eastAsiaTheme="minorEastAsia" w:hAnsiTheme="minorHAnsi" w:cstheme="minorBidi"/>
          <w:b w:val="0"/>
          <w:sz w:val="22"/>
          <w:szCs w:val="22"/>
        </w:rPr>
      </w:pPr>
      <w:hyperlink w:anchor="_Toc437595173" w:history="1">
        <w:r w:rsidR="00B17167" w:rsidRPr="001F4175">
          <w:rPr>
            <w:rStyle w:val="Hyperlink"/>
          </w:rPr>
          <w:t>8</w:t>
        </w:r>
        <w:r w:rsidR="00B17167">
          <w:rPr>
            <w:rFonts w:asciiTheme="minorHAnsi" w:eastAsiaTheme="minorEastAsia" w:hAnsiTheme="minorHAnsi" w:cstheme="minorBidi"/>
            <w:b w:val="0"/>
            <w:sz w:val="22"/>
            <w:szCs w:val="22"/>
          </w:rPr>
          <w:tab/>
        </w:r>
        <w:r w:rsidR="00B17167" w:rsidRPr="001F4175">
          <w:rPr>
            <w:rStyle w:val="Hyperlink"/>
          </w:rPr>
          <w:t>Estimation</w:t>
        </w:r>
        <w:r w:rsidR="00B17167">
          <w:rPr>
            <w:webHidden/>
          </w:rPr>
          <w:tab/>
        </w:r>
        <w:r w:rsidR="00B17167">
          <w:rPr>
            <w:webHidden/>
          </w:rPr>
          <w:fldChar w:fldCharType="begin"/>
        </w:r>
        <w:r w:rsidR="00B17167">
          <w:rPr>
            <w:webHidden/>
          </w:rPr>
          <w:instrText xml:space="preserve"> PAGEREF _Toc437595173 \h </w:instrText>
        </w:r>
        <w:r w:rsidR="00B17167">
          <w:rPr>
            <w:webHidden/>
          </w:rPr>
        </w:r>
        <w:r w:rsidR="00B17167">
          <w:rPr>
            <w:webHidden/>
          </w:rPr>
          <w:fldChar w:fldCharType="separate"/>
        </w:r>
        <w:r w:rsidR="00B17167">
          <w:rPr>
            <w:webHidden/>
          </w:rPr>
          <w:t>43</w:t>
        </w:r>
        <w:r w:rsidR="00B17167">
          <w:rPr>
            <w:webHidden/>
          </w:rPr>
          <w:fldChar w:fldCharType="end"/>
        </w:r>
      </w:hyperlink>
    </w:p>
    <w:p w14:paraId="2A1721FA" w14:textId="77777777" w:rsidR="00B17167" w:rsidRDefault="00783E9D">
      <w:pPr>
        <w:pStyle w:val="TOC1"/>
        <w:rPr>
          <w:rFonts w:asciiTheme="minorHAnsi" w:eastAsiaTheme="minorEastAsia" w:hAnsiTheme="minorHAnsi" w:cstheme="minorBidi"/>
          <w:b w:val="0"/>
          <w:sz w:val="22"/>
          <w:szCs w:val="22"/>
        </w:rPr>
      </w:pPr>
      <w:hyperlink w:anchor="_Toc437595174" w:history="1">
        <w:r w:rsidR="00B17167" w:rsidRPr="001F4175">
          <w:rPr>
            <w:rStyle w:val="Hyperlink"/>
          </w:rPr>
          <w:t>9</w:t>
        </w:r>
        <w:r w:rsidR="00B17167">
          <w:rPr>
            <w:rFonts w:asciiTheme="minorHAnsi" w:eastAsiaTheme="minorEastAsia" w:hAnsiTheme="minorHAnsi" w:cstheme="minorBidi"/>
            <w:b w:val="0"/>
            <w:sz w:val="22"/>
            <w:szCs w:val="22"/>
          </w:rPr>
          <w:tab/>
        </w:r>
        <w:r w:rsidR="00B17167" w:rsidRPr="001F4175">
          <w:rPr>
            <w:rStyle w:val="Hyperlink"/>
          </w:rPr>
          <w:t>Approval Signatures</w:t>
        </w:r>
        <w:r w:rsidR="00B17167">
          <w:rPr>
            <w:webHidden/>
          </w:rPr>
          <w:tab/>
        </w:r>
        <w:r w:rsidR="00B17167">
          <w:rPr>
            <w:webHidden/>
          </w:rPr>
          <w:fldChar w:fldCharType="begin"/>
        </w:r>
        <w:r w:rsidR="00B17167">
          <w:rPr>
            <w:webHidden/>
          </w:rPr>
          <w:instrText xml:space="preserve"> PAGEREF _Toc437595174 \h </w:instrText>
        </w:r>
        <w:r w:rsidR="00B17167">
          <w:rPr>
            <w:webHidden/>
          </w:rPr>
        </w:r>
        <w:r w:rsidR="00B17167">
          <w:rPr>
            <w:webHidden/>
          </w:rPr>
          <w:fldChar w:fldCharType="separate"/>
        </w:r>
        <w:r w:rsidR="00B17167">
          <w:rPr>
            <w:webHidden/>
          </w:rPr>
          <w:t>45</w:t>
        </w:r>
        <w:r w:rsidR="00B17167">
          <w:rPr>
            <w:webHidden/>
          </w:rPr>
          <w:fldChar w:fldCharType="end"/>
        </w:r>
      </w:hyperlink>
    </w:p>
    <w:p w14:paraId="547F4E7C" w14:textId="77777777" w:rsidR="00B17167" w:rsidRDefault="00783E9D">
      <w:pPr>
        <w:pStyle w:val="TOC1"/>
        <w:rPr>
          <w:rFonts w:asciiTheme="minorHAnsi" w:eastAsiaTheme="minorEastAsia" w:hAnsiTheme="minorHAnsi" w:cstheme="minorBidi"/>
          <w:b w:val="0"/>
          <w:sz w:val="22"/>
          <w:szCs w:val="22"/>
        </w:rPr>
      </w:pPr>
      <w:hyperlink w:anchor="_Toc437595175" w:history="1">
        <w:r w:rsidR="00B17167" w:rsidRPr="001F4175">
          <w:rPr>
            <w:rStyle w:val="Hyperlink"/>
          </w:rPr>
          <w:t>A.</w:t>
        </w:r>
        <w:r w:rsidR="00B17167">
          <w:rPr>
            <w:rFonts w:asciiTheme="minorHAnsi" w:eastAsiaTheme="minorEastAsia" w:hAnsiTheme="minorHAnsi" w:cstheme="minorBidi"/>
            <w:b w:val="0"/>
            <w:sz w:val="22"/>
            <w:szCs w:val="22"/>
          </w:rPr>
          <w:tab/>
        </w:r>
        <w:r w:rsidR="00B17167" w:rsidRPr="001F4175">
          <w:rPr>
            <w:rStyle w:val="Hyperlink"/>
          </w:rPr>
          <w:t>Acronym List and Glossary</w:t>
        </w:r>
        <w:r w:rsidR="00B17167">
          <w:rPr>
            <w:webHidden/>
          </w:rPr>
          <w:tab/>
        </w:r>
        <w:r w:rsidR="00B17167">
          <w:rPr>
            <w:webHidden/>
          </w:rPr>
          <w:fldChar w:fldCharType="begin"/>
        </w:r>
        <w:r w:rsidR="00B17167">
          <w:rPr>
            <w:webHidden/>
          </w:rPr>
          <w:instrText xml:space="preserve"> PAGEREF _Toc437595175 \h </w:instrText>
        </w:r>
        <w:r w:rsidR="00B17167">
          <w:rPr>
            <w:webHidden/>
          </w:rPr>
        </w:r>
        <w:r w:rsidR="00B17167">
          <w:rPr>
            <w:webHidden/>
          </w:rPr>
          <w:fldChar w:fldCharType="separate"/>
        </w:r>
        <w:r w:rsidR="00B17167">
          <w:rPr>
            <w:webHidden/>
          </w:rPr>
          <w:t>46</w:t>
        </w:r>
        <w:r w:rsidR="00B17167">
          <w:rPr>
            <w:webHidden/>
          </w:rPr>
          <w:fldChar w:fldCharType="end"/>
        </w:r>
      </w:hyperlink>
    </w:p>
    <w:p w14:paraId="32F2C825" w14:textId="77777777" w:rsidR="00B17167" w:rsidRDefault="00783E9D">
      <w:pPr>
        <w:pStyle w:val="TOC1"/>
        <w:rPr>
          <w:rFonts w:asciiTheme="minorHAnsi" w:eastAsiaTheme="minorEastAsia" w:hAnsiTheme="minorHAnsi" w:cstheme="minorBidi"/>
          <w:b w:val="0"/>
          <w:sz w:val="22"/>
          <w:szCs w:val="22"/>
        </w:rPr>
      </w:pPr>
      <w:hyperlink w:anchor="_Toc437595176" w:history="1">
        <w:r w:rsidR="00B17167" w:rsidRPr="001F4175">
          <w:rPr>
            <w:rStyle w:val="Hyperlink"/>
          </w:rPr>
          <w:t>B.</w:t>
        </w:r>
        <w:r w:rsidR="00B17167">
          <w:rPr>
            <w:rFonts w:asciiTheme="minorHAnsi" w:eastAsiaTheme="minorEastAsia" w:hAnsiTheme="minorHAnsi" w:cstheme="minorBidi"/>
            <w:b w:val="0"/>
            <w:sz w:val="22"/>
            <w:szCs w:val="22"/>
          </w:rPr>
          <w:tab/>
        </w:r>
        <w:r w:rsidR="00B17167" w:rsidRPr="001F4175">
          <w:rPr>
            <w:rStyle w:val="Hyperlink"/>
          </w:rPr>
          <w:t>Requirements Not Delivered in PPS-N v3.0</w:t>
        </w:r>
        <w:r w:rsidR="00B17167">
          <w:rPr>
            <w:webHidden/>
          </w:rPr>
          <w:tab/>
        </w:r>
        <w:r w:rsidR="00B17167">
          <w:rPr>
            <w:webHidden/>
          </w:rPr>
          <w:fldChar w:fldCharType="begin"/>
        </w:r>
        <w:r w:rsidR="00B17167">
          <w:rPr>
            <w:webHidden/>
          </w:rPr>
          <w:instrText xml:space="preserve"> PAGEREF _Toc437595176 \h </w:instrText>
        </w:r>
        <w:r w:rsidR="00B17167">
          <w:rPr>
            <w:webHidden/>
          </w:rPr>
        </w:r>
        <w:r w:rsidR="00B17167">
          <w:rPr>
            <w:webHidden/>
          </w:rPr>
          <w:fldChar w:fldCharType="separate"/>
        </w:r>
        <w:r w:rsidR="00B17167">
          <w:rPr>
            <w:webHidden/>
          </w:rPr>
          <w:t>48</w:t>
        </w:r>
        <w:r w:rsidR="00B17167">
          <w:rPr>
            <w:webHidden/>
          </w:rPr>
          <w:fldChar w:fldCharType="end"/>
        </w:r>
      </w:hyperlink>
    </w:p>
    <w:p w14:paraId="24856252" w14:textId="77777777" w:rsidR="003E33BF" w:rsidRDefault="003E33BF" w:rsidP="003E33BF">
      <w:r>
        <w:fldChar w:fldCharType="end"/>
      </w:r>
    </w:p>
    <w:p w14:paraId="2C19ABDF" w14:textId="77777777" w:rsidR="003E33BF" w:rsidRPr="003E33BF" w:rsidRDefault="003E33BF" w:rsidP="003E33BF">
      <w:pPr>
        <w:sectPr w:rsidR="003E33BF" w:rsidRPr="003E33BF" w:rsidSect="00F7216E">
          <w:footerReference w:type="default" r:id="rId16"/>
          <w:type w:val="oddPage"/>
          <w:pgSz w:w="12240" w:h="15840" w:code="1"/>
          <w:pgMar w:top="1440" w:right="1440" w:bottom="1440" w:left="1440" w:header="720" w:footer="720" w:gutter="0"/>
          <w:pgNumType w:fmt="lowerRoman" w:start="1"/>
          <w:cols w:space="720"/>
          <w:docGrid w:linePitch="360"/>
        </w:sectPr>
      </w:pPr>
    </w:p>
    <w:p w14:paraId="785B38BB" w14:textId="77777777" w:rsidR="00B71C16" w:rsidRDefault="00B71C16" w:rsidP="004F0A2B">
      <w:pPr>
        <w:pStyle w:val="Heading1"/>
      </w:pPr>
      <w:bookmarkStart w:id="2" w:name="_Toc415474651"/>
      <w:bookmarkStart w:id="3" w:name="_Toc437595140"/>
      <w:bookmarkEnd w:id="0"/>
      <w:r w:rsidRPr="00FF2309">
        <w:lastRenderedPageBreak/>
        <w:t>Introduction</w:t>
      </w:r>
      <w:bookmarkEnd w:id="2"/>
      <w:bookmarkEnd w:id="3"/>
    </w:p>
    <w:p w14:paraId="5E9C5691" w14:textId="474573BA" w:rsidR="00B71C16" w:rsidRDefault="00B71C16" w:rsidP="00B71C16">
      <w:pPr>
        <w:pStyle w:val="BodyText"/>
      </w:pPr>
      <w:bookmarkStart w:id="4" w:name="_Toc129591995"/>
      <w:bookmarkStart w:id="5" w:name="_Toc129507824"/>
      <w:bookmarkStart w:id="6" w:name="_Toc114647204"/>
      <w:bookmarkStart w:id="7" w:name="_Toc106172961"/>
      <w:bookmarkStart w:id="8" w:name="_Toc96125818"/>
      <w:r>
        <w:t xml:space="preserve">Pharmacy </w:t>
      </w:r>
      <w:bookmarkEnd w:id="4"/>
      <w:bookmarkEnd w:id="5"/>
      <w:bookmarkEnd w:id="6"/>
      <w:bookmarkEnd w:id="7"/>
      <w:bookmarkEnd w:id="8"/>
      <w:r>
        <w:t>applications and systems are some of the oldest technologies in the Veterans Health Information Systems and Technology Architecture (VistA) system. The Veterans Health Administration (VHA) has identified system limitations and cumbersome, inconsistent pharmacy processes as a weakness in its ability to provide efficient pharmaceutical services across the VHA continuum. In 2001, First Consulting Group, an external contractor, conducted a functionality assessment of pharmacy applications and operations to determine the viability of maintaining the status quo of current technology supporting VHA Pharmacy operations, taking into account agency goals and priorities. This analysis, presented in the Final Report of the VA Pharmacy Application Assessment Project (dated July 20, 2001), identified several fundamental problems with the current system and recommended that VHA Pharmacy Systems technology and operational processes change from a dispensing and labeling focus to a patient-centric care focus. A proposal to proceed with the VHA</w:t>
      </w:r>
      <w:r w:rsidR="00037E44">
        <w:t xml:space="preserve"> Pharmacy </w:t>
      </w:r>
      <w:r w:rsidR="00037E44" w:rsidRPr="00037E44">
        <w:t>Reengineering</w:t>
      </w:r>
      <w:r w:rsidRPr="00037E44">
        <w:t xml:space="preserve"> </w:t>
      </w:r>
      <w:r w:rsidR="00037E44" w:rsidRPr="00037E44">
        <w:t>(</w:t>
      </w:r>
      <w:r w:rsidRPr="00037E44">
        <w:t>PRE) project</w:t>
      </w:r>
      <w:r>
        <w:t xml:space="preserve"> was presented to VHA and subsequently approved on April 16, 2002.</w:t>
      </w:r>
    </w:p>
    <w:p w14:paraId="2EB1E39A" w14:textId="75754BDD" w:rsidR="00B71C16" w:rsidRDefault="00B71C16" w:rsidP="00B71C16">
      <w:pPr>
        <w:pStyle w:val="BodyText"/>
      </w:pPr>
      <w:bookmarkStart w:id="9" w:name="_Toc129591996"/>
      <w:bookmarkStart w:id="10" w:name="_Toc129507825"/>
      <w:bookmarkStart w:id="11" w:name="_Toc114647205"/>
      <w:bookmarkStart w:id="12" w:name="_Toc106172962"/>
      <w:bookmarkStart w:id="13" w:name="_Toc96125819"/>
      <w:bookmarkStart w:id="14" w:name="_Ref95608946"/>
      <w:bookmarkStart w:id="15" w:name="_Ref95608823"/>
      <w:r>
        <w:t xml:space="preserve">The Future Business Process Model (FBPM), published in September 2004, presents the overall operational concept for the pharmacy processes which the overall </w:t>
      </w:r>
      <w:r w:rsidRPr="00037E44">
        <w:t>P</w:t>
      </w:r>
      <w:r w:rsidR="00037E44" w:rsidRPr="00037E44">
        <w:t>RE</w:t>
      </w:r>
      <w:r>
        <w:t xml:space="preserve"> project supports. The design of the operational concept presented in the FBPM focuses on achieving an enterprise-wide patient-centric pharmacy care system. The operational concept includes:</w:t>
      </w:r>
    </w:p>
    <w:p w14:paraId="79754623" w14:textId="77777777" w:rsidR="00B71C16" w:rsidRDefault="00B71C16" w:rsidP="00444CCB">
      <w:pPr>
        <w:pStyle w:val="BodyTextBullet1"/>
        <w:numPr>
          <w:ilvl w:val="0"/>
          <w:numId w:val="14"/>
        </w:numPr>
        <w:spacing w:before="0"/>
      </w:pPr>
      <w:r>
        <w:t>Integrating Inpatient and Outpatient Pharmacy Care – This results in a single, combined view of a patient’s healthcare. The combined view provides the caregiver with quick access to pertinent information about a patient’s outpatient and inpatient medications.</w:t>
      </w:r>
    </w:p>
    <w:p w14:paraId="23109996" w14:textId="77777777" w:rsidR="00B71C16" w:rsidRDefault="00B71C16" w:rsidP="00444CCB">
      <w:pPr>
        <w:pStyle w:val="BodyTextBullet1"/>
        <w:numPr>
          <w:ilvl w:val="0"/>
          <w:numId w:val="14"/>
        </w:numPr>
        <w:spacing w:before="0"/>
      </w:pPr>
      <w:r>
        <w:t>Integrating On-Site and Off-Site Pharmacy Care – This addresses a new capability to access and incorporate pertinent healthcare information from VHA and non-VHA healthcare facilities, providing the caregiver a complete picture of the Patient’s Medication Profile.</w:t>
      </w:r>
    </w:p>
    <w:p w14:paraId="4EE0E67C" w14:textId="77777777" w:rsidR="00B71C16" w:rsidRDefault="00B71C16" w:rsidP="00444CCB">
      <w:pPr>
        <w:pStyle w:val="BodyTextBullet1"/>
        <w:numPr>
          <w:ilvl w:val="0"/>
          <w:numId w:val="14"/>
        </w:numPr>
        <w:spacing w:before="0"/>
      </w:pPr>
      <w:r>
        <w:t>Integrating Pharmacy into the Patient Care Team – This specifically addresses the vision of fully integrating pharmacy operations with the various other operations dealing with patient care, such as order entry, administration, and clinical monitoring.</w:t>
      </w:r>
    </w:p>
    <w:p w14:paraId="24F6F878" w14:textId="77777777" w:rsidR="00B71C16" w:rsidRDefault="00B71C16" w:rsidP="00444CCB">
      <w:pPr>
        <w:pStyle w:val="BodyTextBullet1"/>
        <w:numPr>
          <w:ilvl w:val="0"/>
          <w:numId w:val="14"/>
        </w:numPr>
        <w:spacing w:before="0"/>
      </w:pPr>
      <w:r>
        <w:t>Integrating Inventory and Supply Management in Patient Healthcare – This incorporates inventory and supply concepts (e.g., par levels, reorder points, usage data, forecasting) to ensure that required medical supplies are available in the right form, at the right time, and in the right place.</w:t>
      </w:r>
    </w:p>
    <w:p w14:paraId="31A6C9C5" w14:textId="77777777" w:rsidR="00B71C16" w:rsidRDefault="00B71C16" w:rsidP="00444CCB">
      <w:pPr>
        <w:pStyle w:val="BodyTextBullet1"/>
        <w:numPr>
          <w:ilvl w:val="0"/>
          <w:numId w:val="14"/>
        </w:numPr>
        <w:spacing w:before="0"/>
      </w:pPr>
      <w:r>
        <w:t>Integrating Process Management into Patient Healthcare – This provides the capability to assess the status of pharmacy operations and to make improvements continuously based on evidence garnered throughout the pharmacy processes.</w:t>
      </w:r>
    </w:p>
    <w:p w14:paraId="66974A8E" w14:textId="77777777" w:rsidR="00B71C16" w:rsidRDefault="00B71C16" w:rsidP="00B71C16">
      <w:pPr>
        <w:pStyle w:val="BodyText"/>
      </w:pPr>
      <w:r>
        <w:t>Implementing the operational concept outlined above will help transform the current pharmacy from a supply-fill-deliver organization to an OneVA Pharmacy (providing world-class service to Veterans and their families through the effective management of people, technology, process, and financial resources) that is a valued member of the VHA’s patient-care team</w:t>
      </w:r>
      <w:bookmarkEnd w:id="9"/>
      <w:bookmarkEnd w:id="10"/>
      <w:bookmarkEnd w:id="11"/>
      <w:bookmarkEnd w:id="12"/>
      <w:bookmarkEnd w:id="13"/>
      <w:bookmarkEnd w:id="14"/>
      <w:bookmarkEnd w:id="15"/>
      <w:r>
        <w:t>.</w:t>
      </w:r>
    </w:p>
    <w:p w14:paraId="55140812" w14:textId="77777777" w:rsidR="00B71C16" w:rsidRDefault="00B71C16" w:rsidP="00B71C16">
      <w:pPr>
        <w:pStyle w:val="BodyText"/>
      </w:pPr>
      <w:r>
        <w:t xml:space="preserve">The objective of the Pharmacy Product System (PPS) project is to facilitate the improvement of pharmacy operations, customer service, and patient safety for the VHA. The PPS project will help address the identified goals and vision for the VHA Pharmacy System. </w:t>
      </w:r>
    </w:p>
    <w:p w14:paraId="7C86763F" w14:textId="77777777" w:rsidR="00B71C16" w:rsidRDefault="00B71C16" w:rsidP="00B71C16">
      <w:pPr>
        <w:pStyle w:val="BodyText"/>
      </w:pPr>
      <w:r>
        <w:lastRenderedPageBreak/>
        <w:t>The goal for the overall PPS project is a seamless and integrated nationally supported system that is an integral part of the One-VA Technical Reference Manual (TRM) compliant environment. To meet this goal, the PPS project will enhance pharmacy data exchange, as well as clinical documentation capabilities, in a truly integrated fashion to improve operating efficiency and patient safety. Additionally, it will provide a flexible technical environment to adjust to future business conditions and to meet patient needs in the clinical environment. Achieving this goal will enable resolution of current pharmacy issues, improve patient safety, and facilitate long-term process stability.</w:t>
      </w:r>
    </w:p>
    <w:p w14:paraId="1A22FE70" w14:textId="402BCC58" w:rsidR="00B71C16" w:rsidRDefault="00B71C16" w:rsidP="000845D9">
      <w:pPr>
        <w:pStyle w:val="Heading2"/>
      </w:pPr>
      <w:bookmarkStart w:id="16" w:name="_Toc415474652"/>
      <w:bookmarkStart w:id="17" w:name="_Toc437595141"/>
      <w:r>
        <w:t>Purpose</w:t>
      </w:r>
      <w:bookmarkEnd w:id="16"/>
      <w:bookmarkEnd w:id="17"/>
    </w:p>
    <w:p w14:paraId="4B87CB01" w14:textId="059C8D54" w:rsidR="00B71C16" w:rsidRPr="006F214C" w:rsidRDefault="00B71C16" w:rsidP="00B71C16">
      <w:pPr>
        <w:pStyle w:val="BodyText"/>
      </w:pPr>
      <w:r w:rsidRPr="006F214C">
        <w:t>The PPS version</w:t>
      </w:r>
      <w:r w:rsidR="00C31E07">
        <w:t>s have the following main goals.</w:t>
      </w:r>
    </w:p>
    <w:p w14:paraId="3383C7AC" w14:textId="77777777" w:rsidR="00B71C16" w:rsidRPr="006F214C" w:rsidRDefault="00B71C16" w:rsidP="00B71C16">
      <w:pPr>
        <w:pStyle w:val="BodyText"/>
      </w:pPr>
      <w:r w:rsidRPr="006F214C">
        <w:t xml:space="preserve">PPS-N Version 1.0 &amp; PPS-N Data Migration Version 1.0: These efforts began the process to perform drug data management in the reengineered environment while maintaining continuity with the legacy National Drug File Management System (NDFMS). These efforts focused on migrating the 12 national Pharmacy Drug files into the national enterprise level product system and constructed tools to manage and update the system. </w:t>
      </w:r>
    </w:p>
    <w:p w14:paraId="618FD0F2" w14:textId="244F8A23" w:rsidR="00B71C16" w:rsidRDefault="00B71C16" w:rsidP="00B71C16">
      <w:pPr>
        <w:pStyle w:val="BodyText"/>
      </w:pPr>
      <w:r w:rsidRPr="006F214C">
        <w:t xml:space="preserve">PPS-N Version 2.0: This effort </w:t>
      </w:r>
      <w:r>
        <w:t>was</w:t>
      </w:r>
      <w:r w:rsidRPr="006F214C">
        <w:t xml:space="preserve"> focus</w:t>
      </w:r>
      <w:r>
        <w:t>ed</w:t>
      </w:r>
      <w:r w:rsidRPr="006F214C">
        <w:t xml:space="preserve"> on constructing functionality to update the local copy of the NDF VistA files </w:t>
      </w:r>
      <w:r>
        <w:t xml:space="preserve">directly from </w:t>
      </w:r>
      <w:r w:rsidRPr="006F214C">
        <w:t>PPS-N data</w:t>
      </w:r>
      <w:r>
        <w:t>,</w:t>
      </w:r>
      <w:r w:rsidRPr="006F214C">
        <w:t xml:space="preserve"> eliminating the need for NDFMS to</w:t>
      </w:r>
      <w:r>
        <w:t xml:space="preserve"> produce </w:t>
      </w:r>
      <w:r w:rsidRPr="006F214C">
        <w:t>the</w:t>
      </w:r>
      <w:r>
        <w:t xml:space="preserve"> monthly update</w:t>
      </w:r>
      <w:r w:rsidRPr="006F214C">
        <w:t xml:space="preserve"> patches.</w:t>
      </w:r>
      <w:r>
        <w:t xml:space="preserve"> Processes were created within PPS to assemble the data updates on a weekly basis and produce an update file that could be distributed to Local VistA sites. This</w:t>
      </w:r>
      <w:r w:rsidRPr="006F214C">
        <w:t xml:space="preserve"> new functionality will increase the timeliness of </w:t>
      </w:r>
      <w:r>
        <w:t xml:space="preserve">updates to </w:t>
      </w:r>
      <w:r w:rsidRPr="006F214C">
        <w:t xml:space="preserve">the local copy of the NDF Vista files, and increase the efficiency of the NDF/local drug file (#50) matching process. </w:t>
      </w:r>
    </w:p>
    <w:p w14:paraId="654FCE58" w14:textId="5118D114" w:rsidR="00B71C16" w:rsidRDefault="00B71C16" w:rsidP="00B71C16">
      <w:pPr>
        <w:pStyle w:val="BodyText"/>
      </w:pPr>
      <w:r w:rsidRPr="006F214C">
        <w:t xml:space="preserve">PPS-N Version 3.0: This </w:t>
      </w:r>
      <w:r>
        <w:t>increment</w:t>
      </w:r>
      <w:r w:rsidRPr="006F214C">
        <w:t xml:space="preserve"> will </w:t>
      </w:r>
      <w:r>
        <w:t xml:space="preserve">complete the development of the updates to the Local site VistA NDF files that was started in PPS-N </w:t>
      </w:r>
      <w:r w:rsidR="007B5A66">
        <w:t>v</w:t>
      </w:r>
      <w:r>
        <w:t xml:space="preserve">2.0 while </w:t>
      </w:r>
      <w:r w:rsidRPr="006F214C">
        <w:t>continu</w:t>
      </w:r>
      <w:r>
        <w:t xml:space="preserve">ing </w:t>
      </w:r>
      <w:r w:rsidRPr="006F214C">
        <w:t>to improve operations and to correct anomalies, defects, and user interface issues that exist in the PPS-N system. In addition, this effort will augment product types and track hazardous waste thus adding functionality needed for the next generation electronic health record. Additional product types include compound, investigational, partial dose, unit dose, IV, IV additive, IV solution, and electrolyte.</w:t>
      </w:r>
    </w:p>
    <w:p w14:paraId="41ABFE87" w14:textId="77777777" w:rsidR="00B71C16" w:rsidRPr="00C369D7" w:rsidRDefault="00B71C16" w:rsidP="00B71C16">
      <w:pPr>
        <w:pStyle w:val="BodyText0"/>
        <w:rPr>
          <w:color w:val="auto"/>
          <w:sz w:val="24"/>
        </w:rPr>
      </w:pPr>
      <w:r w:rsidRPr="00C369D7">
        <w:rPr>
          <w:color w:val="auto"/>
          <w:sz w:val="24"/>
        </w:rPr>
        <w:t xml:space="preserve">PPS-N Version 4.0: This increment will provide local PPS authorized users the ability to submit an automated request for addition or modification of </w:t>
      </w:r>
      <w:r>
        <w:rPr>
          <w:color w:val="auto"/>
          <w:sz w:val="24"/>
        </w:rPr>
        <w:t>National P</w:t>
      </w:r>
      <w:r w:rsidRPr="00C369D7">
        <w:rPr>
          <w:color w:val="auto"/>
          <w:sz w:val="24"/>
        </w:rPr>
        <w:t xml:space="preserve">roducts, NDCs, and orderable items. </w:t>
      </w:r>
      <w:r>
        <w:rPr>
          <w:color w:val="auto"/>
          <w:sz w:val="24"/>
        </w:rPr>
        <w:t xml:space="preserve">This increment </w:t>
      </w:r>
      <w:r w:rsidRPr="00C369D7">
        <w:rPr>
          <w:color w:val="auto"/>
          <w:sz w:val="24"/>
        </w:rPr>
        <w:t>will also identify any additional local data elements that are currently not supported at the national level in order to determine and implement an appropriate path to support these elements. The national data fields that are not currently populated will be populated with the local site’s data based on rules determined for accepting this information for each of the fields to be populated.</w:t>
      </w:r>
    </w:p>
    <w:p w14:paraId="7E5064D8" w14:textId="77777777" w:rsidR="00B71C16" w:rsidRDefault="00B71C16" w:rsidP="00B71C16">
      <w:pPr>
        <w:pStyle w:val="BodyText"/>
      </w:pPr>
      <w:r w:rsidRPr="006F214C">
        <w:t>PPS-L Version 1.0</w:t>
      </w:r>
      <w:r>
        <w:t xml:space="preserve"> Analysis and Tools</w:t>
      </w:r>
      <w:r w:rsidRPr="006F214C">
        <w:t xml:space="preserve">: This </w:t>
      </w:r>
      <w:r>
        <w:t>effort focused on a complete review of components within the PPS application, and how they were positioned to support the addition of Local VistA site Dispense Drug data. This effort produced a PPS-L Analysis Findings Report, detailing differences between the current PPS application and database, and what was needed to support the addition of Local VistA Dispense Drug data (Drug file #50 and related data). Additionally this effort produced a set of VistA utilities that could be run at local VistA sites to begin a review of their local Drug data to facilitate a seamless transition to PPS-L at a future date.</w:t>
      </w:r>
    </w:p>
    <w:p w14:paraId="71989D0A" w14:textId="7B5B33DA" w:rsidR="00B71C16" w:rsidRPr="006F214C" w:rsidRDefault="00B71C16" w:rsidP="00B71C16">
      <w:pPr>
        <w:pStyle w:val="BodyText"/>
      </w:pPr>
      <w:r w:rsidRPr="00FB6AC9">
        <w:lastRenderedPageBreak/>
        <w:t>This document will cover both the functional and technical requirements for the Pharmacy Product System</w:t>
      </w:r>
      <w:r w:rsidR="00FB6AC9" w:rsidRPr="00FB6AC9">
        <w:t xml:space="preserve"> -</w:t>
      </w:r>
      <w:r w:rsidRPr="00FB6AC9">
        <w:t xml:space="preserve"> </w:t>
      </w:r>
      <w:r w:rsidR="00FB6AC9" w:rsidRPr="00FB6AC9">
        <w:t>National</w:t>
      </w:r>
      <w:r w:rsidRPr="00FB6AC9">
        <w:t xml:space="preserve"> effort.</w:t>
      </w:r>
    </w:p>
    <w:p w14:paraId="06CD8CE3" w14:textId="77777777" w:rsidR="00B71C16" w:rsidRDefault="00B71C16" w:rsidP="00C12050">
      <w:pPr>
        <w:pStyle w:val="BodyText"/>
      </w:pPr>
      <w:r w:rsidRPr="00F4363B">
        <w:t xml:space="preserve">This document is intended for the users who will verify the requirements are correct, the developers who will be creating the system and the testers </w:t>
      </w:r>
      <w:r w:rsidRPr="00C12050">
        <w:t>who</w:t>
      </w:r>
      <w:r w:rsidRPr="00F4363B">
        <w:t xml:space="preserve"> will be validating the requirements are met.</w:t>
      </w:r>
      <w:r>
        <w:t xml:space="preserve"> </w:t>
      </w:r>
    </w:p>
    <w:p w14:paraId="73C230DC" w14:textId="77777777" w:rsidR="00B71C16" w:rsidRDefault="00B71C16" w:rsidP="000845D9">
      <w:pPr>
        <w:pStyle w:val="Heading2"/>
      </w:pPr>
      <w:bookmarkStart w:id="18" w:name="_Toc415474653"/>
      <w:bookmarkStart w:id="19" w:name="_Toc437595142"/>
      <w:r>
        <w:t>Scope</w:t>
      </w:r>
      <w:bookmarkEnd w:id="18"/>
      <w:bookmarkEnd w:id="19"/>
    </w:p>
    <w:p w14:paraId="7BD96C9E" w14:textId="77777777" w:rsidR="00B71C16" w:rsidRPr="00B974E6" w:rsidRDefault="00B71C16" w:rsidP="00B71C16">
      <w:pPr>
        <w:pStyle w:val="BodyText"/>
      </w:pPr>
      <w:r w:rsidRPr="00B974E6">
        <w:t xml:space="preserve">PPS is based on a service-oriented architecture and differs significantly from that of the legacy M-based VistA system. PPS has a three-tiered architecture that distinctly identifies a Presentation Tier (responsible for user interactions), a Business Logic Tier (where the business logic presides), and a Data Persistence Tier (responsible for short-term and long-term data persistence). </w:t>
      </w:r>
    </w:p>
    <w:p w14:paraId="5F28DD9C" w14:textId="77777777" w:rsidR="00B71C16" w:rsidRPr="00B974E6" w:rsidRDefault="00B71C16" w:rsidP="00B71C16">
      <w:pPr>
        <w:pStyle w:val="BodyText"/>
      </w:pPr>
      <w:r w:rsidRPr="00B974E6">
        <w:t xml:space="preserve">The PPS environment provides for the ability to manage pharmacy-specific data across the enterprise, ensuring that all facilities are using the same base data for their operations. The advantages of PPS over the legacy system are numerous. The new system will reduce the redundancy of information stored within legacy Pharmacy components by making use of enterprise services that provide access to authoritative sources of data, such as a Commercial-Off-The-Shelf (COTS) database. PPS will ease system implementation and maintenance, improve system performance, promote vendor independence, and provide for a pharmacy system that is scalable within the VA enterprise. </w:t>
      </w:r>
    </w:p>
    <w:p w14:paraId="3DCA9F62" w14:textId="6B3DE1A9" w:rsidR="00B71C16" w:rsidRDefault="00B71C16" w:rsidP="00B71C16">
      <w:pPr>
        <w:pStyle w:val="BodyText"/>
      </w:pPr>
      <w:r w:rsidRPr="00B974E6">
        <w:t xml:space="preserve">The PPS-N </w:t>
      </w:r>
      <w:r>
        <w:t>v3</w:t>
      </w:r>
      <w:r w:rsidRPr="00B974E6">
        <w:t>.0 effort will be covered in this document. Refer to the References (</w:t>
      </w:r>
      <w:hyperlink w:anchor="_References" w:tooltip="Link to Section 1.3 References" w:history="1">
        <w:r w:rsidRPr="00E21E70">
          <w:rPr>
            <w:rStyle w:val="Hyperlink"/>
          </w:rPr>
          <w:t>Section 1.3</w:t>
        </w:r>
      </w:hyperlink>
      <w:r w:rsidRPr="00B974E6">
        <w:t>) for additional documents.</w:t>
      </w:r>
    </w:p>
    <w:p w14:paraId="48FC650E" w14:textId="77777777" w:rsidR="00B71C16" w:rsidRDefault="00B71C16" w:rsidP="000845D9">
      <w:pPr>
        <w:pStyle w:val="Heading2"/>
      </w:pPr>
      <w:bookmarkStart w:id="20" w:name="_References"/>
      <w:bookmarkStart w:id="21" w:name="_Toc415474654"/>
      <w:bookmarkStart w:id="22" w:name="_Toc437595143"/>
      <w:bookmarkEnd w:id="20"/>
      <w:r>
        <w:t>References</w:t>
      </w:r>
      <w:bookmarkEnd w:id="21"/>
      <w:bookmarkEnd w:id="22"/>
    </w:p>
    <w:p w14:paraId="15BDB097" w14:textId="57EBB61B" w:rsidR="00B71C16" w:rsidRDefault="00B71C16" w:rsidP="00E21E70">
      <w:pPr>
        <w:pStyle w:val="BodyText"/>
        <w:keepNext/>
      </w:pPr>
      <w:r w:rsidRPr="00B974E6">
        <w:t>The following relevant system documentation can be found on the Technical Services Project Repository</w:t>
      </w:r>
      <w:r w:rsidRPr="00B974E6" w:rsidDel="00A83DBB">
        <w:t xml:space="preserve"> </w:t>
      </w:r>
      <w:r w:rsidRPr="00B974E6">
        <w:t>(TSPR) in the</w:t>
      </w:r>
      <w:r>
        <w:t xml:space="preserve"> </w:t>
      </w:r>
      <w:hyperlink r:id="rId17" w:tooltip="Link to TSPR for PPS-N" w:history="1">
        <w:r w:rsidRPr="005435B3">
          <w:rPr>
            <w:rStyle w:val="Hyperlink"/>
            <w:szCs w:val="22"/>
          </w:rPr>
          <w:t>PPS-N Notebook</w:t>
        </w:r>
      </w:hyperlink>
      <w:r w:rsidRPr="00B974E6">
        <w:rPr>
          <w:rStyle w:val="Hyperlink"/>
        </w:rPr>
        <w:t>:</w:t>
      </w:r>
    </w:p>
    <w:p w14:paraId="292C56EA" w14:textId="77777777" w:rsidR="00B71C16" w:rsidRPr="00B974E6" w:rsidRDefault="00B71C16" w:rsidP="00444CCB">
      <w:pPr>
        <w:pStyle w:val="BodyTextBullet1"/>
        <w:keepNext/>
        <w:numPr>
          <w:ilvl w:val="0"/>
          <w:numId w:val="14"/>
        </w:numPr>
        <w:spacing w:before="0"/>
        <w:contextualSpacing/>
      </w:pPr>
      <w:r w:rsidRPr="00B974E6">
        <w:t xml:space="preserve">PPS-N </w:t>
      </w:r>
      <w:r>
        <w:t>v</w:t>
      </w:r>
      <w:r w:rsidRPr="00B974E6">
        <w:t>1.0 RSD</w:t>
      </w:r>
    </w:p>
    <w:p w14:paraId="250F227B"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SDD</w:t>
      </w:r>
    </w:p>
    <w:p w14:paraId="50AA897F"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ICD</w:t>
      </w:r>
    </w:p>
    <w:p w14:paraId="3969AB8C"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Data Migration RSD</w:t>
      </w:r>
    </w:p>
    <w:p w14:paraId="25E6EE9B"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Data Migration SDD</w:t>
      </w:r>
    </w:p>
    <w:p w14:paraId="275C747F"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DMG</w:t>
      </w:r>
    </w:p>
    <w:p w14:paraId="20EDEADB" w14:textId="2356D524" w:rsidR="00B71C16" w:rsidRDefault="00B71C16" w:rsidP="00B71C16">
      <w:pPr>
        <w:pStyle w:val="BodyText"/>
      </w:pPr>
      <w:r w:rsidRPr="00B974E6">
        <w:t xml:space="preserve">The following relevant system documentation can be found on the Pharmacy SharePoint Site under the </w:t>
      </w:r>
      <w:hyperlink r:id="rId18" w:tooltip="Link to SharePoint for PPS" w:history="1">
        <w:r w:rsidRPr="005435B3">
          <w:rPr>
            <w:rStyle w:val="Hyperlink"/>
            <w:szCs w:val="22"/>
          </w:rPr>
          <w:t>PPS link</w:t>
        </w:r>
      </w:hyperlink>
      <w:r w:rsidRPr="00B974E6">
        <w:rPr>
          <w:rStyle w:val="Hyperlink"/>
        </w:rPr>
        <w:t xml:space="preserve"> </w:t>
      </w:r>
      <w:r w:rsidRPr="00B974E6">
        <w:t>for each version:</w:t>
      </w:r>
    </w:p>
    <w:p w14:paraId="6257884E"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3.0 RSD</w:t>
      </w:r>
    </w:p>
    <w:p w14:paraId="531513BE" w14:textId="77777777" w:rsidR="00B71C16" w:rsidRPr="00B974E6" w:rsidRDefault="00B71C16" w:rsidP="00444CCB">
      <w:pPr>
        <w:pStyle w:val="BodyTextBullet1"/>
        <w:numPr>
          <w:ilvl w:val="0"/>
          <w:numId w:val="14"/>
        </w:numPr>
        <w:spacing w:before="0"/>
        <w:contextualSpacing/>
      </w:pPr>
      <w:r w:rsidRPr="00B974E6">
        <w:t xml:space="preserve">PPS-L </w:t>
      </w:r>
      <w:r>
        <w:t>v</w:t>
      </w:r>
      <w:r w:rsidRPr="00B974E6">
        <w:t>1.0 RSD</w:t>
      </w:r>
    </w:p>
    <w:p w14:paraId="6AA34014" w14:textId="77777777" w:rsidR="00B71C16" w:rsidRPr="00B974E6" w:rsidRDefault="00B71C16" w:rsidP="00444CCB">
      <w:pPr>
        <w:pStyle w:val="BodyTextBullet1"/>
        <w:numPr>
          <w:ilvl w:val="0"/>
          <w:numId w:val="14"/>
        </w:numPr>
        <w:spacing w:before="0"/>
        <w:contextualSpacing/>
      </w:pPr>
      <w:r w:rsidRPr="00B974E6">
        <w:t xml:space="preserve">PPS-L </w:t>
      </w:r>
      <w:r>
        <w:t>v</w:t>
      </w:r>
      <w:r w:rsidRPr="00B974E6">
        <w:t>2.0 RSD</w:t>
      </w:r>
    </w:p>
    <w:p w14:paraId="13DE3A3A" w14:textId="613A4200" w:rsidR="00B71C16" w:rsidRPr="00F93B09" w:rsidRDefault="00B71C16" w:rsidP="00B71C16">
      <w:pPr>
        <w:pStyle w:val="BodyText"/>
      </w:pPr>
      <w:r w:rsidRPr="00B974E6">
        <w:t xml:space="preserve">The following relevant system documentation can be found on the Pharmacy SharePoint Site in the </w:t>
      </w:r>
      <w:hyperlink r:id="rId19" w:tooltip="Link to SharePoint for the PPS Product Level Documents" w:history="1">
        <w:r w:rsidRPr="005435B3">
          <w:rPr>
            <w:rStyle w:val="Hyperlink"/>
            <w:szCs w:val="22"/>
          </w:rPr>
          <w:t>PPS Product Level Documents folder</w:t>
        </w:r>
      </w:hyperlink>
      <w:r w:rsidRPr="003F32AC">
        <w:rPr>
          <w:rStyle w:val="Hyperlink"/>
          <w:szCs w:val="22"/>
        </w:rPr>
        <w:t>:</w:t>
      </w:r>
    </w:p>
    <w:p w14:paraId="4F6C7951" w14:textId="77777777" w:rsidR="00B71C16" w:rsidRPr="003F32AC" w:rsidRDefault="00B71C16" w:rsidP="00444CCB">
      <w:pPr>
        <w:pStyle w:val="BodyTextBullet1"/>
        <w:numPr>
          <w:ilvl w:val="0"/>
          <w:numId w:val="14"/>
        </w:numPr>
        <w:spacing w:before="0"/>
        <w:contextualSpacing/>
      </w:pPr>
      <w:r w:rsidRPr="003F32AC">
        <w:t>PRE Security Plan</w:t>
      </w:r>
    </w:p>
    <w:p w14:paraId="0F7705C0" w14:textId="77777777" w:rsidR="00B71C16" w:rsidRPr="00B974E6" w:rsidRDefault="00B71C16" w:rsidP="00444CCB">
      <w:pPr>
        <w:pStyle w:val="BodyTextBullet1"/>
        <w:numPr>
          <w:ilvl w:val="0"/>
          <w:numId w:val="14"/>
        </w:numPr>
        <w:spacing w:before="0"/>
        <w:contextualSpacing/>
      </w:pPr>
      <w:r w:rsidRPr="00B974E6">
        <w:t>PRE Coding Standards</w:t>
      </w:r>
    </w:p>
    <w:p w14:paraId="64244AC0"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SRS</w:t>
      </w:r>
    </w:p>
    <w:p w14:paraId="5F5483D6" w14:textId="77777777" w:rsidR="00B71C16" w:rsidRPr="00B974E6" w:rsidRDefault="00B71C16" w:rsidP="00444CCB">
      <w:pPr>
        <w:pStyle w:val="BodyTextBullet1"/>
        <w:numPr>
          <w:ilvl w:val="0"/>
          <w:numId w:val="14"/>
        </w:numPr>
        <w:spacing w:before="0"/>
        <w:contextualSpacing/>
      </w:pPr>
      <w:r w:rsidRPr="00B974E6">
        <w:lastRenderedPageBreak/>
        <w:t xml:space="preserve">PRE </w:t>
      </w:r>
      <w:r>
        <w:t>v</w:t>
      </w:r>
      <w:r w:rsidRPr="00B974E6">
        <w:t>1.0 SDD1</w:t>
      </w:r>
    </w:p>
    <w:p w14:paraId="48528BA6"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SDD2</w:t>
      </w:r>
    </w:p>
    <w:p w14:paraId="21C43028"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SDD3</w:t>
      </w:r>
    </w:p>
    <w:p w14:paraId="7E7821A1" w14:textId="03DC724B" w:rsidR="00B71C16" w:rsidRPr="00FA16B3" w:rsidRDefault="00B71C16" w:rsidP="00B71C16">
      <w:pPr>
        <w:pStyle w:val="BodyText"/>
      </w:pPr>
      <w:r w:rsidRPr="00B974E6">
        <w:t xml:space="preserve">The following relevant reference materials can be found on the Pharmacy SharePoint Site in the </w:t>
      </w:r>
      <w:hyperlink r:id="rId20" w:tooltip="Link to March 2009 PRE v1.0 Additional Types Workshop on SharePoint" w:history="1">
        <w:r w:rsidRPr="005435B3">
          <w:rPr>
            <w:rStyle w:val="Hyperlink"/>
            <w:szCs w:val="22"/>
          </w:rPr>
          <w:t>March 2009 PRE v1.0 Additional Types Work</w:t>
        </w:r>
        <w:r w:rsidRPr="00B974E6">
          <w:rPr>
            <w:rStyle w:val="Hyperlink"/>
            <w:szCs w:val="22"/>
          </w:rPr>
          <w:t>shop folder</w:t>
        </w:r>
      </w:hyperlink>
      <w:r w:rsidRPr="003F32AC">
        <w:rPr>
          <w:rStyle w:val="Hyperlink"/>
          <w:szCs w:val="22"/>
        </w:rPr>
        <w:t>:</w:t>
      </w:r>
    </w:p>
    <w:p w14:paraId="61AF190B" w14:textId="77777777" w:rsidR="00B71C16" w:rsidRPr="003F32AC" w:rsidRDefault="00B71C16" w:rsidP="00444CCB">
      <w:pPr>
        <w:pStyle w:val="BodyTextBullet1"/>
        <w:numPr>
          <w:ilvl w:val="0"/>
          <w:numId w:val="14"/>
        </w:numPr>
        <w:spacing w:before="0"/>
        <w:contextualSpacing/>
      </w:pPr>
      <w:r w:rsidRPr="003F32AC">
        <w:t>Compound_Storyboards_</w:t>
      </w:r>
      <w:r>
        <w:t>v</w:t>
      </w:r>
      <w:r w:rsidRPr="003F32AC">
        <w:t>1.0.pptx</w:t>
      </w:r>
    </w:p>
    <w:p w14:paraId="1560A912" w14:textId="77777777" w:rsidR="00B71C16" w:rsidRPr="005435B3" w:rsidRDefault="00B71C16" w:rsidP="00444CCB">
      <w:pPr>
        <w:pStyle w:val="BodyTextBullet1"/>
        <w:numPr>
          <w:ilvl w:val="0"/>
          <w:numId w:val="14"/>
        </w:numPr>
        <w:spacing w:before="0"/>
        <w:contextualSpacing/>
      </w:pPr>
      <w:r w:rsidRPr="005435B3">
        <w:t>Investigational_Storyboards_</w:t>
      </w:r>
      <w:r>
        <w:t>v</w:t>
      </w:r>
      <w:r w:rsidRPr="005435B3">
        <w:t>2.0.pptx</w:t>
      </w:r>
    </w:p>
    <w:p w14:paraId="3842C47F" w14:textId="77777777" w:rsidR="00B71C16" w:rsidRPr="00B974E6" w:rsidRDefault="00B71C16" w:rsidP="00444CCB">
      <w:pPr>
        <w:pStyle w:val="BodyTextBullet1"/>
        <w:numPr>
          <w:ilvl w:val="0"/>
          <w:numId w:val="14"/>
        </w:numPr>
        <w:spacing w:before="0"/>
        <w:contextualSpacing/>
      </w:pPr>
      <w:r w:rsidRPr="00B974E6">
        <w:t>IV_Storyboards.pptx</w:t>
      </w:r>
    </w:p>
    <w:p w14:paraId="74791560" w14:textId="77777777" w:rsidR="00B71C16" w:rsidRPr="00B974E6" w:rsidRDefault="00B71C16" w:rsidP="00444CCB">
      <w:pPr>
        <w:pStyle w:val="BodyTextBullet1"/>
        <w:numPr>
          <w:ilvl w:val="0"/>
          <w:numId w:val="14"/>
        </w:numPr>
        <w:spacing w:before="0"/>
        <w:contextualSpacing/>
      </w:pPr>
      <w:r w:rsidRPr="00B974E6">
        <w:t>MAD_Compounds.doc</w:t>
      </w:r>
    </w:p>
    <w:p w14:paraId="6435EA86" w14:textId="77777777" w:rsidR="00B71C16" w:rsidRPr="00B974E6" w:rsidRDefault="00B71C16" w:rsidP="00444CCB">
      <w:pPr>
        <w:pStyle w:val="BodyTextBullet1"/>
        <w:numPr>
          <w:ilvl w:val="0"/>
          <w:numId w:val="14"/>
        </w:numPr>
        <w:spacing w:before="0"/>
        <w:contextualSpacing/>
      </w:pPr>
      <w:r w:rsidRPr="00B974E6">
        <w:t>MAD_IV.doc</w:t>
      </w:r>
    </w:p>
    <w:p w14:paraId="03731131" w14:textId="77777777" w:rsidR="00B71C16" w:rsidRPr="00B974E6" w:rsidRDefault="00B71C16" w:rsidP="00444CCB">
      <w:pPr>
        <w:pStyle w:val="BodyTextBullet1"/>
        <w:numPr>
          <w:ilvl w:val="0"/>
          <w:numId w:val="14"/>
        </w:numPr>
        <w:spacing w:before="0"/>
        <w:contextualSpacing/>
      </w:pPr>
      <w:r w:rsidRPr="00B974E6">
        <w:t>MAD_Non_Primary.doc</w:t>
      </w:r>
    </w:p>
    <w:p w14:paraId="70673799" w14:textId="77777777" w:rsidR="00B71C16" w:rsidRPr="00B974E6" w:rsidRDefault="00B71C16" w:rsidP="00444CCB">
      <w:pPr>
        <w:pStyle w:val="BodyTextBullet1"/>
        <w:numPr>
          <w:ilvl w:val="0"/>
          <w:numId w:val="14"/>
        </w:numPr>
        <w:spacing w:before="0"/>
        <w:contextualSpacing/>
      </w:pPr>
      <w:r w:rsidRPr="00B974E6">
        <w:t>MAD_Supply_Investigational_Other_Types.doc</w:t>
      </w:r>
    </w:p>
    <w:p w14:paraId="42CCEEA1" w14:textId="77777777" w:rsidR="00B71C16" w:rsidRPr="00B974E6" w:rsidRDefault="00B71C16" w:rsidP="00444CCB">
      <w:pPr>
        <w:pStyle w:val="BodyTextBullet1"/>
        <w:numPr>
          <w:ilvl w:val="0"/>
          <w:numId w:val="14"/>
        </w:numPr>
        <w:spacing w:before="0"/>
        <w:contextualSpacing/>
      </w:pPr>
      <w:r w:rsidRPr="00B974E6">
        <w:t>Non-Primary_Storyboards.pptx</w:t>
      </w:r>
    </w:p>
    <w:p w14:paraId="4AEB6EAE" w14:textId="00DD7B73" w:rsidR="00B71C16" w:rsidRPr="002E18C4" w:rsidRDefault="00B71C16" w:rsidP="00B71C16">
      <w:pPr>
        <w:pStyle w:val="BodyText"/>
      </w:pPr>
      <w:r w:rsidRPr="003F32AC">
        <w:t>The following relevant Progra</w:t>
      </w:r>
      <w:r w:rsidRPr="005435B3">
        <w:t xml:space="preserve">m Level reference materials can be found on the Pharmacy SharePoint Site in </w:t>
      </w:r>
      <w:r w:rsidRPr="003F32AC">
        <w:t>the</w:t>
      </w:r>
      <w:r w:rsidRPr="007634F3">
        <w:t xml:space="preserve"> </w:t>
      </w:r>
      <w:hyperlink r:id="rId21" w:tooltip="Link to PRE Over-Arching Documents on SharePoint" w:history="1">
        <w:r w:rsidRPr="005435B3">
          <w:rPr>
            <w:rStyle w:val="Hyperlink"/>
            <w:szCs w:val="22"/>
          </w:rPr>
          <w:t>Over-Arching Documents folder</w:t>
        </w:r>
      </w:hyperlink>
      <w:r w:rsidRPr="003F32AC">
        <w:rPr>
          <w:szCs w:val="22"/>
        </w:rPr>
        <w:t>:</w:t>
      </w:r>
    </w:p>
    <w:p w14:paraId="4501DB08" w14:textId="6A633D8F" w:rsidR="00B71C16" w:rsidRPr="003F32AC" w:rsidRDefault="00037E44" w:rsidP="00444CCB">
      <w:pPr>
        <w:pStyle w:val="BodyTextBullet1"/>
        <w:numPr>
          <w:ilvl w:val="0"/>
          <w:numId w:val="14"/>
        </w:numPr>
        <w:spacing w:before="0"/>
      </w:pPr>
      <w:r>
        <w:t>PRE</w:t>
      </w:r>
      <w:r w:rsidR="00B71C16" w:rsidRPr="003F32AC">
        <w:t xml:space="preserve"> Style Guide</w:t>
      </w:r>
    </w:p>
    <w:p w14:paraId="733CA93B" w14:textId="77777777" w:rsidR="00B71C16" w:rsidRPr="00856FAA" w:rsidRDefault="00B71C16" w:rsidP="00B71C16">
      <w:pPr>
        <w:pStyle w:val="BodyText"/>
      </w:pPr>
      <w:r w:rsidRPr="005435B3">
        <w:t>Additional references in</w:t>
      </w:r>
      <w:r w:rsidRPr="00856FAA">
        <w:t xml:space="preserve">clude: </w:t>
      </w:r>
    </w:p>
    <w:p w14:paraId="793528C7" w14:textId="3DF1FF27" w:rsidR="00B71C16" w:rsidRPr="00B974E6" w:rsidRDefault="00783E9D" w:rsidP="00444CCB">
      <w:pPr>
        <w:pStyle w:val="BodyTextBullet1"/>
        <w:numPr>
          <w:ilvl w:val="0"/>
          <w:numId w:val="14"/>
        </w:numPr>
        <w:spacing w:before="0"/>
        <w:contextualSpacing/>
        <w:rPr>
          <w:szCs w:val="22"/>
        </w:rPr>
      </w:pPr>
      <w:hyperlink r:id="rId22" w:tooltip="Link to the PMAS Portal" w:history="1">
        <w:r w:rsidR="00B71C16" w:rsidRPr="00B974E6">
          <w:rPr>
            <w:rStyle w:val="Hyperlink"/>
            <w:szCs w:val="22"/>
          </w:rPr>
          <w:t>PMAS Portal</w:t>
        </w:r>
      </w:hyperlink>
    </w:p>
    <w:p w14:paraId="076A4D50" w14:textId="36AA5502" w:rsidR="00B71C16" w:rsidRPr="00B974E6" w:rsidRDefault="00783E9D" w:rsidP="00444CCB">
      <w:pPr>
        <w:pStyle w:val="BodyTextBullet1"/>
        <w:numPr>
          <w:ilvl w:val="0"/>
          <w:numId w:val="14"/>
        </w:numPr>
        <w:spacing w:before="0"/>
        <w:contextualSpacing/>
        <w:rPr>
          <w:szCs w:val="22"/>
        </w:rPr>
      </w:pPr>
      <w:hyperlink r:id="rId23" w:tooltip="Link to ProPath Home Page" w:history="1">
        <w:r w:rsidR="00B71C16" w:rsidRPr="00B974E6">
          <w:rPr>
            <w:rStyle w:val="Hyperlink"/>
            <w:szCs w:val="22"/>
          </w:rPr>
          <w:t>ProPath Site</w:t>
        </w:r>
      </w:hyperlink>
    </w:p>
    <w:p w14:paraId="1424A2A6" w14:textId="68254528" w:rsidR="00B71C16" w:rsidRPr="00B974E6" w:rsidRDefault="00783E9D" w:rsidP="00444CCB">
      <w:pPr>
        <w:pStyle w:val="BodyTextBullet1"/>
        <w:numPr>
          <w:ilvl w:val="0"/>
          <w:numId w:val="14"/>
        </w:numPr>
        <w:spacing w:before="0"/>
        <w:contextualSpacing/>
        <w:rPr>
          <w:szCs w:val="22"/>
        </w:rPr>
      </w:pPr>
      <w:hyperlink r:id="rId24" w:tooltip="Link to TSPR Project Repository Home Page" w:history="1">
        <w:r w:rsidR="00B71C16" w:rsidRPr="00B974E6">
          <w:rPr>
            <w:rStyle w:val="Hyperlink"/>
            <w:szCs w:val="22"/>
          </w:rPr>
          <w:t>TSPR Project Repository</w:t>
        </w:r>
      </w:hyperlink>
    </w:p>
    <w:p w14:paraId="5C8070B4" w14:textId="163F67CF" w:rsidR="00B71C16" w:rsidRPr="00B974E6" w:rsidRDefault="00783E9D" w:rsidP="00444CCB">
      <w:pPr>
        <w:pStyle w:val="BodyTextBullet1"/>
        <w:numPr>
          <w:ilvl w:val="0"/>
          <w:numId w:val="14"/>
        </w:numPr>
        <w:spacing w:before="0"/>
        <w:contextualSpacing/>
        <w:rPr>
          <w:szCs w:val="22"/>
        </w:rPr>
      </w:pPr>
      <w:hyperlink r:id="rId25" w:tooltip="Link to One-VA Technical Reference Model" w:history="1">
        <w:r w:rsidR="00E21E70">
          <w:rPr>
            <w:rStyle w:val="Hyperlink"/>
            <w:szCs w:val="22"/>
          </w:rPr>
          <w:t>One-VA Technical Reference Model</w:t>
        </w:r>
      </w:hyperlink>
    </w:p>
    <w:p w14:paraId="46707E49" w14:textId="63F8D420" w:rsidR="00B71C16" w:rsidRPr="00B974E6" w:rsidRDefault="00783E9D" w:rsidP="00444CCB">
      <w:pPr>
        <w:pStyle w:val="BodyTextBullet1"/>
        <w:numPr>
          <w:ilvl w:val="0"/>
          <w:numId w:val="14"/>
        </w:numPr>
        <w:spacing w:before="0"/>
        <w:contextualSpacing/>
        <w:rPr>
          <w:szCs w:val="22"/>
        </w:rPr>
      </w:pPr>
      <w:hyperlink r:id="rId26" w:tooltip="Link to Rational ClearQuest" w:history="1">
        <w:r w:rsidR="00B71C16" w:rsidRPr="00B974E6">
          <w:rPr>
            <w:rStyle w:val="Hyperlink"/>
            <w:szCs w:val="22"/>
          </w:rPr>
          <w:t>Rational ClearQuest</w:t>
        </w:r>
      </w:hyperlink>
    </w:p>
    <w:p w14:paraId="64A988A4" w14:textId="0F1171DE" w:rsidR="00B71C16" w:rsidRPr="00B974E6" w:rsidRDefault="00783E9D" w:rsidP="00444CCB">
      <w:pPr>
        <w:pStyle w:val="BodyTextBullet1"/>
        <w:numPr>
          <w:ilvl w:val="0"/>
          <w:numId w:val="14"/>
        </w:numPr>
        <w:spacing w:before="0"/>
        <w:contextualSpacing/>
        <w:rPr>
          <w:rStyle w:val="Hyperlink"/>
          <w:szCs w:val="22"/>
        </w:rPr>
      </w:pPr>
      <w:hyperlink r:id="rId27" w:tooltip="Link to Release Management" w:history="1">
        <w:r w:rsidR="00B71C16" w:rsidRPr="00B974E6">
          <w:rPr>
            <w:rStyle w:val="Hyperlink"/>
            <w:szCs w:val="22"/>
          </w:rPr>
          <w:t>Release Management</w:t>
        </w:r>
      </w:hyperlink>
    </w:p>
    <w:p w14:paraId="56EBD86A" w14:textId="08D43BF6" w:rsidR="00B71C16" w:rsidRPr="00D70994" w:rsidRDefault="00783E9D" w:rsidP="00444CCB">
      <w:pPr>
        <w:pStyle w:val="BodyTextBullet1"/>
        <w:numPr>
          <w:ilvl w:val="0"/>
          <w:numId w:val="14"/>
        </w:numPr>
        <w:spacing w:before="0"/>
        <w:contextualSpacing/>
        <w:rPr>
          <w:rStyle w:val="Hyperlink"/>
          <w:color w:val="auto"/>
          <w:szCs w:val="22"/>
          <w:u w:val="none"/>
        </w:rPr>
      </w:pPr>
      <w:hyperlink r:id="rId28" w:tooltip="Link to Requirements Management Repository Program" w:history="1">
        <w:r w:rsidR="00B71C16" w:rsidRPr="00B974E6">
          <w:rPr>
            <w:rStyle w:val="Hyperlink"/>
            <w:szCs w:val="22"/>
          </w:rPr>
          <w:t>Requirements Management Repository Program</w:t>
        </w:r>
      </w:hyperlink>
    </w:p>
    <w:p w14:paraId="30DA365F" w14:textId="33A5923D" w:rsidR="00B71C16" w:rsidRPr="00B974E6" w:rsidRDefault="00783E9D" w:rsidP="00444CCB">
      <w:pPr>
        <w:pStyle w:val="BodyTextBullet1"/>
        <w:numPr>
          <w:ilvl w:val="0"/>
          <w:numId w:val="14"/>
        </w:numPr>
        <w:spacing w:before="0" w:after="120"/>
        <w:rPr>
          <w:szCs w:val="22"/>
        </w:rPr>
      </w:pPr>
      <w:hyperlink r:id="rId29" w:tooltip="Link to VA Section 508 Site" w:history="1">
        <w:r w:rsidR="00B71C16" w:rsidRPr="00E21E70">
          <w:rPr>
            <w:rStyle w:val="Hyperlink"/>
            <w:szCs w:val="22"/>
          </w:rPr>
          <w:t>VA Section 508 Site</w:t>
        </w:r>
      </w:hyperlink>
    </w:p>
    <w:p w14:paraId="36A186CD" w14:textId="77777777" w:rsidR="00B71C16" w:rsidRDefault="00B71C16" w:rsidP="004F0A2B">
      <w:pPr>
        <w:pStyle w:val="Heading1"/>
      </w:pPr>
      <w:bookmarkStart w:id="23" w:name="_Overall_Description"/>
      <w:bookmarkStart w:id="24" w:name="_Toc415474655"/>
      <w:bookmarkStart w:id="25" w:name="_Toc437595144"/>
      <w:bookmarkEnd w:id="23"/>
      <w:r w:rsidRPr="004F0A2B">
        <w:t>Overall</w:t>
      </w:r>
      <w:r>
        <w:t xml:space="preserve"> </w:t>
      </w:r>
      <w:r w:rsidRPr="003E33BF">
        <w:t>Description</w:t>
      </w:r>
      <w:bookmarkEnd w:id="24"/>
      <w:bookmarkEnd w:id="25"/>
    </w:p>
    <w:p w14:paraId="6DBD3ED0" w14:textId="77777777" w:rsidR="00B71C16" w:rsidRPr="00244C22" w:rsidRDefault="00B71C16" w:rsidP="00B71C16">
      <w:pPr>
        <w:pStyle w:val="BodyText"/>
        <w:rPr>
          <w:lang w:eastAsia="zh-CN"/>
        </w:rPr>
      </w:pPr>
      <w:r w:rsidRPr="00F55515">
        <w:t xml:space="preserve">The functional and non-functional specifications for the </w:t>
      </w:r>
      <w:r>
        <w:t>PPS-N</w:t>
      </w:r>
      <w:r w:rsidRPr="00F55515">
        <w:t xml:space="preserve"> product are described in the sections which follow.</w:t>
      </w:r>
    </w:p>
    <w:p w14:paraId="101F9153" w14:textId="30032AD4" w:rsidR="00B71C16" w:rsidRDefault="00B71C16" w:rsidP="000845D9">
      <w:pPr>
        <w:pStyle w:val="Heading2"/>
      </w:pPr>
      <w:bookmarkStart w:id="26" w:name="_Accessibility_Specifications"/>
      <w:bookmarkStart w:id="27" w:name="_Toc415474656"/>
      <w:bookmarkStart w:id="28" w:name="_Toc437595145"/>
      <w:bookmarkEnd w:id="26"/>
      <w:r>
        <w:t>Accessibility Specifications</w:t>
      </w:r>
      <w:bookmarkEnd w:id="27"/>
      <w:bookmarkEnd w:id="28"/>
    </w:p>
    <w:p w14:paraId="2616D606" w14:textId="77777777" w:rsidR="00B71C16" w:rsidRPr="00B974E6" w:rsidRDefault="00B71C16" w:rsidP="00B71C16">
      <w:pPr>
        <w:pStyle w:val="BodyText"/>
      </w:pPr>
      <w:r w:rsidRPr="00B974E6">
        <w:t xml:space="preserve">This application must comply with the </w:t>
      </w:r>
      <w:hyperlink r:id="rId30" w:history="1">
        <w:r w:rsidRPr="00B974E6">
          <w:t>Section 508 Technical Standards checklist</w:t>
        </w:r>
      </w:hyperlink>
      <w:r w:rsidRPr="00B974E6">
        <w:t>s. In addition to the Accessibility Specifications listed in the checklists, the application must pass an inspection by the VA 508 compliance group and get their certification. This application will not make use of the Clinical Context Object Workgroup (CCOW) interfaces and has no requirements for the CCOW standards.</w:t>
      </w:r>
    </w:p>
    <w:p w14:paraId="551D78D9" w14:textId="77777777" w:rsidR="00B71C16" w:rsidRDefault="00B71C16" w:rsidP="000845D9">
      <w:pPr>
        <w:pStyle w:val="Heading2"/>
      </w:pPr>
      <w:bookmarkStart w:id="29" w:name="_Toc415474657"/>
      <w:bookmarkStart w:id="30" w:name="_Toc437595146"/>
      <w:r>
        <w:t>Business Rules Specification</w:t>
      </w:r>
      <w:bookmarkEnd w:id="29"/>
      <w:bookmarkEnd w:id="30"/>
    </w:p>
    <w:p w14:paraId="66B20069" w14:textId="77777777" w:rsidR="00B71C16" w:rsidRDefault="00B71C16" w:rsidP="00B71C16">
      <w:pPr>
        <w:pStyle w:val="BodyText"/>
      </w:pPr>
      <w:r w:rsidRPr="00B974E6">
        <w:t xml:space="preserve">Known business rules are documented in PPS-N </w:t>
      </w:r>
      <w:r>
        <w:t>v</w:t>
      </w:r>
      <w:r w:rsidRPr="00B974E6">
        <w:t xml:space="preserve">1.0 RSD. </w:t>
      </w:r>
    </w:p>
    <w:p w14:paraId="55C6A558" w14:textId="7A03C8ED" w:rsidR="00B71C16" w:rsidRDefault="00B71C16" w:rsidP="00B71C16">
      <w:pPr>
        <w:pStyle w:val="BodyText"/>
      </w:pPr>
      <w:r w:rsidRPr="00B974E6">
        <w:t xml:space="preserve">Additional business rules will need to be defined for the Functional Specifications listed in </w:t>
      </w:r>
      <w:hyperlink w:anchor="_Functional_Specifications" w:tooltip="Link to Section 2.6" w:history="1">
        <w:r w:rsidRPr="005814D5">
          <w:rPr>
            <w:rStyle w:val="Hyperlink"/>
          </w:rPr>
          <w:t>Section</w:t>
        </w:r>
        <w:r w:rsidR="005814D5" w:rsidRPr="005814D5">
          <w:rPr>
            <w:rStyle w:val="Hyperlink"/>
          </w:rPr>
          <w:t xml:space="preserve"> 2.6</w:t>
        </w:r>
      </w:hyperlink>
      <w:r w:rsidRPr="00B974E6">
        <w:t xml:space="preserve">. Rules were documented in PRE </w:t>
      </w:r>
      <w:r w:rsidR="001968F2">
        <w:t>v</w:t>
      </w:r>
      <w:r w:rsidRPr="00B974E6">
        <w:t xml:space="preserve">1.0 SRS. This document was an earlier attempt to </w:t>
      </w:r>
      <w:r w:rsidRPr="00B974E6">
        <w:lastRenderedPageBreak/>
        <w:t>explore the requirements for PPS-N and PPS-L and offers insight when refining the current requirements.</w:t>
      </w:r>
    </w:p>
    <w:p w14:paraId="40C1FBB5" w14:textId="77777777" w:rsidR="00B71C16" w:rsidRDefault="00B71C16" w:rsidP="000845D9">
      <w:pPr>
        <w:pStyle w:val="Heading2"/>
      </w:pPr>
      <w:bookmarkStart w:id="31" w:name="_Toc415474658"/>
      <w:bookmarkStart w:id="32" w:name="_Toc437595147"/>
      <w:r>
        <w:t>Design Constraints Specification</w:t>
      </w:r>
      <w:bookmarkEnd w:id="31"/>
      <w:bookmarkEnd w:id="32"/>
    </w:p>
    <w:p w14:paraId="6CE22751" w14:textId="6741F262" w:rsidR="00B71C16" w:rsidRPr="00B974E6" w:rsidRDefault="00B71C16" w:rsidP="00B71C16">
      <w:pPr>
        <w:pStyle w:val="BodyText"/>
      </w:pPr>
      <w:r w:rsidRPr="00B974E6">
        <w:t>System constraints fall into</w:t>
      </w:r>
      <w:r w:rsidR="00E560EB">
        <w:t xml:space="preserve"> two categories, approved tools</w:t>
      </w:r>
      <w:r w:rsidRPr="00B974E6">
        <w:t xml:space="preserve"> and pre-existing system architecture. PPS will only use tools that have been pre-approved and are on the TRM approved tool list. </w:t>
      </w:r>
      <w:r w:rsidR="00CE731B">
        <w:t>(</w:t>
      </w:r>
      <w:r w:rsidR="00CE731B" w:rsidRPr="00746C8A">
        <w:rPr>
          <w:b/>
        </w:rPr>
        <w:t>RM</w:t>
      </w:r>
      <w:r w:rsidR="00090DDD">
        <w:rPr>
          <w:b/>
        </w:rPr>
        <w:t> </w:t>
      </w:r>
      <w:r w:rsidR="00CE731B" w:rsidRPr="00746C8A">
        <w:rPr>
          <w:b/>
        </w:rPr>
        <w:t>#</w:t>
      </w:r>
      <w:r w:rsidR="00CE731B">
        <w:rPr>
          <w:b/>
        </w:rPr>
        <w:t>512292)</w:t>
      </w:r>
      <w:r w:rsidR="00CE731B">
        <w:t xml:space="preserve"> </w:t>
      </w:r>
      <w:r w:rsidRPr="00B974E6">
        <w:t>The sections below discuss some of the major tools and components that comprise the system.</w:t>
      </w:r>
      <w:r w:rsidRPr="006D6A93">
        <w:t xml:space="preserve"> </w:t>
      </w:r>
    </w:p>
    <w:p w14:paraId="3B0B4317" w14:textId="77777777" w:rsidR="00B71C16" w:rsidRDefault="00B71C16" w:rsidP="00B71C16">
      <w:pPr>
        <w:pStyle w:val="Heading3"/>
        <w:keepNext/>
        <w:tabs>
          <w:tab w:val="left" w:pos="900"/>
        </w:tabs>
        <w:spacing w:before="120" w:after="120"/>
        <w:ind w:left="900" w:hanging="900"/>
      </w:pPr>
      <w:bookmarkStart w:id="33" w:name="_Toc317596049"/>
      <w:bookmarkStart w:id="34" w:name="_Toc413159230"/>
      <w:bookmarkStart w:id="35" w:name="_Toc415474659"/>
      <w:bookmarkStart w:id="36" w:name="_Toc437595148"/>
      <w:r w:rsidRPr="005435B3">
        <w:t>Approved Tools</w:t>
      </w:r>
      <w:bookmarkEnd w:id="33"/>
      <w:bookmarkEnd w:id="34"/>
      <w:bookmarkEnd w:id="35"/>
      <w:bookmarkEnd w:id="36"/>
    </w:p>
    <w:p w14:paraId="3A199C27" w14:textId="77777777" w:rsidR="00B71C16" w:rsidRDefault="00B71C16" w:rsidP="00B71C16">
      <w:pPr>
        <w:pStyle w:val="BodyText"/>
      </w:pPr>
      <w:r w:rsidRPr="000F3E20">
        <w:t>PPS tools are from the list of approved tools provided in the TRM. The list includes but is not limited to the following:</w:t>
      </w:r>
    </w:p>
    <w:p w14:paraId="038852FF" w14:textId="77777777" w:rsidR="00B71C16" w:rsidRPr="000F3E20" w:rsidRDefault="00B71C16" w:rsidP="00444CCB">
      <w:pPr>
        <w:pStyle w:val="BodyTextBullet1"/>
        <w:numPr>
          <w:ilvl w:val="0"/>
          <w:numId w:val="14"/>
        </w:numPr>
        <w:spacing w:before="0"/>
        <w:contextualSpacing/>
      </w:pPr>
      <w:r w:rsidRPr="000F3E20">
        <w:t>WebLogic</w:t>
      </w:r>
    </w:p>
    <w:p w14:paraId="1FE4B769" w14:textId="77777777" w:rsidR="00B71C16" w:rsidRPr="000F3E20" w:rsidRDefault="00B71C16" w:rsidP="00444CCB">
      <w:pPr>
        <w:pStyle w:val="BodyTextBullet1"/>
        <w:numPr>
          <w:ilvl w:val="0"/>
          <w:numId w:val="14"/>
        </w:numPr>
        <w:spacing w:before="0"/>
        <w:contextualSpacing/>
      </w:pPr>
      <w:r w:rsidRPr="000F3E20">
        <w:t>Java version</w:t>
      </w:r>
    </w:p>
    <w:p w14:paraId="245D0885" w14:textId="77777777" w:rsidR="00B71C16" w:rsidRPr="000F3E20" w:rsidRDefault="00B71C16" w:rsidP="00444CCB">
      <w:pPr>
        <w:pStyle w:val="BodyTextBullet1"/>
        <w:numPr>
          <w:ilvl w:val="0"/>
          <w:numId w:val="14"/>
        </w:numPr>
        <w:spacing w:before="0"/>
        <w:contextualSpacing/>
      </w:pPr>
      <w:r w:rsidRPr="000F3E20">
        <w:t>Oracle version</w:t>
      </w:r>
    </w:p>
    <w:p w14:paraId="201C93D6" w14:textId="77777777" w:rsidR="00B71C16" w:rsidRPr="000F3E20" w:rsidRDefault="00B71C16" w:rsidP="00444CCB">
      <w:pPr>
        <w:pStyle w:val="BodyTextBullet1"/>
        <w:numPr>
          <w:ilvl w:val="0"/>
          <w:numId w:val="14"/>
        </w:numPr>
        <w:spacing w:before="0"/>
        <w:contextualSpacing/>
      </w:pPr>
      <w:r w:rsidRPr="000F3E20">
        <w:t>Spring Framework</w:t>
      </w:r>
    </w:p>
    <w:p w14:paraId="03603118" w14:textId="77777777" w:rsidR="00B71C16" w:rsidRPr="000F3E20" w:rsidRDefault="00B71C16" w:rsidP="00444CCB">
      <w:pPr>
        <w:pStyle w:val="BodyTextBullet1"/>
        <w:numPr>
          <w:ilvl w:val="0"/>
          <w:numId w:val="14"/>
        </w:numPr>
        <w:spacing w:before="0"/>
        <w:contextualSpacing/>
      </w:pPr>
      <w:r w:rsidRPr="000F3E20">
        <w:t>J2EE</w:t>
      </w:r>
    </w:p>
    <w:p w14:paraId="1C48099D" w14:textId="77777777" w:rsidR="00B71C16" w:rsidRPr="000F3E20" w:rsidRDefault="00B71C16" w:rsidP="00444CCB">
      <w:pPr>
        <w:pStyle w:val="BodyTextBullet1"/>
        <w:numPr>
          <w:ilvl w:val="0"/>
          <w:numId w:val="14"/>
        </w:numPr>
        <w:spacing w:before="0"/>
        <w:contextualSpacing/>
      </w:pPr>
      <w:r w:rsidRPr="000F3E20">
        <w:t>RoboHelp</w:t>
      </w:r>
    </w:p>
    <w:p w14:paraId="12A57FBD" w14:textId="77777777" w:rsidR="00B71C16" w:rsidRPr="005435B3" w:rsidRDefault="00B71C16" w:rsidP="00444CCB">
      <w:pPr>
        <w:pStyle w:val="BodyTextBullet1"/>
        <w:keepNext/>
        <w:numPr>
          <w:ilvl w:val="0"/>
          <w:numId w:val="14"/>
        </w:numPr>
        <w:spacing w:before="0"/>
        <w:contextualSpacing/>
      </w:pPr>
      <w:r w:rsidRPr="005435B3">
        <w:t>Hibernate</w:t>
      </w:r>
    </w:p>
    <w:p w14:paraId="722235DF" w14:textId="77777777" w:rsidR="00B71C16" w:rsidRPr="005435B3" w:rsidRDefault="00B71C16" w:rsidP="00444CCB">
      <w:pPr>
        <w:pStyle w:val="BodyTextBullet1"/>
        <w:numPr>
          <w:ilvl w:val="0"/>
          <w:numId w:val="14"/>
        </w:numPr>
        <w:spacing w:before="0"/>
        <w:contextualSpacing/>
      </w:pPr>
      <w:r w:rsidRPr="005435B3">
        <w:t xml:space="preserve">Caché </w:t>
      </w:r>
    </w:p>
    <w:p w14:paraId="25799F67" w14:textId="77777777" w:rsidR="00B71C16" w:rsidRDefault="00B71C16" w:rsidP="00B71C16">
      <w:pPr>
        <w:pStyle w:val="Heading3"/>
        <w:keepNext/>
        <w:tabs>
          <w:tab w:val="left" w:pos="900"/>
        </w:tabs>
        <w:spacing w:before="120" w:after="120"/>
        <w:ind w:left="900" w:hanging="900"/>
      </w:pPr>
      <w:bookmarkStart w:id="37" w:name="_Toc292187726"/>
      <w:bookmarkStart w:id="38" w:name="_Toc292188106"/>
      <w:bookmarkStart w:id="39" w:name="_Toc317596050"/>
      <w:bookmarkStart w:id="40" w:name="_Toc413159231"/>
      <w:bookmarkStart w:id="41" w:name="_Toc415474660"/>
      <w:bookmarkStart w:id="42" w:name="_Toc437595149"/>
      <w:bookmarkEnd w:id="37"/>
      <w:bookmarkEnd w:id="38"/>
      <w:r w:rsidRPr="003F32AC">
        <w:t>Pre-existing Architecture</w:t>
      </w:r>
      <w:bookmarkEnd w:id="39"/>
      <w:bookmarkEnd w:id="40"/>
      <w:bookmarkEnd w:id="41"/>
      <w:bookmarkEnd w:id="42"/>
    </w:p>
    <w:p w14:paraId="45E501C4" w14:textId="77777777" w:rsidR="00B71C16" w:rsidRPr="00B974E6" w:rsidRDefault="00B71C16" w:rsidP="00B71C16">
      <w:pPr>
        <w:pStyle w:val="BodyText"/>
      </w:pPr>
      <w:r w:rsidRPr="00B974E6">
        <w:t>The PPS system shall be constrained by the TRM compliant architecture to ensure system compatibility with other TRM compliant applications. The libraries and applications used include but are not limited to the following:</w:t>
      </w:r>
    </w:p>
    <w:p w14:paraId="7D81A3C0" w14:textId="77777777" w:rsidR="00B71C16" w:rsidRPr="003F32AC" w:rsidRDefault="00B71C16" w:rsidP="00444CCB">
      <w:pPr>
        <w:pStyle w:val="BodyTextBullet1"/>
        <w:numPr>
          <w:ilvl w:val="0"/>
          <w:numId w:val="14"/>
        </w:numPr>
        <w:spacing w:before="0"/>
        <w:contextualSpacing/>
      </w:pPr>
      <w:r w:rsidRPr="003F32AC">
        <w:t>KAAJEE</w:t>
      </w:r>
    </w:p>
    <w:p w14:paraId="7173FE00" w14:textId="0C4FEB6E" w:rsidR="00B71C16" w:rsidRPr="005435B3" w:rsidRDefault="00E560EB" w:rsidP="00444CCB">
      <w:pPr>
        <w:pStyle w:val="BodyTextBullet1"/>
        <w:numPr>
          <w:ilvl w:val="0"/>
          <w:numId w:val="14"/>
        </w:numPr>
        <w:spacing w:before="0"/>
        <w:contextualSpacing/>
      </w:pPr>
      <w:r>
        <w:t>VistA</w:t>
      </w:r>
      <w:r w:rsidR="00B71C16" w:rsidRPr="005435B3">
        <w:t>Link</w:t>
      </w:r>
    </w:p>
    <w:p w14:paraId="09E42C95" w14:textId="77777777" w:rsidR="00B71C16" w:rsidRPr="005435B3" w:rsidRDefault="00B71C16" w:rsidP="00444CCB">
      <w:pPr>
        <w:pStyle w:val="BodyTextBullet1"/>
        <w:numPr>
          <w:ilvl w:val="0"/>
          <w:numId w:val="14"/>
        </w:numPr>
        <w:spacing w:before="0"/>
        <w:contextualSpacing/>
      </w:pPr>
      <w:r w:rsidRPr="005435B3">
        <w:t>NDFMS</w:t>
      </w:r>
    </w:p>
    <w:p w14:paraId="118EF6DF" w14:textId="77777777" w:rsidR="00B71C16" w:rsidRPr="00F10243" w:rsidRDefault="00B71C16" w:rsidP="00444CCB">
      <w:pPr>
        <w:pStyle w:val="BodyTextBullet1"/>
        <w:numPr>
          <w:ilvl w:val="0"/>
          <w:numId w:val="14"/>
        </w:numPr>
        <w:spacing w:before="0"/>
        <w:contextualSpacing/>
      </w:pPr>
      <w:r w:rsidRPr="00F10243">
        <w:t>VistA</w:t>
      </w:r>
    </w:p>
    <w:p w14:paraId="31AA7F29" w14:textId="77777777" w:rsidR="00B71C16" w:rsidRDefault="00B71C16" w:rsidP="000845D9">
      <w:pPr>
        <w:pStyle w:val="Heading2"/>
      </w:pPr>
      <w:bookmarkStart w:id="43" w:name="_Toc415474661"/>
      <w:bookmarkStart w:id="44" w:name="_Toc437595150"/>
      <w:r>
        <w:t>Disaster Recovery Specification</w:t>
      </w:r>
      <w:bookmarkEnd w:id="43"/>
      <w:bookmarkEnd w:id="44"/>
    </w:p>
    <w:p w14:paraId="74DD2327" w14:textId="790C4D14" w:rsidR="00B71C16" w:rsidRPr="00B974E6" w:rsidRDefault="00B71C16" w:rsidP="00B71C16">
      <w:pPr>
        <w:pStyle w:val="BodyText"/>
      </w:pPr>
      <w:r w:rsidRPr="00B974E6">
        <w:t xml:space="preserve">The PPS-N system is architected to fit within the overall </w:t>
      </w:r>
      <w:r w:rsidR="00037E44">
        <w:t>PRE</w:t>
      </w:r>
      <w:r w:rsidRPr="00B974E6">
        <w:t xml:space="preserve"> architecture. A program</w:t>
      </w:r>
      <w:r w:rsidR="00E560EB">
        <w:t>-</w:t>
      </w:r>
      <w:r w:rsidRPr="00B974E6">
        <w:t xml:space="preserve">level disaster recovery plan is being written that includes PPS-N, PECS, MOCHA, and DATUP. The plan will need to be reevaluated for updates throughout the lifecycle of the project. </w:t>
      </w:r>
    </w:p>
    <w:tbl>
      <w:tblPr>
        <w:tblW w:w="9360" w:type="dxa"/>
        <w:tblInd w:w="11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top w:w="29" w:type="dxa"/>
          <w:left w:w="115" w:type="dxa"/>
          <w:bottom w:w="29" w:type="dxa"/>
          <w:right w:w="115" w:type="dxa"/>
        </w:tblCellMar>
        <w:tblLook w:val="01E0" w:firstRow="1" w:lastRow="1" w:firstColumn="1" w:lastColumn="1" w:noHBand="0" w:noVBand="0"/>
      </w:tblPr>
      <w:tblGrid>
        <w:gridCol w:w="1645"/>
        <w:gridCol w:w="7715"/>
      </w:tblGrid>
      <w:tr w:rsidR="00B71C16" w:rsidRPr="00856FAA" w14:paraId="3D7A97FF" w14:textId="77777777" w:rsidTr="003E7254">
        <w:trPr>
          <w:trHeight w:val="1041"/>
        </w:trPr>
        <w:tc>
          <w:tcPr>
            <w:tcW w:w="1645" w:type="dxa"/>
          </w:tcPr>
          <w:p w14:paraId="629A9882" w14:textId="77777777" w:rsidR="00B71C16" w:rsidRPr="003E33BF" w:rsidRDefault="00B71C16" w:rsidP="003E33BF">
            <w:pPr>
              <w:pStyle w:val="TableText"/>
            </w:pPr>
            <w:r w:rsidRPr="003E33BF">
              <w:t>SUP93</w:t>
            </w:r>
          </w:p>
        </w:tc>
        <w:tc>
          <w:tcPr>
            <w:tcW w:w="7715" w:type="dxa"/>
            <w:tcMar>
              <w:right w:w="173" w:type="dxa"/>
            </w:tcMar>
          </w:tcPr>
          <w:p w14:paraId="5FD9B17B" w14:textId="77777777" w:rsidR="00B71C16" w:rsidRPr="003E33BF" w:rsidRDefault="00B71C16" w:rsidP="003E33BF">
            <w:pPr>
              <w:pStyle w:val="TableText"/>
            </w:pPr>
            <w:r w:rsidRPr="003E33BF">
              <w:t>While PPS is only accessed by national level pharmacy managers, in the event of a disaster, the business customer expects PPS to be restored within 3 days or less. When PPS becomes accessed by local site level pharmacy managers, in the event of a disaster, the business customer expects PPS to be restored within 24 hours or less.</w:t>
            </w:r>
          </w:p>
        </w:tc>
      </w:tr>
      <w:tr w:rsidR="00B71C16" w:rsidRPr="00856FAA" w14:paraId="40AB2DE9" w14:textId="77777777" w:rsidTr="003E7254">
        <w:trPr>
          <w:trHeight w:val="249"/>
        </w:trPr>
        <w:tc>
          <w:tcPr>
            <w:tcW w:w="1645" w:type="dxa"/>
            <w:vAlign w:val="center"/>
          </w:tcPr>
          <w:p w14:paraId="2325E316" w14:textId="77777777" w:rsidR="00B71C16" w:rsidRPr="003E33BF" w:rsidRDefault="00B71C16" w:rsidP="003E33BF">
            <w:pPr>
              <w:pStyle w:val="TableText"/>
            </w:pPr>
            <w:r w:rsidRPr="003E33BF">
              <w:t>Elaboration</w:t>
            </w:r>
          </w:p>
        </w:tc>
        <w:tc>
          <w:tcPr>
            <w:tcW w:w="7715" w:type="dxa"/>
            <w:tcMar>
              <w:right w:w="173" w:type="dxa"/>
            </w:tcMar>
            <w:vAlign w:val="center"/>
          </w:tcPr>
          <w:p w14:paraId="7F858779" w14:textId="77777777" w:rsidR="00B71C16" w:rsidRPr="003E33BF" w:rsidRDefault="00B71C16" w:rsidP="003E33BF">
            <w:pPr>
              <w:pStyle w:val="TableText"/>
            </w:pPr>
            <w:r w:rsidRPr="003E33BF">
              <w:t>None.</w:t>
            </w:r>
          </w:p>
        </w:tc>
      </w:tr>
    </w:tbl>
    <w:p w14:paraId="49EC49D8" w14:textId="77777777" w:rsidR="00B71C16" w:rsidRDefault="00B71C16" w:rsidP="000845D9">
      <w:pPr>
        <w:pStyle w:val="Heading2"/>
      </w:pPr>
      <w:bookmarkStart w:id="45" w:name="_Documentation_Specifications"/>
      <w:bookmarkStart w:id="46" w:name="_Toc415474662"/>
      <w:bookmarkStart w:id="47" w:name="_Toc437595151"/>
      <w:bookmarkEnd w:id="45"/>
      <w:r>
        <w:lastRenderedPageBreak/>
        <w:t>Documentation Specifications</w:t>
      </w:r>
      <w:bookmarkEnd w:id="46"/>
      <w:bookmarkEnd w:id="47"/>
    </w:p>
    <w:p w14:paraId="08D9B153" w14:textId="77777777" w:rsidR="00B71C16" w:rsidRPr="00156E2E" w:rsidRDefault="00B71C16" w:rsidP="00B71C16">
      <w:pPr>
        <w:pStyle w:val="BodyText"/>
      </w:pPr>
      <w:r w:rsidRPr="00156E2E">
        <w:t>Documentation will include all PMAS required IT Project Artifacts for Milestones 1 &amp; 2, Assessment &amp; Authorization, Operational Readiness Review, Independent Testing, and National Release. PMAS documentation is updated regularly and the project will comply with all updates based on the PMAS guidelines. In addition to the PMAS required IT project artifacts, the documentation will include the Project Schedule, Quality Assurance Plan, and Customer Acceptance Form. Finally, the system shall provide context-sensitive help on each screen.</w:t>
      </w:r>
    </w:p>
    <w:p w14:paraId="22747D11" w14:textId="7B4C135F" w:rsidR="00B71C16" w:rsidRPr="00B974E6" w:rsidRDefault="00B71C16" w:rsidP="00B71C16">
      <w:pPr>
        <w:pStyle w:val="BodyText"/>
      </w:pPr>
      <w:r w:rsidRPr="00B974E6">
        <w:t xml:space="preserve">The PPS project is part of the overall </w:t>
      </w:r>
      <w:r w:rsidR="00037E44">
        <w:t>PRE</w:t>
      </w:r>
      <w:r w:rsidR="00037E44" w:rsidRPr="00B974E6">
        <w:t xml:space="preserve"> </w:t>
      </w:r>
      <w:r w:rsidRPr="00B974E6">
        <w:t xml:space="preserve">series of projects. It will not have a separate Security Plan Document that is specific to PPS. The PPS security will follow all the same processes and procedures that the other </w:t>
      </w:r>
      <w:r w:rsidR="00037E44">
        <w:t>PRE</w:t>
      </w:r>
      <w:r w:rsidR="00037E44" w:rsidRPr="00B974E6">
        <w:t xml:space="preserve"> </w:t>
      </w:r>
      <w:r w:rsidRPr="00B974E6">
        <w:t xml:space="preserve">applications use. </w:t>
      </w:r>
    </w:p>
    <w:p w14:paraId="69EECCB1" w14:textId="05DAEF6A" w:rsidR="00B71C16" w:rsidRDefault="00B71C16" w:rsidP="00B71C16">
      <w:pPr>
        <w:pStyle w:val="BodyText"/>
      </w:pPr>
      <w:r w:rsidRPr="00B974E6">
        <w:t xml:space="preserve">As the </w:t>
      </w:r>
      <w:r w:rsidR="00037E44">
        <w:t>PRE</w:t>
      </w:r>
      <w:r w:rsidR="00037E44" w:rsidRPr="00B974E6">
        <w:t xml:space="preserve"> </w:t>
      </w:r>
      <w:r w:rsidRPr="00B974E6">
        <w:t xml:space="preserve">program continues to move forward with enhancement to the applications (PECS and PPS), the changes will be documented and their effect on the security profile of the system will be evaluated. The PPS system will follow the some evaluation process as the other application in the </w:t>
      </w:r>
      <w:r w:rsidR="00037E44">
        <w:t>PRE</w:t>
      </w:r>
      <w:r w:rsidR="00037E44" w:rsidRPr="00B974E6">
        <w:t xml:space="preserve"> </w:t>
      </w:r>
      <w:r w:rsidRPr="00B974E6">
        <w:t xml:space="preserve">program. This is to ensure that PPS does not do anything that would cause the ATO to become null and void. The </w:t>
      </w:r>
      <w:r w:rsidR="00037E44">
        <w:t>PRE</w:t>
      </w:r>
      <w:r w:rsidR="00037E44" w:rsidRPr="00B974E6">
        <w:t xml:space="preserve"> </w:t>
      </w:r>
      <w:r w:rsidRPr="00B974E6">
        <w:t xml:space="preserve">program uses the SRR/Security Checklist while working with the security teams to obtain proper signatures prior to each new increment/enhancement being released. </w:t>
      </w:r>
    </w:p>
    <w:p w14:paraId="79747758" w14:textId="4048FF34" w:rsidR="00E15C67" w:rsidRDefault="00296ECE" w:rsidP="00090DDD">
      <w:pPr>
        <w:pStyle w:val="BodyText"/>
        <w:ind w:right="-90"/>
      </w:pPr>
      <w:r>
        <w:t>The c</w:t>
      </w:r>
      <w:r w:rsidRPr="00E15C67">
        <w:t>reat</w:t>
      </w:r>
      <w:r>
        <w:t>ion of a Release and Testing P</w:t>
      </w:r>
      <w:r w:rsidRPr="00E15C67">
        <w:t xml:space="preserve">lan </w:t>
      </w:r>
      <w:r>
        <w:t>to R</w:t>
      </w:r>
      <w:r w:rsidRPr="00E15C67">
        <w:t>etire NDFMS</w:t>
      </w:r>
      <w:r>
        <w:t xml:space="preserve"> will be</w:t>
      </w:r>
      <w:r w:rsidR="00E15C67">
        <w:t xml:space="preserve"> developed as part of the</w:t>
      </w:r>
      <w:r>
        <w:t xml:space="preserve"> release of PPS-N </w:t>
      </w:r>
      <w:r w:rsidR="00756955">
        <w:t>v</w:t>
      </w:r>
      <w:r>
        <w:t>3.0. This plan</w:t>
      </w:r>
      <w:r w:rsidR="00E15C67">
        <w:t xml:space="preserve"> will detail how the PPS-N </w:t>
      </w:r>
      <w:r w:rsidR="001623CE">
        <w:t>Update File</w:t>
      </w:r>
      <w:r w:rsidR="00D74A66">
        <w:t xml:space="preserve"> process </w:t>
      </w:r>
      <w:r w:rsidR="00E15C67">
        <w:t xml:space="preserve">will be </w:t>
      </w:r>
      <w:r w:rsidR="00D74A66">
        <w:t>rolled out</w:t>
      </w:r>
      <w:r w:rsidR="00E15C67">
        <w:t xml:space="preserve"> </w:t>
      </w:r>
      <w:r w:rsidR="00D74A66">
        <w:t>while keeping</w:t>
      </w:r>
      <w:r w:rsidR="00CB45C1">
        <w:t xml:space="preserve"> data</w:t>
      </w:r>
      <w:r w:rsidR="00D74A66">
        <w:t xml:space="preserve"> synchronized</w:t>
      </w:r>
      <w:r w:rsidR="00CB45C1">
        <w:t xml:space="preserve"> </w:t>
      </w:r>
      <w:r w:rsidR="00D74A66">
        <w:t xml:space="preserve">between sites, regardless of whether they have </w:t>
      </w:r>
      <w:r>
        <w:t>implemented the</w:t>
      </w:r>
      <w:r w:rsidR="00E15C67">
        <w:t xml:space="preserve"> </w:t>
      </w:r>
      <w:r w:rsidR="001623CE">
        <w:t>PPS-N U</w:t>
      </w:r>
      <w:r w:rsidR="00D74A66">
        <w:t xml:space="preserve">pdate </w:t>
      </w:r>
      <w:r w:rsidR="001623CE">
        <w:t xml:space="preserve">File </w:t>
      </w:r>
      <w:r w:rsidR="00D74A66">
        <w:t>process or are still</w:t>
      </w:r>
      <w:r>
        <w:t xml:space="preserve"> using</w:t>
      </w:r>
      <w:r w:rsidR="00E15C67">
        <w:t xml:space="preserve"> NDFMS.</w:t>
      </w:r>
      <w:r w:rsidR="00E15C67" w:rsidRPr="00E15C67">
        <w:t xml:space="preserve"> </w:t>
      </w:r>
      <w:r w:rsidR="00E15C67" w:rsidRPr="00746C8A">
        <w:rPr>
          <w:b/>
        </w:rPr>
        <w:t>(BRD</w:t>
      </w:r>
      <w:r w:rsidR="00301ECB">
        <w:rPr>
          <w:b/>
        </w:rPr>
        <w:t xml:space="preserve"> </w:t>
      </w:r>
      <w:r w:rsidR="00E15C67" w:rsidRPr="00746C8A">
        <w:rPr>
          <w:b/>
        </w:rPr>
        <w:t>#</w:t>
      </w:r>
      <w:r w:rsidR="00301ECB">
        <w:rPr>
          <w:b/>
        </w:rPr>
        <w:t>2</w:t>
      </w:r>
      <w:r w:rsidR="00E15C67" w:rsidRPr="00746C8A">
        <w:rPr>
          <w:b/>
        </w:rPr>
        <w:t>, RM #</w:t>
      </w:r>
      <w:r w:rsidR="00FE28EC">
        <w:rPr>
          <w:b/>
        </w:rPr>
        <w:t>509463</w:t>
      </w:r>
      <w:r w:rsidR="00523A42" w:rsidRPr="00523A42">
        <w:rPr>
          <w:b/>
        </w:rPr>
        <w:t>, RTC</w:t>
      </w:r>
      <w:r w:rsidR="00090DDD">
        <w:rPr>
          <w:b/>
        </w:rPr>
        <w:t> </w:t>
      </w:r>
      <w:r w:rsidR="00523A42" w:rsidRPr="00523A42">
        <w:rPr>
          <w:b/>
        </w:rPr>
        <w:t>#161921, RTC</w:t>
      </w:r>
      <w:r w:rsidR="00090DDD">
        <w:rPr>
          <w:b/>
        </w:rPr>
        <w:t> </w:t>
      </w:r>
      <w:r w:rsidR="00523A42" w:rsidRPr="00523A42">
        <w:rPr>
          <w:b/>
        </w:rPr>
        <w:t>#161923, RTC #161924</w:t>
      </w:r>
      <w:r w:rsidR="00E15C67" w:rsidRPr="00746C8A">
        <w:rPr>
          <w:b/>
        </w:rPr>
        <w:t>)</w:t>
      </w:r>
      <w:r w:rsidR="00E15C67" w:rsidRPr="00E15C67">
        <w:t xml:space="preserve"> </w:t>
      </w:r>
      <w:r w:rsidR="00E15C67">
        <w:t xml:space="preserve">This plan will be developed in four stages: 1) Analyze the solution for retiring NDFMS, 2) Create a draft of the plan, 3) Update the </w:t>
      </w:r>
      <w:r w:rsidR="00CB45C1">
        <w:t>plan as nee</w:t>
      </w:r>
      <w:r w:rsidR="00E560EB">
        <w:t xml:space="preserve">ded, and 4) Finalize the plan. </w:t>
      </w:r>
      <w:r w:rsidR="00CB45C1">
        <w:t>The plan shall cover the following topics:</w:t>
      </w:r>
    </w:p>
    <w:p w14:paraId="29087728" w14:textId="21B315AD" w:rsidR="00296ECE" w:rsidRDefault="00296ECE" w:rsidP="00444CCB">
      <w:pPr>
        <w:pStyle w:val="BodyText"/>
        <w:numPr>
          <w:ilvl w:val="0"/>
          <w:numId w:val="16"/>
        </w:numPr>
      </w:pPr>
      <w:r>
        <w:t xml:space="preserve">The </w:t>
      </w:r>
      <w:r w:rsidRPr="00CB45C1">
        <w:t>Release and Testing Plan to Retire NDFMS</w:t>
      </w:r>
      <w:r>
        <w:t xml:space="preserve"> shall describe how a phased roll-out will take place, in which some sites will implement the PPS-N </w:t>
      </w:r>
      <w:r w:rsidR="001623CE">
        <w:t>Update File</w:t>
      </w:r>
      <w:r w:rsidR="00D74A66">
        <w:t xml:space="preserve"> process</w:t>
      </w:r>
      <w:r w:rsidR="001623CE">
        <w:t xml:space="preserve"> while other</w:t>
      </w:r>
      <w:r w:rsidR="003B4118">
        <w:t xml:space="preserve"> sites </w:t>
      </w:r>
      <w:r>
        <w:t>continue to use NDFMS.</w:t>
      </w:r>
      <w:r w:rsidR="00FE28EC">
        <w:t xml:space="preserve"> </w:t>
      </w:r>
      <w:r w:rsidR="00FE28EC" w:rsidRPr="00FE28EC">
        <w:rPr>
          <w:b/>
        </w:rPr>
        <w:t>(RM #509464</w:t>
      </w:r>
      <w:r w:rsidR="00523A42" w:rsidRPr="00523A42">
        <w:rPr>
          <w:b/>
        </w:rPr>
        <w:t>, RTC #161921, RTC #161923, RTC</w:t>
      </w:r>
      <w:r w:rsidR="00090DDD">
        <w:rPr>
          <w:b/>
        </w:rPr>
        <w:t> </w:t>
      </w:r>
      <w:r w:rsidR="00523A42" w:rsidRPr="00523A42">
        <w:rPr>
          <w:b/>
        </w:rPr>
        <w:t>#161924</w:t>
      </w:r>
      <w:r w:rsidR="00D365FC">
        <w:rPr>
          <w:b/>
        </w:rPr>
        <w:t xml:space="preserve">, </w:t>
      </w:r>
      <w:r w:rsidR="00D365FC" w:rsidRPr="00523A42">
        <w:rPr>
          <w:b/>
        </w:rPr>
        <w:t>RTC #1</w:t>
      </w:r>
      <w:r w:rsidR="00D365FC">
        <w:rPr>
          <w:b/>
        </w:rPr>
        <w:t xml:space="preserve">90344, </w:t>
      </w:r>
      <w:r w:rsidR="00D365FC" w:rsidRPr="00523A42">
        <w:rPr>
          <w:b/>
        </w:rPr>
        <w:t>RTC #1</w:t>
      </w:r>
      <w:r w:rsidR="00D365FC">
        <w:rPr>
          <w:b/>
        </w:rPr>
        <w:t>90345</w:t>
      </w:r>
      <w:r w:rsidR="00BC1D25">
        <w:rPr>
          <w:b/>
        </w:rPr>
        <w:t>)</w:t>
      </w:r>
    </w:p>
    <w:p w14:paraId="00CE05A2" w14:textId="0C680E88" w:rsidR="003B4118" w:rsidRDefault="003B4118" w:rsidP="00090DDD">
      <w:pPr>
        <w:pStyle w:val="BodyText"/>
        <w:numPr>
          <w:ilvl w:val="0"/>
          <w:numId w:val="16"/>
        </w:numPr>
      </w:pPr>
      <w:r>
        <w:t xml:space="preserve">The </w:t>
      </w:r>
      <w:r w:rsidRPr="00CB45C1">
        <w:t>Release and Testing Plan to Retire NDFMS</w:t>
      </w:r>
      <w:r>
        <w:t xml:space="preserve"> shall describe how the system will synchronize </w:t>
      </w:r>
      <w:r w:rsidRPr="00CB45C1">
        <w:t>the new Internal Entry Numbers (IENs) assigned by PPS-N and</w:t>
      </w:r>
      <w:r>
        <w:t xml:space="preserve"> the old IENs assigned by NDFMS, during a phased rollout</w:t>
      </w:r>
      <w:r w:rsidR="00E560EB">
        <w:t>.</w:t>
      </w:r>
      <w:r w:rsidR="00FE28EC">
        <w:t xml:space="preserve"> </w:t>
      </w:r>
      <w:r w:rsidR="00FE28EC" w:rsidRPr="00FE28EC">
        <w:rPr>
          <w:b/>
        </w:rPr>
        <w:t>(RM #</w:t>
      </w:r>
      <w:r w:rsidR="00FE28EC">
        <w:rPr>
          <w:b/>
        </w:rPr>
        <w:t>509465</w:t>
      </w:r>
      <w:r w:rsidR="00523A42" w:rsidRPr="00523A42">
        <w:rPr>
          <w:b/>
        </w:rPr>
        <w:t>, RTC #161921, RTC</w:t>
      </w:r>
      <w:r w:rsidR="00090DDD">
        <w:rPr>
          <w:b/>
        </w:rPr>
        <w:t> </w:t>
      </w:r>
      <w:r w:rsidR="00523A42" w:rsidRPr="00523A42">
        <w:rPr>
          <w:b/>
        </w:rPr>
        <w:t>#161923, RTC #161924</w:t>
      </w:r>
      <w:r w:rsidR="00D365FC">
        <w:rPr>
          <w:b/>
        </w:rPr>
        <w:t>,</w:t>
      </w:r>
      <w:r w:rsidR="00D365FC" w:rsidRPr="00D365FC">
        <w:rPr>
          <w:b/>
        </w:rPr>
        <w:t xml:space="preserve"> </w:t>
      </w:r>
      <w:r w:rsidR="00D365FC" w:rsidRPr="00523A42">
        <w:rPr>
          <w:b/>
        </w:rPr>
        <w:t>RTC #1</w:t>
      </w:r>
      <w:r w:rsidR="00D365FC">
        <w:rPr>
          <w:b/>
        </w:rPr>
        <w:t xml:space="preserve">90340, </w:t>
      </w:r>
      <w:r w:rsidR="00D365FC" w:rsidRPr="00D365FC">
        <w:rPr>
          <w:b/>
        </w:rPr>
        <w:t>RTC #190345</w:t>
      </w:r>
      <w:r w:rsidR="00FE28EC">
        <w:rPr>
          <w:b/>
        </w:rPr>
        <w:t>)</w:t>
      </w:r>
    </w:p>
    <w:p w14:paraId="13B6CAED" w14:textId="63CED3C5" w:rsidR="00CB45C1" w:rsidRPr="00523A42" w:rsidRDefault="00CB45C1" w:rsidP="00090DDD">
      <w:pPr>
        <w:pStyle w:val="BodyText"/>
        <w:numPr>
          <w:ilvl w:val="0"/>
          <w:numId w:val="16"/>
        </w:numPr>
        <w:ind w:right="-90"/>
      </w:pPr>
      <w:r>
        <w:t xml:space="preserve">The </w:t>
      </w:r>
      <w:r w:rsidRPr="00CB45C1">
        <w:t>Release and Testing Plan to Retire NDFMS</w:t>
      </w:r>
      <w:r>
        <w:t xml:space="preserve"> shall describe how to verify that the same results will be in NDF tables regardless of whether the data update was create</w:t>
      </w:r>
      <w:r w:rsidR="00D74A66">
        <w:t xml:space="preserve">d by the PPS-N </w:t>
      </w:r>
      <w:r w:rsidR="003B4118">
        <w:t>Update File</w:t>
      </w:r>
      <w:r w:rsidR="00D74A66">
        <w:t xml:space="preserve"> process </w:t>
      </w:r>
      <w:r>
        <w:t>or</w:t>
      </w:r>
      <w:r w:rsidRPr="00CB45C1">
        <w:t xml:space="preserve"> NDFMS.</w:t>
      </w:r>
      <w:r w:rsidR="00FE28EC">
        <w:t xml:space="preserve"> </w:t>
      </w:r>
      <w:r w:rsidR="00FE28EC" w:rsidRPr="00FE28EC">
        <w:rPr>
          <w:b/>
        </w:rPr>
        <w:t>(RM #</w:t>
      </w:r>
      <w:r w:rsidR="00FE28EC">
        <w:rPr>
          <w:b/>
        </w:rPr>
        <w:t>509466</w:t>
      </w:r>
      <w:r w:rsidR="00523A42" w:rsidRPr="00523A42">
        <w:rPr>
          <w:b/>
        </w:rPr>
        <w:t>, RTC #161921, RTC</w:t>
      </w:r>
      <w:r w:rsidR="00090DDD">
        <w:rPr>
          <w:b/>
        </w:rPr>
        <w:t> </w:t>
      </w:r>
      <w:r w:rsidR="00523A42" w:rsidRPr="00523A42">
        <w:rPr>
          <w:b/>
        </w:rPr>
        <w:t>#161923, RTC #161924</w:t>
      </w:r>
      <w:r w:rsidR="00D365FC">
        <w:rPr>
          <w:b/>
        </w:rPr>
        <w:t xml:space="preserve">, </w:t>
      </w:r>
      <w:r w:rsidR="00D365FC" w:rsidRPr="00D365FC">
        <w:rPr>
          <w:b/>
        </w:rPr>
        <w:t xml:space="preserve">RTC #190340, </w:t>
      </w:r>
      <w:r w:rsidR="00BC1D25" w:rsidRPr="00523A42">
        <w:rPr>
          <w:b/>
        </w:rPr>
        <w:t>RTC #1</w:t>
      </w:r>
      <w:r w:rsidR="00BC1D25">
        <w:rPr>
          <w:b/>
        </w:rPr>
        <w:t xml:space="preserve">90343, </w:t>
      </w:r>
      <w:r w:rsidR="00D365FC" w:rsidRPr="00D365FC">
        <w:rPr>
          <w:b/>
        </w:rPr>
        <w:t>RTC #190345</w:t>
      </w:r>
      <w:r w:rsidR="00FE28EC" w:rsidRPr="00523A42">
        <w:rPr>
          <w:b/>
        </w:rPr>
        <w:t>)</w:t>
      </w:r>
    </w:p>
    <w:p w14:paraId="729FD7C3" w14:textId="02A3000D" w:rsidR="00296ECE" w:rsidRPr="00523A42" w:rsidRDefault="00296ECE" w:rsidP="00444CCB">
      <w:pPr>
        <w:pStyle w:val="ListParagraph"/>
        <w:numPr>
          <w:ilvl w:val="0"/>
          <w:numId w:val="16"/>
        </w:numPr>
        <w:rPr>
          <w:sz w:val="24"/>
          <w:szCs w:val="24"/>
        </w:rPr>
      </w:pPr>
      <w:r w:rsidRPr="00296ECE">
        <w:rPr>
          <w:sz w:val="24"/>
        </w:rPr>
        <w:lastRenderedPageBreak/>
        <w:t xml:space="preserve">The Release and Testing Plan to Retire NDFMS shall describe how </w:t>
      </w:r>
      <w:r w:rsidR="003B4118">
        <w:rPr>
          <w:sz w:val="24"/>
        </w:rPr>
        <w:t>to verify</w:t>
      </w:r>
      <w:r w:rsidR="00D74A66">
        <w:rPr>
          <w:sz w:val="24"/>
        </w:rPr>
        <w:t xml:space="preserve"> that </w:t>
      </w:r>
      <w:r w:rsidR="00D74A66" w:rsidRPr="00D74A66">
        <w:rPr>
          <w:sz w:val="24"/>
        </w:rPr>
        <w:t xml:space="preserve">Consolidated Mail Outpatient Pharmacy </w:t>
      </w:r>
      <w:r w:rsidR="00D74A66">
        <w:rPr>
          <w:sz w:val="24"/>
        </w:rPr>
        <w:t xml:space="preserve">(CMOP) operations will not be interrupted during the roll-out of the PPS-N </w:t>
      </w:r>
      <w:r w:rsidR="003B4118">
        <w:rPr>
          <w:sz w:val="24"/>
        </w:rPr>
        <w:t>Update File</w:t>
      </w:r>
      <w:r w:rsidR="00D74A66">
        <w:rPr>
          <w:sz w:val="24"/>
        </w:rPr>
        <w:t xml:space="preserve"> process.</w:t>
      </w:r>
      <w:r w:rsidR="00FE28EC">
        <w:rPr>
          <w:sz w:val="24"/>
        </w:rPr>
        <w:t xml:space="preserve"> </w:t>
      </w:r>
      <w:r w:rsidR="00FE28EC" w:rsidRPr="00523A42">
        <w:rPr>
          <w:b/>
          <w:sz w:val="24"/>
          <w:szCs w:val="24"/>
        </w:rPr>
        <w:t>(RM #509467</w:t>
      </w:r>
      <w:r w:rsidR="00523A42" w:rsidRPr="00523A42">
        <w:rPr>
          <w:b/>
          <w:sz w:val="24"/>
          <w:szCs w:val="24"/>
        </w:rPr>
        <w:t>, RTC #161921, RTC #161923, RTC #161924</w:t>
      </w:r>
      <w:r w:rsidR="00FE28EC" w:rsidRPr="00523A42">
        <w:rPr>
          <w:b/>
          <w:sz w:val="24"/>
          <w:szCs w:val="24"/>
        </w:rPr>
        <w:t>)</w:t>
      </w:r>
    </w:p>
    <w:p w14:paraId="0DE31D4E" w14:textId="77777777" w:rsidR="00B71C16" w:rsidRDefault="00B71C16" w:rsidP="000845D9">
      <w:pPr>
        <w:pStyle w:val="Heading2"/>
      </w:pPr>
      <w:bookmarkStart w:id="48" w:name="_Functional_Specifications"/>
      <w:bookmarkStart w:id="49" w:name="_Toc415474663"/>
      <w:bookmarkStart w:id="50" w:name="_Toc437595152"/>
      <w:bookmarkStart w:id="51" w:name="_Toc413159235"/>
      <w:bookmarkEnd w:id="48"/>
      <w:r>
        <w:t>Functional Specifications</w:t>
      </w:r>
      <w:bookmarkEnd w:id="49"/>
      <w:bookmarkEnd w:id="50"/>
    </w:p>
    <w:p w14:paraId="5CE7E624" w14:textId="77777777" w:rsidR="00B71C16" w:rsidRPr="00B974E6" w:rsidRDefault="00B71C16" w:rsidP="00B71C16">
      <w:pPr>
        <w:pStyle w:val="BodyText"/>
      </w:pPr>
      <w:r w:rsidRPr="00B974E6">
        <w:t xml:space="preserve">The following list of Requirement Specification Documents (RSD) and System Design Documents (SDD) provides an overall view of the PPS system. The RSDs work in concert to give an overall view of the planned system. The PPS versions build off each other to produce an overall PPS system. Requirements in PPS-N </w:t>
      </w:r>
      <w:r>
        <w:t>v</w:t>
      </w:r>
      <w:r w:rsidRPr="00156E2E">
        <w:t>1.0 will continue to apply to the future PPS system except where modifications are needed to meet the additional requirements.</w:t>
      </w:r>
    </w:p>
    <w:p w14:paraId="4774E4BF" w14:textId="77777777" w:rsidR="00B71C16" w:rsidRPr="00B974E6" w:rsidRDefault="00B71C16" w:rsidP="00444CCB">
      <w:pPr>
        <w:pStyle w:val="BodyTextBullet1"/>
        <w:keepNext/>
        <w:numPr>
          <w:ilvl w:val="0"/>
          <w:numId w:val="14"/>
        </w:numPr>
        <w:spacing w:before="0"/>
        <w:contextualSpacing/>
      </w:pPr>
      <w:r w:rsidRPr="00B974E6">
        <w:t xml:space="preserve">PPS-N </w:t>
      </w:r>
      <w:r>
        <w:t>v</w:t>
      </w:r>
      <w:r w:rsidRPr="00B974E6">
        <w:t>1.0 RSD</w:t>
      </w:r>
    </w:p>
    <w:p w14:paraId="6A783BEA"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1.0.10 SDD</w:t>
      </w:r>
    </w:p>
    <w:p w14:paraId="219F799E"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Data Migration RSD</w:t>
      </w:r>
    </w:p>
    <w:p w14:paraId="7E0974AB"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1.0 Data Migration SDD</w:t>
      </w:r>
    </w:p>
    <w:p w14:paraId="4BCDAEE5" w14:textId="77777777" w:rsidR="00B71C16" w:rsidRPr="00B974E6" w:rsidRDefault="00B71C16" w:rsidP="00444CCB">
      <w:pPr>
        <w:pStyle w:val="BodyTextBullet1"/>
        <w:numPr>
          <w:ilvl w:val="0"/>
          <w:numId w:val="14"/>
        </w:numPr>
        <w:spacing w:before="0"/>
        <w:contextualSpacing/>
      </w:pPr>
      <w:r w:rsidRPr="00B974E6">
        <w:t xml:space="preserve">PPS-N </w:t>
      </w:r>
      <w:r>
        <w:t>v</w:t>
      </w:r>
      <w:r w:rsidRPr="00B974E6">
        <w:t>3.0 RSD</w:t>
      </w:r>
    </w:p>
    <w:p w14:paraId="2CBB5AE3" w14:textId="77777777" w:rsidR="00B71C16" w:rsidRPr="00B974E6" w:rsidRDefault="00B71C16" w:rsidP="00444CCB">
      <w:pPr>
        <w:pStyle w:val="BodyTextBullet1"/>
        <w:numPr>
          <w:ilvl w:val="0"/>
          <w:numId w:val="14"/>
        </w:numPr>
        <w:spacing w:before="0"/>
        <w:contextualSpacing/>
      </w:pPr>
      <w:r w:rsidRPr="00B974E6">
        <w:t xml:space="preserve">PPS-L </w:t>
      </w:r>
      <w:r>
        <w:t>v</w:t>
      </w:r>
      <w:r w:rsidRPr="00B974E6">
        <w:t>1.0 RSD</w:t>
      </w:r>
    </w:p>
    <w:p w14:paraId="2A9A8C2F" w14:textId="77777777" w:rsidR="00B71C16" w:rsidRPr="00B974E6" w:rsidRDefault="00B71C16" w:rsidP="00444CCB">
      <w:pPr>
        <w:pStyle w:val="BodyTextBullet1"/>
        <w:numPr>
          <w:ilvl w:val="0"/>
          <w:numId w:val="14"/>
        </w:numPr>
        <w:spacing w:before="0"/>
        <w:contextualSpacing/>
      </w:pPr>
      <w:r w:rsidRPr="00B974E6">
        <w:t xml:space="preserve">PPS-L </w:t>
      </w:r>
      <w:r>
        <w:t>v</w:t>
      </w:r>
      <w:r w:rsidRPr="00B974E6">
        <w:t>2.0 RSD</w:t>
      </w:r>
    </w:p>
    <w:p w14:paraId="0600B920" w14:textId="77777777" w:rsidR="00B71C16" w:rsidRPr="00B974E6" w:rsidRDefault="00B71C16" w:rsidP="00B71C16">
      <w:pPr>
        <w:pStyle w:val="BodyText"/>
      </w:pPr>
      <w:r w:rsidRPr="00B974E6">
        <w:t xml:space="preserve">The Data Mapping Guide (DMG) in addition to giving a view of the data for PPS-N </w:t>
      </w:r>
      <w:r>
        <w:t>v</w:t>
      </w:r>
      <w:r w:rsidRPr="00B974E6">
        <w:t>1.0 also provides initial listings of local data fields for PPS-L:</w:t>
      </w:r>
    </w:p>
    <w:p w14:paraId="64CAB021" w14:textId="77777777" w:rsidR="00B71C16" w:rsidRPr="00B974E6" w:rsidRDefault="00B71C16" w:rsidP="00444CCB">
      <w:pPr>
        <w:pStyle w:val="BodyTextBullet1"/>
        <w:numPr>
          <w:ilvl w:val="0"/>
          <w:numId w:val="14"/>
        </w:numPr>
        <w:spacing w:before="0"/>
      </w:pPr>
      <w:r w:rsidRPr="00B974E6">
        <w:t xml:space="preserve">PPS-N </w:t>
      </w:r>
      <w:r>
        <w:t>v</w:t>
      </w:r>
      <w:r w:rsidRPr="00B974E6">
        <w:t>1.0 DMG</w:t>
      </w:r>
    </w:p>
    <w:p w14:paraId="4ED3C1F9" w14:textId="5E302E2B" w:rsidR="00B71C16" w:rsidRPr="00B974E6" w:rsidRDefault="00B71C16" w:rsidP="00B71C16">
      <w:pPr>
        <w:pStyle w:val="BodyText"/>
      </w:pPr>
      <w:r w:rsidRPr="00B974E6">
        <w:t>The Software Requirements Specification (SRS) document and SDD were an earlier attempt to explore the requirements for PPS-N and PPS-L and offer insight when elaborating the current requirements.</w:t>
      </w:r>
    </w:p>
    <w:p w14:paraId="2CC53B16"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SRS</w:t>
      </w:r>
    </w:p>
    <w:p w14:paraId="2578755D"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SDD1</w:t>
      </w:r>
    </w:p>
    <w:p w14:paraId="193B375F"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SDD2</w:t>
      </w:r>
    </w:p>
    <w:p w14:paraId="0FC7EF09" w14:textId="77777777" w:rsidR="00B71C16" w:rsidRPr="00B974E6" w:rsidRDefault="00B71C16" w:rsidP="00444CCB">
      <w:pPr>
        <w:pStyle w:val="BodyTextBullet1"/>
        <w:numPr>
          <w:ilvl w:val="0"/>
          <w:numId w:val="14"/>
        </w:numPr>
        <w:spacing w:before="0"/>
        <w:contextualSpacing/>
      </w:pPr>
      <w:r w:rsidRPr="00B974E6">
        <w:t xml:space="preserve">PRE </w:t>
      </w:r>
      <w:r>
        <w:t>v</w:t>
      </w:r>
      <w:r w:rsidRPr="00B974E6">
        <w:t>1.0 SDD3</w:t>
      </w:r>
    </w:p>
    <w:p w14:paraId="0429F69A" w14:textId="77777777" w:rsidR="00B71C16" w:rsidRPr="00B974E6" w:rsidRDefault="00B71C16" w:rsidP="00B71C16">
      <w:pPr>
        <w:pStyle w:val="BodyText"/>
      </w:pPr>
      <w:r w:rsidRPr="00B974E6">
        <w:t>Lessons learned found on</w:t>
      </w:r>
      <w:r w:rsidRPr="00B974E6">
        <w:rPr>
          <w:rStyle w:val="Hyperlink"/>
        </w:rPr>
        <w:t xml:space="preserve"> </w:t>
      </w:r>
      <w:hyperlink r:id="rId31" w:history="1">
        <w:r w:rsidRPr="00B974E6">
          <w:rPr>
            <w:rStyle w:val="Hyperlink"/>
            <w:szCs w:val="22"/>
          </w:rPr>
          <w:t>Rational ClearQuest</w:t>
        </w:r>
      </w:hyperlink>
      <w:r w:rsidRPr="00B974E6">
        <w:rPr>
          <w:rStyle w:val="Hyperlink"/>
        </w:rPr>
        <w:t xml:space="preserve"> </w:t>
      </w:r>
      <w:r w:rsidRPr="00B974E6">
        <w:t>will help give guidance when elaborating requirements.</w:t>
      </w:r>
    </w:p>
    <w:p w14:paraId="58E62C9D" w14:textId="30D6EA58" w:rsidR="00B71C16" w:rsidRPr="003E33BF" w:rsidRDefault="00B71C16" w:rsidP="003E33BF">
      <w:pPr>
        <w:pStyle w:val="BodyText"/>
        <w:rPr>
          <w:rStyle w:val="Hyperlink"/>
          <w:color w:val="auto"/>
          <w:u w:val="none"/>
        </w:rPr>
      </w:pPr>
      <w:r w:rsidRPr="003E33BF">
        <w:t xml:space="preserve">In earlier phases of the PRE program, Change Requests (CRs) and Code Change Requests (CCRs) were hosted in the </w:t>
      </w:r>
      <w:hyperlink r:id="rId32" w:history="1">
        <w:r w:rsidRPr="003E33BF">
          <w:t>Rational ClearQuest</w:t>
        </w:r>
      </w:hyperlink>
      <w:r w:rsidRPr="003E33BF">
        <w:t xml:space="preserve"> repository. This repository has been replaced by the Product </w:t>
      </w:r>
      <w:r w:rsidR="005814D5" w:rsidRPr="003E33BF">
        <w:t>and</w:t>
      </w:r>
      <w:r w:rsidRPr="003E33BF">
        <w:t xml:space="preserve"> Release Backlogs in the Rational Team Concert</w:t>
      </w:r>
      <w:r w:rsidR="00037E44">
        <w:t xml:space="preserve"> (RTC)</w:t>
      </w:r>
      <w:r w:rsidRPr="003E33BF">
        <w:t>/Configuration Management module. This repository shall be updated throughout the lifecycle of the project.</w:t>
      </w:r>
    </w:p>
    <w:p w14:paraId="114A657E" w14:textId="77777777" w:rsidR="00B71C16" w:rsidRPr="003E33BF" w:rsidRDefault="00B71C16" w:rsidP="003E33BF">
      <w:pPr>
        <w:pStyle w:val="BodyText"/>
      </w:pPr>
      <w:r w:rsidRPr="003E33BF">
        <w:t>Requirements will be refined and modified during the increments. The development team will work with the customer using tools such as User Stories and Epics to further elaborate requirements. These tools are to be included in updated versions of this document.</w:t>
      </w:r>
    </w:p>
    <w:p w14:paraId="01B48329" w14:textId="77777777" w:rsidR="006D6A93" w:rsidRDefault="006D6A93" w:rsidP="006D6A93">
      <w:pPr>
        <w:pStyle w:val="Heading3"/>
        <w:keepNext/>
        <w:tabs>
          <w:tab w:val="left" w:pos="900"/>
        </w:tabs>
        <w:spacing w:before="120" w:after="120"/>
        <w:ind w:left="900" w:hanging="900"/>
      </w:pPr>
      <w:bookmarkStart w:id="52" w:name="_Functional_Requirements"/>
      <w:bookmarkStart w:id="53" w:name="_Toc437595153"/>
      <w:bookmarkStart w:id="54" w:name="_GoBack"/>
      <w:bookmarkEnd w:id="52"/>
      <w:bookmarkEnd w:id="54"/>
      <w:r w:rsidRPr="003F32AC">
        <w:t>Functional Requirements</w:t>
      </w:r>
      <w:bookmarkEnd w:id="51"/>
      <w:bookmarkEnd w:id="53"/>
      <w:r>
        <w:t xml:space="preserve"> </w:t>
      </w:r>
    </w:p>
    <w:p w14:paraId="37EDB06B" w14:textId="67E962C4" w:rsidR="00860BB1" w:rsidRDefault="00794740" w:rsidP="00794740">
      <w:pPr>
        <w:pStyle w:val="Note"/>
        <w:tabs>
          <w:tab w:val="num" w:pos="720"/>
        </w:tabs>
        <w:ind w:left="720" w:hanging="720"/>
        <w:jc w:val="both"/>
      </w:pPr>
      <w:r>
        <w:t>Note:</w:t>
      </w:r>
      <w:r>
        <w:tab/>
      </w:r>
      <w:r w:rsidR="00860BB1">
        <w:t xml:space="preserve">These are the Requirements that </w:t>
      </w:r>
      <w:r w:rsidR="00C4188B">
        <w:t xml:space="preserve">were </w:t>
      </w:r>
      <w:r w:rsidR="00A62C41">
        <w:t>originally in scope for</w:t>
      </w:r>
      <w:r w:rsidR="00860BB1">
        <w:t xml:space="preserve"> PPS-N </w:t>
      </w:r>
      <w:r>
        <w:t>v</w:t>
      </w:r>
      <w:r w:rsidR="00860BB1">
        <w:t xml:space="preserve">3.0. </w:t>
      </w:r>
      <w:r w:rsidR="00A62C41">
        <w:t xml:space="preserve">The </w:t>
      </w:r>
      <w:r>
        <w:t>requirements</w:t>
      </w:r>
      <w:r w:rsidR="00A62C41">
        <w:t xml:space="preserve"> that were de-scoped have been annotated. </w:t>
      </w:r>
      <w:r w:rsidR="00860BB1">
        <w:t>See</w:t>
      </w:r>
      <w:r>
        <w:t xml:space="preserve"> </w:t>
      </w:r>
      <w:hyperlink w:anchor="B" w:history="1">
        <w:r w:rsidR="00773213">
          <w:rPr>
            <w:rStyle w:val="Hyperlink"/>
          </w:rPr>
          <w:t>Appendix B</w:t>
        </w:r>
      </w:hyperlink>
      <w:r w:rsidR="00860BB1">
        <w:t xml:space="preserve"> for a</w:t>
      </w:r>
      <w:r w:rsidR="00A62C41">
        <w:t xml:space="preserve"> complete</w:t>
      </w:r>
      <w:r w:rsidR="00860BB1">
        <w:t xml:space="preserve"> list of PPS-N requirements that </w:t>
      </w:r>
      <w:r w:rsidR="00C4188B">
        <w:t>were</w:t>
      </w:r>
      <w:r w:rsidR="00860BB1">
        <w:t xml:space="preserve"> NOT delivered in PPS-N </w:t>
      </w:r>
      <w:r>
        <w:t>v</w:t>
      </w:r>
      <w:r w:rsidR="00860BB1">
        <w:t>3.0.</w:t>
      </w:r>
    </w:p>
    <w:p w14:paraId="7DC67DE3" w14:textId="07903387" w:rsidR="00587EC7" w:rsidRDefault="00587EC7" w:rsidP="003E33BF">
      <w:pPr>
        <w:pStyle w:val="BodyText"/>
      </w:pPr>
      <w:r w:rsidRPr="00587EC7">
        <w:lastRenderedPageBreak/>
        <w:t xml:space="preserve">The requirements listed below are documented in the PPS-N </w:t>
      </w:r>
      <w:r w:rsidR="00794740">
        <w:t>v</w:t>
      </w:r>
      <w:r w:rsidRPr="00587EC7">
        <w:t xml:space="preserve">3.0 folder in the Requirements </w:t>
      </w:r>
      <w:r w:rsidR="00E560EB">
        <w:t xml:space="preserve">Management (RM) module in RTC. </w:t>
      </w:r>
      <w:r w:rsidRPr="00587EC7">
        <w:t xml:space="preserve">In accordance with Agile principles, they </w:t>
      </w:r>
      <w:r w:rsidR="00CC0E67">
        <w:t>are</w:t>
      </w:r>
      <w:r w:rsidRPr="00587EC7">
        <w:t xml:space="preserve"> linked to User Stories as appropriate to accommodate their implementation during a single Sprint. Prior to their implementation, </w:t>
      </w:r>
      <w:r w:rsidR="00CC0E67">
        <w:t>these detailed requirements were</w:t>
      </w:r>
      <w:r w:rsidRPr="00587EC7">
        <w:t xml:space="preserve"> also be included as part of a User Story elaboration that </w:t>
      </w:r>
      <w:r w:rsidR="00CC0E67">
        <w:t>is</w:t>
      </w:r>
      <w:r w:rsidRPr="00587EC7">
        <w:t xml:space="preserve"> also linked to the appropriate User Stories in </w:t>
      </w:r>
      <w:r w:rsidR="00E15C67">
        <w:t xml:space="preserve">the </w:t>
      </w:r>
      <w:r w:rsidR="00E15C67" w:rsidRPr="00E15C67">
        <w:t xml:space="preserve">Change and Configuration Management (CCM) module in </w:t>
      </w:r>
      <w:r w:rsidRPr="00587EC7">
        <w:t>RTC.</w:t>
      </w:r>
      <w:r w:rsidR="004B3F72">
        <w:t xml:space="preserve"> </w:t>
      </w:r>
      <w:r w:rsidR="004B3F72" w:rsidRPr="00773213">
        <w:rPr>
          <w:i/>
        </w:rPr>
        <w:t>Italicized requirements indicate they were changed or added after this document was sent out for signature April 21, 2015.</w:t>
      </w:r>
    </w:p>
    <w:p w14:paraId="4F28F001" w14:textId="4CF989DC" w:rsidR="00851D25" w:rsidRPr="00EB229A" w:rsidRDefault="00851D25" w:rsidP="000845D9">
      <w:pPr>
        <w:pStyle w:val="Heading4"/>
      </w:pPr>
      <w:r w:rsidRPr="00EB229A">
        <w:t xml:space="preserve">Update File Process Enhancements </w:t>
      </w:r>
    </w:p>
    <w:p w14:paraId="22AA7EAD" w14:textId="4FCE6DEF" w:rsidR="005D0FFA" w:rsidRPr="005D0FFA" w:rsidRDefault="005D0FFA" w:rsidP="000845D9">
      <w:pPr>
        <w:pStyle w:val="Heading5"/>
      </w:pPr>
      <w:r w:rsidRPr="005D0FFA">
        <w:t xml:space="preserve">The System shall provide </w:t>
      </w:r>
      <w:r w:rsidR="00D50E37">
        <w:t>the ability for a user to specify when the update</w:t>
      </w:r>
      <w:r w:rsidRPr="005D0FFA">
        <w:t xml:space="preserve"> to the </w:t>
      </w:r>
      <w:r w:rsidRPr="00773213">
        <w:t>local</w:t>
      </w:r>
      <w:r w:rsidRPr="005D0FFA">
        <w:t xml:space="preserve"> site NDF files</w:t>
      </w:r>
      <w:r w:rsidR="00D50E37">
        <w:t xml:space="preserve"> is </w:t>
      </w:r>
      <w:r w:rsidR="00D50E37" w:rsidRPr="00746C8A">
        <w:t>performed</w:t>
      </w:r>
      <w:r w:rsidRPr="005D0FFA">
        <w:t>.</w:t>
      </w:r>
      <w:r>
        <w:t xml:space="preserve"> (BRD #</w:t>
      </w:r>
      <w:r w:rsidR="00C316EC">
        <w:t>17</w:t>
      </w:r>
      <w:r>
        <w:t>, RM #</w:t>
      </w:r>
      <w:r w:rsidR="00FC497A">
        <w:t>509468</w:t>
      </w:r>
      <w:r w:rsidR="00523A42">
        <w:t xml:space="preserve">, </w:t>
      </w:r>
      <w:r w:rsidR="00523A42" w:rsidRPr="00523A42">
        <w:t>RTC #161178</w:t>
      </w:r>
      <w:r>
        <w:t xml:space="preserve">) </w:t>
      </w:r>
    </w:p>
    <w:p w14:paraId="7AB561A7" w14:textId="6A89E047" w:rsidR="00513EEF" w:rsidRPr="005F4983" w:rsidRDefault="004317C6" w:rsidP="00FE28EC">
      <w:pPr>
        <w:pStyle w:val="BodyTextBullet3"/>
      </w:pPr>
      <w:r>
        <w:t>The S</w:t>
      </w:r>
      <w:r w:rsidR="00513EEF" w:rsidRPr="005F4983">
        <w:t>ystem shall allow the Update File Process to be scheduled to run at regular intervals, such as daily or weekly</w:t>
      </w:r>
      <w:r w:rsidR="00FE28EC">
        <w:t xml:space="preserve"> (RM #509469</w:t>
      </w:r>
      <w:r w:rsidR="007E0301">
        <w:t>, RTC #</w:t>
      </w:r>
      <w:r w:rsidR="00244429">
        <w:t>16</w:t>
      </w:r>
      <w:r w:rsidR="0023768D">
        <w:t>1925</w:t>
      </w:r>
      <w:r w:rsidR="00FE28EC">
        <w:t>)</w:t>
      </w:r>
      <w:r w:rsidR="007E0301">
        <w:t xml:space="preserve"> </w:t>
      </w:r>
    </w:p>
    <w:p w14:paraId="4DE2EAE2" w14:textId="7C50D80A" w:rsidR="00DC0A40" w:rsidRDefault="004317C6" w:rsidP="00E560EB">
      <w:pPr>
        <w:pStyle w:val="BodyTextBullet3"/>
      </w:pPr>
      <w:r>
        <w:t>The S</w:t>
      </w:r>
      <w:r w:rsidR="00513EEF" w:rsidRPr="005F4983">
        <w:t>ystem shall allow the Update File Process to be run on demand</w:t>
      </w:r>
      <w:r w:rsidR="00FE28EC">
        <w:t xml:space="preserve"> (RM #509470</w:t>
      </w:r>
      <w:r w:rsidR="0023768D">
        <w:t>, RTC #161925</w:t>
      </w:r>
      <w:r w:rsidR="00FE28EC">
        <w:t>)</w:t>
      </w:r>
    </w:p>
    <w:p w14:paraId="49C4AC88" w14:textId="2A97A668" w:rsidR="009B08CC" w:rsidRDefault="009B08CC" w:rsidP="00E560EB">
      <w:pPr>
        <w:pStyle w:val="BodyTextBullet3"/>
        <w:rPr>
          <w:i/>
        </w:rPr>
      </w:pPr>
      <w:r w:rsidRPr="004B3F72">
        <w:rPr>
          <w:i/>
        </w:rPr>
        <w:t xml:space="preserve">The VistA System shall allow the local sites to schedule the process to apply the update to their NDF file. </w:t>
      </w:r>
      <w:r w:rsidR="007713EB" w:rsidRPr="007713EB">
        <w:rPr>
          <w:i/>
        </w:rPr>
        <w:t>(RM #</w:t>
      </w:r>
      <w:r w:rsidR="007713EB">
        <w:rPr>
          <w:i/>
        </w:rPr>
        <w:t>634996</w:t>
      </w:r>
      <w:r w:rsidR="007713EB" w:rsidRPr="007713EB">
        <w:rPr>
          <w:i/>
        </w:rPr>
        <w:t>, RTC #1</w:t>
      </w:r>
      <w:r w:rsidR="00160C44">
        <w:rPr>
          <w:i/>
        </w:rPr>
        <w:t>96505</w:t>
      </w:r>
      <w:r w:rsidR="007713EB" w:rsidRPr="007713EB">
        <w:rPr>
          <w:i/>
        </w:rPr>
        <w:t>)</w:t>
      </w:r>
    </w:p>
    <w:p w14:paraId="737F7143" w14:textId="0EADB7F6" w:rsidR="007713EB" w:rsidRPr="007713EB" w:rsidRDefault="007713EB" w:rsidP="007713EB">
      <w:pPr>
        <w:pStyle w:val="BodyTextBullet2"/>
        <w:rPr>
          <w:i/>
        </w:rPr>
      </w:pPr>
      <w:r w:rsidRPr="007713EB">
        <w:rPr>
          <w:i/>
        </w:rPr>
        <w:t>The VistA System shall allow the local sites to apply the update to their NDF file on demand.</w:t>
      </w:r>
      <w:r w:rsidRPr="007713EB">
        <w:rPr>
          <w:szCs w:val="24"/>
        </w:rPr>
        <w:t xml:space="preserve"> </w:t>
      </w:r>
      <w:r w:rsidRPr="007713EB">
        <w:rPr>
          <w:i/>
        </w:rPr>
        <w:t>(RM #</w:t>
      </w:r>
      <w:r>
        <w:rPr>
          <w:i/>
        </w:rPr>
        <w:t>634997</w:t>
      </w:r>
      <w:r w:rsidRPr="007713EB">
        <w:rPr>
          <w:i/>
        </w:rPr>
        <w:t>, RTC #1</w:t>
      </w:r>
      <w:r w:rsidR="00160C44">
        <w:rPr>
          <w:i/>
        </w:rPr>
        <w:t>96505</w:t>
      </w:r>
      <w:r w:rsidRPr="007713EB">
        <w:rPr>
          <w:i/>
        </w:rPr>
        <w:t>)</w:t>
      </w:r>
    </w:p>
    <w:p w14:paraId="4EABE64F" w14:textId="0935DD6A" w:rsidR="00851D25" w:rsidRPr="00746C8A" w:rsidRDefault="005D0FFA" w:rsidP="000845D9">
      <w:pPr>
        <w:pStyle w:val="Heading5"/>
      </w:pPr>
      <w:r w:rsidRPr="005D0FFA">
        <w:t xml:space="preserve">The </w:t>
      </w:r>
      <w:r>
        <w:t>System shall a</w:t>
      </w:r>
      <w:r w:rsidR="00851D25" w:rsidRPr="005D0FFA">
        <w:t xml:space="preserve">utomatically move the update files to where the local sites can install without manual </w:t>
      </w:r>
      <w:r w:rsidR="00851D25" w:rsidRPr="00746C8A">
        <w:t>intervention</w:t>
      </w:r>
      <w:r w:rsidR="00851D25" w:rsidRPr="005D0FFA">
        <w:t>. (</w:t>
      </w:r>
      <w:r>
        <w:t>BRD</w:t>
      </w:r>
      <w:r w:rsidR="00A671AF">
        <w:t xml:space="preserve"> </w:t>
      </w:r>
      <w:r>
        <w:t>#</w:t>
      </w:r>
      <w:r w:rsidR="00A671AF">
        <w:t>13</w:t>
      </w:r>
      <w:r>
        <w:t>, RM</w:t>
      </w:r>
      <w:r w:rsidR="00773213">
        <w:t> </w:t>
      </w:r>
      <w:r>
        <w:t>#</w:t>
      </w:r>
      <w:r w:rsidR="00FC497A" w:rsidRPr="00FC497A">
        <w:t>509471</w:t>
      </w:r>
      <w:r w:rsidR="00523A42">
        <w:t>,</w:t>
      </w:r>
      <w:r w:rsidR="00523A42" w:rsidRPr="00523A42">
        <w:rPr>
          <w:vanish/>
          <w:color w:val="FF0000"/>
        </w:rPr>
        <w:t xml:space="preserve"> </w:t>
      </w:r>
      <w:r w:rsidR="00523A42" w:rsidRPr="00523A42">
        <w:t>RTC #161179</w:t>
      </w:r>
      <w:r w:rsidR="00851D25" w:rsidRPr="005D0FFA">
        <w:t>)</w:t>
      </w:r>
      <w:r w:rsidRPr="005D0FFA">
        <w:rPr>
          <w:color w:val="FF0000"/>
        </w:rPr>
        <w:t xml:space="preserve"> </w:t>
      </w:r>
    </w:p>
    <w:p w14:paraId="1F0CAA5E" w14:textId="1BA6B1AD" w:rsidR="00513EEF" w:rsidRPr="005F4983" w:rsidRDefault="00513EEF" w:rsidP="00E560EB">
      <w:pPr>
        <w:pStyle w:val="BodyTextBullet3"/>
      </w:pPr>
      <w:r w:rsidRPr="005F4983">
        <w:t>The System shall automatically move the Update file from the Pending Review directory on the F</w:t>
      </w:r>
      <w:r w:rsidR="0027491D">
        <w:t xml:space="preserve">TP server to the National VistA </w:t>
      </w:r>
      <w:r w:rsidRPr="005F4983">
        <w:t xml:space="preserve">Test Account </w:t>
      </w:r>
      <w:r w:rsidR="00B109D7">
        <w:t>(RM #509472</w:t>
      </w:r>
      <w:r w:rsidR="0023768D">
        <w:t>, RTC</w:t>
      </w:r>
      <w:r w:rsidR="00773213">
        <w:t> </w:t>
      </w:r>
      <w:r w:rsidR="0023768D">
        <w:t>#161179</w:t>
      </w:r>
      <w:r w:rsidR="00FE28EC">
        <w:t>)</w:t>
      </w:r>
    </w:p>
    <w:p w14:paraId="43549609" w14:textId="6BEFEB4D" w:rsidR="00513EEF" w:rsidRPr="003153B3" w:rsidRDefault="00513EEF" w:rsidP="00E560EB">
      <w:pPr>
        <w:pStyle w:val="BodyTextBullet3"/>
      </w:pPr>
      <w:r w:rsidRPr="005F4983">
        <w:t>The System shall automatically move the Update file from the Approved directory on the FTP server to the VistA Production Accounts (The production account at each VistA instance.</w:t>
      </w:r>
      <w:r w:rsidR="00B109D7">
        <w:t xml:space="preserve"> (RM #509473</w:t>
      </w:r>
      <w:r w:rsidR="0023768D">
        <w:t>, RTC #161179</w:t>
      </w:r>
      <w:r w:rsidR="00FE28EC">
        <w:t>)</w:t>
      </w:r>
    </w:p>
    <w:p w14:paraId="577176DB" w14:textId="55593571" w:rsidR="00B37ECA" w:rsidRPr="00746C8A" w:rsidRDefault="00294157" w:rsidP="000845D9">
      <w:pPr>
        <w:pStyle w:val="Heading5"/>
      </w:pPr>
      <w:r>
        <w:t>The System shall p</w:t>
      </w:r>
      <w:r w:rsidR="00851D25" w:rsidRPr="005D0FFA">
        <w:t xml:space="preserve">rovide </w:t>
      </w:r>
      <w:r w:rsidR="00D50E37">
        <w:t xml:space="preserve">the </w:t>
      </w:r>
      <w:r w:rsidR="00851D25" w:rsidRPr="005D0FFA">
        <w:t>ability to monitor</w:t>
      </w:r>
      <w:r w:rsidR="00D50E37">
        <w:t xml:space="preserve"> whether the update occurred</w:t>
      </w:r>
      <w:r w:rsidR="00851D25" w:rsidRPr="005D0FFA">
        <w:t xml:space="preserve"> </w:t>
      </w:r>
      <w:r w:rsidR="00D50E37">
        <w:t xml:space="preserve">at </w:t>
      </w:r>
      <w:r w:rsidR="00851D25" w:rsidRPr="005D0FFA">
        <w:t>both local and national level sites. (</w:t>
      </w:r>
      <w:r w:rsidR="00462F83">
        <w:t>BRD</w:t>
      </w:r>
      <w:r w:rsidR="00836A76">
        <w:t xml:space="preserve"> </w:t>
      </w:r>
      <w:r w:rsidR="00462F83">
        <w:t>#</w:t>
      </w:r>
      <w:r w:rsidR="00836A76">
        <w:t>11</w:t>
      </w:r>
      <w:r w:rsidR="00E560EB">
        <w:t xml:space="preserve"> &amp;</w:t>
      </w:r>
      <w:r w:rsidR="00836A76">
        <w:t xml:space="preserve"> BRD #14,</w:t>
      </w:r>
      <w:r w:rsidR="00462F83">
        <w:t xml:space="preserve"> RM #</w:t>
      </w:r>
      <w:r w:rsidR="00E84F7E" w:rsidRPr="00E84F7E">
        <w:t>509474</w:t>
      </w:r>
      <w:r w:rsidR="00523A42">
        <w:t>,</w:t>
      </w:r>
      <w:r w:rsidR="00523A42" w:rsidRPr="004F0A2B">
        <w:t xml:space="preserve"> </w:t>
      </w:r>
      <w:r w:rsidR="00523A42" w:rsidRPr="00523A42">
        <w:t>RTC #161181</w:t>
      </w:r>
      <w:r w:rsidR="000726C5" w:rsidRPr="005D0FFA">
        <w:t>)</w:t>
      </w:r>
      <w:r w:rsidR="005D0FFA" w:rsidRPr="005D0FFA">
        <w:t xml:space="preserve"> </w:t>
      </w:r>
    </w:p>
    <w:p w14:paraId="0AB91500" w14:textId="15EF722B" w:rsidR="00B37ECA" w:rsidRDefault="00B37ECA" w:rsidP="00E560EB">
      <w:pPr>
        <w:pStyle w:val="BodyTextBullet3"/>
      </w:pPr>
      <w:r>
        <w:t>The System shall provide a report call the “Data Update Compliance Report” that provides information on which update files have been installed at each local and national site.</w:t>
      </w:r>
      <w:r w:rsidR="00B109D7">
        <w:t xml:space="preserve"> (RM #509475</w:t>
      </w:r>
      <w:r w:rsidR="0023768D">
        <w:t>,</w:t>
      </w:r>
      <w:r w:rsidR="00662515">
        <w:t xml:space="preserve"> RTC #162334, RTC #162336</w:t>
      </w:r>
      <w:r w:rsidR="00B109D7">
        <w:t>)</w:t>
      </w:r>
    </w:p>
    <w:p w14:paraId="66D7CE0E" w14:textId="727BE43A" w:rsidR="005F4983" w:rsidRPr="00B37ECA" w:rsidRDefault="00B37ECA" w:rsidP="00E560EB">
      <w:pPr>
        <w:pStyle w:val="BodyTextBullet3"/>
      </w:pPr>
      <w:r>
        <w:t>The Data Update Compliance Report shall be available to users of PPS-N, both National and Local</w:t>
      </w:r>
      <w:r w:rsidR="00B109D7">
        <w:t>. (RM #509476</w:t>
      </w:r>
      <w:r w:rsidR="00662515">
        <w:t>, RTC #162334, RTC #162336)</w:t>
      </w:r>
    </w:p>
    <w:p w14:paraId="4DE42698" w14:textId="27DAB1BF" w:rsidR="00902C47" w:rsidRDefault="00902C47" w:rsidP="000845D9">
      <w:pPr>
        <w:pStyle w:val="Heading5"/>
      </w:pPr>
      <w:r w:rsidRPr="00756955">
        <w:lastRenderedPageBreak/>
        <w:t>The System shall provide ability to send messaging to coordinate and ensure that local VistA systems are paused until the updates is processed. (BRD</w:t>
      </w:r>
      <w:r w:rsidR="00836A76" w:rsidRPr="00756955">
        <w:t xml:space="preserve"> </w:t>
      </w:r>
      <w:r w:rsidRPr="00756955">
        <w:t>#</w:t>
      </w:r>
      <w:r w:rsidR="00836A76" w:rsidRPr="00756955">
        <w:t>10</w:t>
      </w:r>
      <w:r w:rsidRPr="00756955">
        <w:t>, RM #</w:t>
      </w:r>
      <w:r w:rsidR="00E84F7E">
        <w:t>509477</w:t>
      </w:r>
      <w:r w:rsidR="00523A42" w:rsidRPr="00523A42">
        <w:t>, RTC #161243</w:t>
      </w:r>
      <w:r w:rsidRPr="00756955">
        <w:t>)</w:t>
      </w:r>
      <w:r>
        <w:t xml:space="preserve"> </w:t>
      </w:r>
    </w:p>
    <w:p w14:paraId="13BA3E8D" w14:textId="77777777" w:rsidR="009B2EDA" w:rsidRPr="004B3F72" w:rsidRDefault="009B2EDA" w:rsidP="00773213">
      <w:pPr>
        <w:pStyle w:val="BodyTextBullet3"/>
        <w:keepNext/>
        <w:rPr>
          <w:i/>
        </w:rPr>
      </w:pPr>
      <w:r w:rsidRPr="004B3F72">
        <w:rPr>
          <w:i/>
        </w:rPr>
        <w:t>The System shall automatically disable the following options at the start of an update file installation:</w:t>
      </w:r>
    </w:p>
    <w:p w14:paraId="6AFE6D94" w14:textId="77777777" w:rsidR="009B2EDA" w:rsidRPr="004B3F72" w:rsidRDefault="009B2EDA" w:rsidP="009B2EDA">
      <w:pPr>
        <w:pStyle w:val="BodyTextBullet3"/>
        <w:numPr>
          <w:ilvl w:val="2"/>
          <w:numId w:val="6"/>
        </w:numPr>
        <w:rPr>
          <w:i/>
        </w:rPr>
      </w:pPr>
      <w:r w:rsidRPr="004B3F72">
        <w:rPr>
          <w:i/>
        </w:rPr>
        <w:t>Print a PMI Sheet</w:t>
      </w:r>
    </w:p>
    <w:p w14:paraId="3DBEB61C" w14:textId="77777777" w:rsidR="009B2EDA" w:rsidRPr="004B3F72" w:rsidRDefault="009B2EDA" w:rsidP="009B2EDA">
      <w:pPr>
        <w:pStyle w:val="BodyTextBullet3"/>
        <w:numPr>
          <w:ilvl w:val="2"/>
          <w:numId w:val="6"/>
        </w:numPr>
        <w:rPr>
          <w:i/>
        </w:rPr>
      </w:pPr>
      <w:r w:rsidRPr="004B3F72">
        <w:rPr>
          <w:i/>
        </w:rPr>
        <w:t>Patient Prescription Processing</w:t>
      </w:r>
    </w:p>
    <w:p w14:paraId="585D2703" w14:textId="77777777" w:rsidR="009B2EDA" w:rsidRPr="004B3F72" w:rsidRDefault="009B2EDA" w:rsidP="009B2EDA">
      <w:pPr>
        <w:pStyle w:val="BodyTextBullet3"/>
        <w:numPr>
          <w:ilvl w:val="2"/>
          <w:numId w:val="6"/>
        </w:numPr>
        <w:rPr>
          <w:i/>
        </w:rPr>
      </w:pPr>
      <w:r w:rsidRPr="004B3F72">
        <w:rPr>
          <w:i/>
        </w:rPr>
        <w:t>Release Medication</w:t>
      </w:r>
    </w:p>
    <w:p w14:paraId="2616F324" w14:textId="44CC3369" w:rsidR="009B2EDA" w:rsidRPr="004B3F72" w:rsidRDefault="009B2EDA" w:rsidP="009B2EDA">
      <w:pPr>
        <w:pStyle w:val="BodyTextBullet3"/>
        <w:numPr>
          <w:ilvl w:val="2"/>
          <w:numId w:val="6"/>
        </w:numPr>
        <w:rPr>
          <w:i/>
        </w:rPr>
      </w:pPr>
      <w:r w:rsidRPr="004B3F72">
        <w:rPr>
          <w:i/>
        </w:rPr>
        <w:t>Reprint an Outpatient Rx label (RM #616480, RTC #161243)</w:t>
      </w:r>
    </w:p>
    <w:p w14:paraId="38399159" w14:textId="77777777" w:rsidR="009B2EDA" w:rsidRPr="004B3F72" w:rsidRDefault="009B2EDA" w:rsidP="009B2EDA">
      <w:pPr>
        <w:pStyle w:val="BodyTextBullet3"/>
        <w:numPr>
          <w:ilvl w:val="1"/>
          <w:numId w:val="6"/>
        </w:numPr>
        <w:rPr>
          <w:i/>
        </w:rPr>
      </w:pPr>
      <w:r w:rsidRPr="004B3F72">
        <w:rPr>
          <w:i/>
        </w:rPr>
        <w:t>The System shall automatically enable the following options after update file installation is complete:</w:t>
      </w:r>
    </w:p>
    <w:p w14:paraId="1389C6EC" w14:textId="77777777" w:rsidR="009B2EDA" w:rsidRPr="004B3F72" w:rsidRDefault="009B2EDA" w:rsidP="009B2EDA">
      <w:pPr>
        <w:pStyle w:val="BodyTextBullet3"/>
        <w:numPr>
          <w:ilvl w:val="2"/>
          <w:numId w:val="6"/>
        </w:numPr>
        <w:rPr>
          <w:i/>
        </w:rPr>
      </w:pPr>
      <w:r w:rsidRPr="004B3F72">
        <w:rPr>
          <w:i/>
        </w:rPr>
        <w:t>Print a PMI Sheet</w:t>
      </w:r>
    </w:p>
    <w:p w14:paraId="27A0F911" w14:textId="77777777" w:rsidR="009B2EDA" w:rsidRPr="004B3F72" w:rsidRDefault="009B2EDA" w:rsidP="009B2EDA">
      <w:pPr>
        <w:pStyle w:val="BodyTextBullet3"/>
        <w:numPr>
          <w:ilvl w:val="2"/>
          <w:numId w:val="6"/>
        </w:numPr>
        <w:rPr>
          <w:i/>
        </w:rPr>
      </w:pPr>
      <w:r w:rsidRPr="004B3F72">
        <w:rPr>
          <w:i/>
        </w:rPr>
        <w:t>Patient Prescription Processing</w:t>
      </w:r>
    </w:p>
    <w:p w14:paraId="657FD6E4" w14:textId="77777777" w:rsidR="009B2EDA" w:rsidRPr="004B3F72" w:rsidRDefault="009B2EDA" w:rsidP="009B2EDA">
      <w:pPr>
        <w:pStyle w:val="BodyTextBullet3"/>
        <w:numPr>
          <w:ilvl w:val="2"/>
          <w:numId w:val="6"/>
        </w:numPr>
        <w:rPr>
          <w:i/>
        </w:rPr>
      </w:pPr>
      <w:r w:rsidRPr="004B3F72">
        <w:rPr>
          <w:i/>
        </w:rPr>
        <w:t>Release Medication</w:t>
      </w:r>
    </w:p>
    <w:p w14:paraId="69BE4264" w14:textId="057A038D" w:rsidR="009B2EDA" w:rsidRPr="004B3F72" w:rsidRDefault="009B2EDA" w:rsidP="009B2EDA">
      <w:pPr>
        <w:pStyle w:val="BodyTextBullet3"/>
        <w:numPr>
          <w:ilvl w:val="2"/>
          <w:numId w:val="6"/>
        </w:numPr>
        <w:rPr>
          <w:i/>
        </w:rPr>
      </w:pPr>
      <w:r w:rsidRPr="004B3F72">
        <w:rPr>
          <w:i/>
        </w:rPr>
        <w:t>Reprint an Outpatient Rx label (RM #616481, RTC #161243)</w:t>
      </w:r>
    </w:p>
    <w:p w14:paraId="794A96B9" w14:textId="42EB2989" w:rsidR="009B2EDA" w:rsidRPr="004B3F72" w:rsidRDefault="009B2EDA" w:rsidP="009B2EDA">
      <w:pPr>
        <w:pStyle w:val="BodyTextBullet3"/>
        <w:numPr>
          <w:ilvl w:val="1"/>
          <w:numId w:val="6"/>
        </w:numPr>
        <w:rPr>
          <w:i/>
        </w:rPr>
      </w:pPr>
      <w:r w:rsidRPr="004B3F72">
        <w:rPr>
          <w:i/>
        </w:rPr>
        <w:t>The System shall update the CONF option (Setup directory and version # of PPS-N file) to be able to add additional Scheduled Options, Menu Options or Protocols that need to be paused during the update file install. (RM #616485, RTC #161243)</w:t>
      </w:r>
    </w:p>
    <w:p w14:paraId="3D853251" w14:textId="787C0E11" w:rsidR="009B2EDA" w:rsidRPr="004B3F72" w:rsidRDefault="009B2EDA" w:rsidP="009B2EDA">
      <w:pPr>
        <w:pStyle w:val="BodyTextBullet3"/>
        <w:numPr>
          <w:ilvl w:val="1"/>
          <w:numId w:val="6"/>
        </w:numPr>
        <w:rPr>
          <w:i/>
        </w:rPr>
      </w:pPr>
      <w:r w:rsidRPr="004B3F72">
        <w:rPr>
          <w:i/>
        </w:rPr>
        <w:t>The System shall display the text “4) The Scheduled Options, Menu Options, and Protocols that should be paused while the PPS-N update file is processed.” when the CONF option is selected. (RM #616486, RTC #161243)</w:t>
      </w:r>
    </w:p>
    <w:p w14:paraId="39E811B0" w14:textId="3EBBE61B" w:rsidR="009B2EDA" w:rsidRPr="004B3F72" w:rsidRDefault="009B2EDA" w:rsidP="009B2EDA">
      <w:pPr>
        <w:pStyle w:val="BodyTextBullet3"/>
        <w:numPr>
          <w:ilvl w:val="1"/>
          <w:numId w:val="6"/>
        </w:numPr>
        <w:rPr>
          <w:i/>
        </w:rPr>
      </w:pPr>
      <w:r w:rsidRPr="004B3F72">
        <w:rPr>
          <w:i/>
        </w:rPr>
        <w:t>The System shall allow deletion of Scheduled Options, Menu Options, or Protocols that are defined by a user. (RM #616487, RTC #161243)</w:t>
      </w:r>
    </w:p>
    <w:p w14:paraId="02CF5519" w14:textId="77777777" w:rsidR="009B2EDA" w:rsidRPr="004B3F72" w:rsidRDefault="009B2EDA" w:rsidP="009B2EDA">
      <w:pPr>
        <w:pStyle w:val="BodyTextBullet3"/>
        <w:numPr>
          <w:ilvl w:val="1"/>
          <w:numId w:val="6"/>
        </w:numPr>
        <w:rPr>
          <w:i/>
        </w:rPr>
      </w:pPr>
      <w:r w:rsidRPr="004B3F72">
        <w:rPr>
          <w:i/>
        </w:rPr>
        <w:t>The System shall not allow deletion of the following predefined options:</w:t>
      </w:r>
    </w:p>
    <w:p w14:paraId="67003F7A" w14:textId="77777777" w:rsidR="009B2EDA" w:rsidRPr="004B3F72" w:rsidRDefault="009B2EDA" w:rsidP="009B2EDA">
      <w:pPr>
        <w:pStyle w:val="BodyTextBullet3"/>
        <w:numPr>
          <w:ilvl w:val="2"/>
          <w:numId w:val="6"/>
        </w:numPr>
        <w:rPr>
          <w:i/>
        </w:rPr>
      </w:pPr>
      <w:r w:rsidRPr="004B3F72">
        <w:rPr>
          <w:i/>
        </w:rPr>
        <w:t>Print PMI Sheet</w:t>
      </w:r>
    </w:p>
    <w:p w14:paraId="0F900949" w14:textId="77777777" w:rsidR="009B2EDA" w:rsidRPr="004B3F72" w:rsidRDefault="009B2EDA" w:rsidP="009B2EDA">
      <w:pPr>
        <w:pStyle w:val="BodyTextBullet3"/>
        <w:numPr>
          <w:ilvl w:val="2"/>
          <w:numId w:val="6"/>
        </w:numPr>
        <w:rPr>
          <w:i/>
        </w:rPr>
      </w:pPr>
      <w:r w:rsidRPr="004B3F72">
        <w:rPr>
          <w:i/>
        </w:rPr>
        <w:t>Patient Prescription Processing</w:t>
      </w:r>
    </w:p>
    <w:p w14:paraId="23C0F775" w14:textId="77777777" w:rsidR="009B2EDA" w:rsidRPr="004B3F72" w:rsidRDefault="009B2EDA" w:rsidP="009B2EDA">
      <w:pPr>
        <w:pStyle w:val="BodyTextBullet3"/>
        <w:numPr>
          <w:ilvl w:val="2"/>
          <w:numId w:val="6"/>
        </w:numPr>
        <w:rPr>
          <w:i/>
        </w:rPr>
      </w:pPr>
      <w:r w:rsidRPr="004B3F72">
        <w:rPr>
          <w:i/>
        </w:rPr>
        <w:t>Release Medication</w:t>
      </w:r>
    </w:p>
    <w:p w14:paraId="16FB52A0" w14:textId="48A694FD" w:rsidR="009B2EDA" w:rsidRPr="004B3F72" w:rsidRDefault="009B2EDA" w:rsidP="009B2EDA">
      <w:pPr>
        <w:pStyle w:val="BodyTextBullet3"/>
        <w:numPr>
          <w:ilvl w:val="2"/>
          <w:numId w:val="6"/>
        </w:numPr>
        <w:rPr>
          <w:i/>
        </w:rPr>
      </w:pPr>
      <w:r w:rsidRPr="004B3F72">
        <w:rPr>
          <w:i/>
        </w:rPr>
        <w:t>Reprint an Outpatient Rx label (RM #616488, RTC #161243)</w:t>
      </w:r>
    </w:p>
    <w:p w14:paraId="47889544" w14:textId="77777777" w:rsidR="009B2EDA" w:rsidRPr="004B3F72" w:rsidRDefault="009B2EDA" w:rsidP="009B2EDA">
      <w:pPr>
        <w:pStyle w:val="BodyTextBullet3"/>
        <w:numPr>
          <w:ilvl w:val="1"/>
          <w:numId w:val="6"/>
        </w:numPr>
        <w:rPr>
          <w:i/>
        </w:rPr>
      </w:pPr>
      <w:r w:rsidRPr="004B3F72">
        <w:rPr>
          <w:i/>
        </w:rPr>
        <w:t>The System shall update the notification that is sent when the Update file is ready for Local VistA installation as follows:</w:t>
      </w:r>
    </w:p>
    <w:p w14:paraId="429D74C1" w14:textId="583284B2" w:rsidR="009B2EDA" w:rsidRPr="004B3F72" w:rsidRDefault="009B2EDA" w:rsidP="00090DDD">
      <w:pPr>
        <w:pStyle w:val="BodyTextBullet3"/>
        <w:numPr>
          <w:ilvl w:val="2"/>
          <w:numId w:val="6"/>
        </w:numPr>
        <w:ind w:right="-180"/>
        <w:rPr>
          <w:i/>
        </w:rPr>
      </w:pPr>
      <w:r w:rsidRPr="004B3F72">
        <w:rPr>
          <w:i/>
        </w:rPr>
        <w:t>“The NDF Update file [File Name &amp; File Size] is ready for Local VistA installation via the scheduled or manual process utilized at your site. The following VistA options will be placed out of order while the NDF Update file is installed: Print PMI Sheet, Patient Prescription Processing, Release Medication, and Reprint an Outpatient Rx label.” (RM #616489, RTC</w:t>
      </w:r>
      <w:r w:rsidR="00773213">
        <w:rPr>
          <w:i/>
        </w:rPr>
        <w:t> </w:t>
      </w:r>
      <w:r w:rsidRPr="004B3F72">
        <w:rPr>
          <w:i/>
        </w:rPr>
        <w:t>#161243)</w:t>
      </w:r>
    </w:p>
    <w:p w14:paraId="54AA98C9" w14:textId="77777777" w:rsidR="009B2EDA" w:rsidRPr="004B3F72" w:rsidRDefault="009B2EDA" w:rsidP="009B2EDA">
      <w:pPr>
        <w:pStyle w:val="BodyTextBullet3"/>
        <w:numPr>
          <w:ilvl w:val="1"/>
          <w:numId w:val="6"/>
        </w:numPr>
        <w:rPr>
          <w:i/>
        </w:rPr>
      </w:pPr>
      <w:r w:rsidRPr="004B3F72">
        <w:rPr>
          <w:i/>
        </w:rPr>
        <w:t>The System shall update the notification that is sent when the Update file has been installed as follows:</w:t>
      </w:r>
    </w:p>
    <w:p w14:paraId="2D94E588" w14:textId="5018FC26" w:rsidR="009B2EDA" w:rsidRPr="004B3F72" w:rsidRDefault="009B2EDA" w:rsidP="009B2EDA">
      <w:pPr>
        <w:pStyle w:val="BodyTextBullet3"/>
        <w:numPr>
          <w:ilvl w:val="2"/>
          <w:numId w:val="6"/>
        </w:numPr>
        <w:rPr>
          <w:i/>
        </w:rPr>
      </w:pPr>
      <w:r w:rsidRPr="004B3F72">
        <w:rPr>
          <w:i/>
        </w:rPr>
        <w:t>“The NDF Data Update file [File Name &amp; File Size] has been installed successfully. All VistA options placed out of order are now available.</w:t>
      </w:r>
      <w:r w:rsidR="00090DDD">
        <w:rPr>
          <w:i/>
        </w:rPr>
        <w:t>”</w:t>
      </w:r>
      <w:r w:rsidRPr="004B3F72">
        <w:rPr>
          <w:i/>
        </w:rPr>
        <w:t xml:space="preserve"> (RM</w:t>
      </w:r>
      <w:r w:rsidR="00773213">
        <w:rPr>
          <w:i/>
        </w:rPr>
        <w:t> </w:t>
      </w:r>
      <w:r w:rsidRPr="004B3F72">
        <w:rPr>
          <w:i/>
        </w:rPr>
        <w:t>#616490, RTC #161243)</w:t>
      </w:r>
    </w:p>
    <w:p w14:paraId="0468F12F" w14:textId="1841CB36" w:rsidR="005F4983" w:rsidRPr="007D2A45" w:rsidRDefault="007D2A45" w:rsidP="000845D9">
      <w:pPr>
        <w:pStyle w:val="Heading5"/>
      </w:pPr>
      <w:r w:rsidRPr="007D2A45">
        <w:lastRenderedPageBreak/>
        <w:t xml:space="preserve">Functionality in the VistA System shall be tested to verify that the message that should fire after an update file is processed and that the VistA files are updated. </w:t>
      </w:r>
      <w:r w:rsidR="005F4983" w:rsidRPr="007D2A45">
        <w:t>(BRD</w:t>
      </w:r>
      <w:r w:rsidR="00C316EC" w:rsidRPr="007D2A45">
        <w:t xml:space="preserve"> </w:t>
      </w:r>
      <w:r w:rsidR="005F4983" w:rsidRPr="007D2A45">
        <w:t>#</w:t>
      </w:r>
      <w:r w:rsidR="00C316EC" w:rsidRPr="007D2A45">
        <w:t>18</w:t>
      </w:r>
      <w:r w:rsidR="005F4983" w:rsidRPr="007D2A45">
        <w:t>, RM #</w:t>
      </w:r>
      <w:r w:rsidR="00E84F7E" w:rsidRPr="007D2A45">
        <w:t>509478</w:t>
      </w:r>
      <w:r w:rsidR="00523A42" w:rsidRPr="007D2A45">
        <w:t>, RTC #161257</w:t>
      </w:r>
      <w:r w:rsidR="005F4983" w:rsidRPr="007D2A45">
        <w:t xml:space="preserve">) </w:t>
      </w:r>
    </w:p>
    <w:p w14:paraId="22FE88A3" w14:textId="042B8A59" w:rsidR="003E33BF" w:rsidRDefault="00294157" w:rsidP="000845D9">
      <w:pPr>
        <w:pStyle w:val="Heading5"/>
      </w:pPr>
      <w:r w:rsidRPr="00294157">
        <w:t xml:space="preserve">The </w:t>
      </w:r>
      <w:r w:rsidR="009B08CC">
        <w:t xml:space="preserve">VistA </w:t>
      </w:r>
      <w:r w:rsidRPr="00294157">
        <w:t xml:space="preserve">System shall provide notification to PPS Managers and local system </w:t>
      </w:r>
      <w:r w:rsidRPr="00756955">
        <w:t>Automated</w:t>
      </w:r>
      <w:r w:rsidRPr="00294157">
        <w:t xml:space="preserve"> Data </w:t>
      </w:r>
      <w:r w:rsidRPr="00756955">
        <w:t>Processing</w:t>
      </w:r>
      <w:r w:rsidRPr="00294157">
        <w:t xml:space="preserve"> Applications Coordinators (ADPAC) and other designated users if the system is unable to install current or previous updates. (</w:t>
      </w:r>
      <w:r>
        <w:t>BRD</w:t>
      </w:r>
      <w:r w:rsidR="00A671AF">
        <w:t xml:space="preserve"> </w:t>
      </w:r>
      <w:r>
        <w:t>#</w:t>
      </w:r>
      <w:r w:rsidR="00A671AF">
        <w:t>13</w:t>
      </w:r>
      <w:r>
        <w:t>, RM #</w:t>
      </w:r>
      <w:r w:rsidR="00E84F7E">
        <w:t>509479</w:t>
      </w:r>
      <w:r w:rsidR="00523A42">
        <w:t xml:space="preserve">, </w:t>
      </w:r>
      <w:r w:rsidR="00523A42" w:rsidRPr="00523A42">
        <w:t>RTC #1</w:t>
      </w:r>
      <w:r w:rsidR="00D00B79">
        <w:t>90544</w:t>
      </w:r>
      <w:r w:rsidRPr="00294157">
        <w:t>)</w:t>
      </w:r>
      <w:r>
        <w:t xml:space="preserve"> </w:t>
      </w:r>
    </w:p>
    <w:p w14:paraId="46E8A10E" w14:textId="56CCBDFB" w:rsidR="00F15577" w:rsidRPr="004B3F72" w:rsidRDefault="00C057DB" w:rsidP="00C057DB">
      <w:pPr>
        <w:pStyle w:val="BodyTextBullet3"/>
        <w:rPr>
          <w:i/>
        </w:rPr>
      </w:pPr>
      <w:r w:rsidRPr="004B3F72">
        <w:rPr>
          <w:i/>
        </w:rPr>
        <w:t>The system shall provide the ability to identify email groups that will receive update file emails specific to a local VistA in the “CONF” options. (RM #619419, RTC</w:t>
      </w:r>
      <w:r w:rsidR="00773213">
        <w:rPr>
          <w:i/>
        </w:rPr>
        <w:t> </w:t>
      </w:r>
      <w:r w:rsidRPr="004B3F72">
        <w:rPr>
          <w:i/>
        </w:rPr>
        <w:t>#190544)</w:t>
      </w:r>
    </w:p>
    <w:p w14:paraId="0F7BB3F7" w14:textId="4C9E091C" w:rsidR="00C057DB" w:rsidRPr="004B3F72" w:rsidRDefault="00816D26" w:rsidP="00C057DB">
      <w:pPr>
        <w:pStyle w:val="BodyTextBullet3"/>
        <w:rPr>
          <w:i/>
        </w:rPr>
      </w:pPr>
      <w:r w:rsidRPr="004B3F72">
        <w:rPr>
          <w:i/>
        </w:rPr>
        <w:t xml:space="preserve">The system shall send Update File error message through mailman and Outlook. </w:t>
      </w:r>
      <w:r w:rsidR="00C057DB" w:rsidRPr="004B3F72">
        <w:rPr>
          <w:i/>
        </w:rPr>
        <w:t>(RM</w:t>
      </w:r>
      <w:r w:rsidR="00773213">
        <w:rPr>
          <w:i/>
        </w:rPr>
        <w:t> </w:t>
      </w:r>
      <w:r w:rsidR="00C057DB" w:rsidRPr="004B3F72">
        <w:rPr>
          <w:i/>
        </w:rPr>
        <w:t>#6194</w:t>
      </w:r>
      <w:r w:rsidRPr="004B3F72">
        <w:rPr>
          <w:i/>
        </w:rPr>
        <w:t>25</w:t>
      </w:r>
      <w:r w:rsidR="00C057DB" w:rsidRPr="004B3F72">
        <w:rPr>
          <w:i/>
        </w:rPr>
        <w:t>, RTC #190544)</w:t>
      </w:r>
    </w:p>
    <w:p w14:paraId="64FB9270" w14:textId="77777777" w:rsidR="00816D26" w:rsidRPr="004B3F72" w:rsidRDefault="00816D26" w:rsidP="00816D26">
      <w:pPr>
        <w:pStyle w:val="BodyTextBullet3"/>
        <w:rPr>
          <w:i/>
        </w:rPr>
      </w:pPr>
      <w:r w:rsidRPr="004B3F72">
        <w:rPr>
          <w:i/>
        </w:rPr>
        <w:t>The System shall provide the following information (if available/defined) in all Update File error messages:</w:t>
      </w:r>
    </w:p>
    <w:p w14:paraId="222DBC0A" w14:textId="77777777" w:rsidR="00816D26" w:rsidRPr="004B3F72" w:rsidRDefault="00816D26" w:rsidP="00816D26">
      <w:pPr>
        <w:pStyle w:val="BodyTextBullet3"/>
        <w:numPr>
          <w:ilvl w:val="2"/>
          <w:numId w:val="6"/>
        </w:numPr>
        <w:rPr>
          <w:i/>
        </w:rPr>
      </w:pPr>
      <w:r w:rsidRPr="004B3F72">
        <w:rPr>
          <w:i/>
        </w:rPr>
        <w:t>.DAT file name being processed</w:t>
      </w:r>
    </w:p>
    <w:p w14:paraId="4F938DF2" w14:textId="77777777" w:rsidR="00816D26" w:rsidRPr="004B3F72" w:rsidRDefault="00816D26" w:rsidP="00816D26">
      <w:pPr>
        <w:pStyle w:val="BodyTextBullet3"/>
        <w:numPr>
          <w:ilvl w:val="2"/>
          <w:numId w:val="6"/>
        </w:numPr>
        <w:rPr>
          <w:i/>
        </w:rPr>
      </w:pPr>
      <w:r w:rsidRPr="004B3F72">
        <w:rPr>
          <w:i/>
        </w:rPr>
        <w:t>Error Date/Time</w:t>
      </w:r>
    </w:p>
    <w:p w14:paraId="6AB94D3C" w14:textId="77777777" w:rsidR="00816D26" w:rsidRPr="004B3F72" w:rsidRDefault="00816D26" w:rsidP="00816D26">
      <w:pPr>
        <w:pStyle w:val="BodyTextBullet3"/>
        <w:numPr>
          <w:ilvl w:val="2"/>
          <w:numId w:val="6"/>
        </w:numPr>
        <w:rPr>
          <w:i/>
        </w:rPr>
      </w:pPr>
      <w:r w:rsidRPr="004B3F72">
        <w:rPr>
          <w:i/>
        </w:rPr>
        <w:t>Global (VistA file being processed when the error occurred)</w:t>
      </w:r>
    </w:p>
    <w:p w14:paraId="61D4EC35" w14:textId="77777777" w:rsidR="00816D26" w:rsidRPr="004B3F72" w:rsidRDefault="00816D26" w:rsidP="00816D26">
      <w:pPr>
        <w:pStyle w:val="BodyTextBullet3"/>
        <w:numPr>
          <w:ilvl w:val="2"/>
          <w:numId w:val="6"/>
        </w:numPr>
        <w:rPr>
          <w:i/>
        </w:rPr>
      </w:pPr>
      <w:r w:rsidRPr="004B3F72">
        <w:rPr>
          <w:i/>
        </w:rPr>
        <w:t>IEN – (IEN being processed when the error occurred)</w:t>
      </w:r>
    </w:p>
    <w:p w14:paraId="40769F4C" w14:textId="77777777" w:rsidR="00816D26" w:rsidRPr="004B3F72" w:rsidRDefault="00816D26" w:rsidP="00816D26">
      <w:pPr>
        <w:pStyle w:val="BodyTextBullet3"/>
        <w:numPr>
          <w:ilvl w:val="2"/>
          <w:numId w:val="6"/>
        </w:numPr>
        <w:rPr>
          <w:i/>
        </w:rPr>
      </w:pPr>
      <w:r w:rsidRPr="004B3F72">
        <w:rPr>
          <w:i/>
        </w:rPr>
        <w:t>Update File Section (.DAT file section being processed when the error occurred)</w:t>
      </w:r>
    </w:p>
    <w:p w14:paraId="21C9EB9F" w14:textId="77777777" w:rsidR="00816D26" w:rsidRPr="004B3F72" w:rsidRDefault="00816D26" w:rsidP="00816D26">
      <w:pPr>
        <w:pStyle w:val="BodyTextBullet3"/>
        <w:numPr>
          <w:ilvl w:val="2"/>
          <w:numId w:val="6"/>
        </w:numPr>
        <w:rPr>
          <w:i/>
        </w:rPr>
      </w:pPr>
      <w:r w:rsidRPr="004B3F72">
        <w:rPr>
          <w:i/>
        </w:rPr>
        <w:t>Error Message</w:t>
      </w:r>
    </w:p>
    <w:p w14:paraId="675534C0" w14:textId="5419D090" w:rsidR="00C057DB" w:rsidRPr="004B3F72" w:rsidRDefault="00816D26" w:rsidP="00816D26">
      <w:pPr>
        <w:pStyle w:val="BodyTextBullet3"/>
        <w:numPr>
          <w:ilvl w:val="2"/>
          <w:numId w:val="6"/>
        </w:numPr>
        <w:rPr>
          <w:i/>
        </w:rPr>
      </w:pPr>
      <w:r w:rsidRPr="004B3F72">
        <w:rPr>
          <w:i/>
        </w:rPr>
        <w:t xml:space="preserve">Steps to Correct the Error </w:t>
      </w:r>
      <w:r w:rsidR="00C057DB" w:rsidRPr="004B3F72">
        <w:rPr>
          <w:i/>
        </w:rPr>
        <w:t>(RM #6194</w:t>
      </w:r>
      <w:r w:rsidRPr="004B3F72">
        <w:rPr>
          <w:i/>
        </w:rPr>
        <w:t>27</w:t>
      </w:r>
      <w:r w:rsidR="00C057DB" w:rsidRPr="004B3F72">
        <w:rPr>
          <w:i/>
        </w:rPr>
        <w:t>, RTC #190544)</w:t>
      </w:r>
    </w:p>
    <w:p w14:paraId="40DDB556" w14:textId="77777777" w:rsidR="005A39E5" w:rsidRPr="004B3F72" w:rsidRDefault="005A39E5" w:rsidP="005A39E5">
      <w:pPr>
        <w:pStyle w:val="BodyText"/>
        <w:numPr>
          <w:ilvl w:val="1"/>
          <w:numId w:val="6"/>
        </w:numPr>
        <w:rPr>
          <w:i/>
          <w:sz w:val="22"/>
          <w:szCs w:val="22"/>
        </w:rPr>
      </w:pPr>
      <w:r w:rsidRPr="004B3F72">
        <w:rPr>
          <w:i/>
          <w:sz w:val="22"/>
          <w:szCs w:val="22"/>
        </w:rPr>
        <w:t>The System shall produce the following error message and send to all subscribed email addresses when the local VistA site is unable to download an update file.</w:t>
      </w:r>
    </w:p>
    <w:p w14:paraId="14828CB2" w14:textId="77777777" w:rsidR="005A39E5" w:rsidRPr="004B3F72" w:rsidRDefault="005A39E5" w:rsidP="00773213">
      <w:pPr>
        <w:pStyle w:val="BodyText"/>
        <w:ind w:left="1080"/>
        <w:contextualSpacing/>
        <w:rPr>
          <w:i/>
          <w:sz w:val="20"/>
        </w:rPr>
      </w:pPr>
      <w:r w:rsidRPr="004B3F72">
        <w:rPr>
          <w:i/>
          <w:sz w:val="20"/>
        </w:rPr>
        <w:t>Subj: PPSN NDF UPDATE ERROR - PPS_{DAT_FILE_NAME} [#163063] mm/dd/yyyy@hh:mm [# of lines} lines</w:t>
      </w:r>
    </w:p>
    <w:p w14:paraId="6F5C4414" w14:textId="154C3751" w:rsidR="005A39E5" w:rsidRPr="004B3F72" w:rsidRDefault="005A39E5" w:rsidP="00773213">
      <w:pPr>
        <w:pStyle w:val="BodyText"/>
        <w:ind w:left="1080"/>
        <w:contextualSpacing/>
        <w:rPr>
          <w:i/>
          <w:sz w:val="20"/>
        </w:rPr>
      </w:pPr>
      <w:r w:rsidRPr="004B3F72">
        <w:rPr>
          <w:i/>
          <w:sz w:val="20"/>
        </w:rPr>
        <w:t>From: NDF_MANAGER In 'IN' basket</w:t>
      </w:r>
      <w:r w:rsidR="004F0A2B">
        <w:rPr>
          <w:i/>
          <w:sz w:val="20"/>
        </w:rPr>
        <w:t xml:space="preserve">. </w:t>
      </w:r>
      <w:r w:rsidRPr="004B3F72">
        <w:rPr>
          <w:i/>
          <w:sz w:val="20"/>
        </w:rPr>
        <w:t>Page 1</w:t>
      </w:r>
    </w:p>
    <w:p w14:paraId="41ACB50B" w14:textId="77777777" w:rsidR="005A39E5" w:rsidRPr="004B3F72" w:rsidRDefault="005A39E5" w:rsidP="00773213">
      <w:pPr>
        <w:pStyle w:val="BodyText"/>
        <w:ind w:left="1080"/>
        <w:contextualSpacing/>
        <w:rPr>
          <w:i/>
          <w:sz w:val="20"/>
        </w:rPr>
      </w:pPr>
      <w:r w:rsidRPr="004B3F72">
        <w:rPr>
          <w:i/>
          <w:sz w:val="20"/>
        </w:rPr>
        <w:t>-----------------------------------------------------------------------------</w:t>
      </w:r>
    </w:p>
    <w:p w14:paraId="19AA318D" w14:textId="77777777" w:rsidR="005A39E5" w:rsidRPr="004B3F72" w:rsidRDefault="005A39E5" w:rsidP="00773213">
      <w:pPr>
        <w:pStyle w:val="BodyText"/>
        <w:ind w:left="1080"/>
        <w:contextualSpacing/>
        <w:rPr>
          <w:i/>
          <w:sz w:val="20"/>
        </w:rPr>
      </w:pPr>
      <w:r w:rsidRPr="004B3F72">
        <w:rPr>
          <w:i/>
          <w:sz w:val="20"/>
        </w:rPr>
        <w:t>*************************************************************************</w:t>
      </w:r>
    </w:p>
    <w:p w14:paraId="313BBDCC" w14:textId="77777777" w:rsidR="005A39E5" w:rsidRPr="004B3F72" w:rsidRDefault="005A39E5" w:rsidP="00773213">
      <w:pPr>
        <w:pStyle w:val="BodyText"/>
        <w:ind w:left="1080"/>
        <w:contextualSpacing/>
        <w:rPr>
          <w:i/>
          <w:sz w:val="20"/>
        </w:rPr>
      </w:pPr>
      <w:r w:rsidRPr="004B3F72">
        <w:rPr>
          <w:i/>
          <w:sz w:val="20"/>
        </w:rPr>
        <w:t>*** An error occurred during install of the following Update file(s): ***</w:t>
      </w:r>
    </w:p>
    <w:p w14:paraId="5BED1133" w14:textId="77777777" w:rsidR="005A39E5" w:rsidRPr="004B3F72" w:rsidRDefault="005A39E5" w:rsidP="00773213">
      <w:pPr>
        <w:pStyle w:val="BodyText"/>
        <w:ind w:left="1080"/>
        <w:contextualSpacing/>
        <w:rPr>
          <w:i/>
          <w:sz w:val="20"/>
        </w:rPr>
      </w:pPr>
      <w:r w:rsidRPr="004B3F72">
        <w:rPr>
          <w:i/>
          <w:sz w:val="20"/>
        </w:rPr>
        <w:t>*************************************************************************</w:t>
      </w:r>
    </w:p>
    <w:p w14:paraId="30B9C66B" w14:textId="77777777" w:rsidR="005A39E5" w:rsidRPr="004B3F72" w:rsidRDefault="005A39E5" w:rsidP="00773213">
      <w:pPr>
        <w:pStyle w:val="BodyText"/>
        <w:ind w:left="1080"/>
        <w:contextualSpacing/>
        <w:rPr>
          <w:i/>
          <w:sz w:val="20"/>
        </w:rPr>
      </w:pPr>
      <w:r w:rsidRPr="004B3F72">
        <w:rPr>
          <w:i/>
          <w:sz w:val="20"/>
        </w:rPr>
        <w:t>The following file(s) could not be installed:</w:t>
      </w:r>
    </w:p>
    <w:p w14:paraId="61FDB822" w14:textId="77777777" w:rsidR="005A39E5" w:rsidRPr="004B3F72" w:rsidRDefault="005A39E5" w:rsidP="00773213">
      <w:pPr>
        <w:pStyle w:val="BodyText"/>
        <w:ind w:left="1080"/>
        <w:contextualSpacing/>
        <w:rPr>
          <w:i/>
          <w:sz w:val="20"/>
        </w:rPr>
      </w:pPr>
      <w:r w:rsidRPr="004B3F72">
        <w:rPr>
          <w:i/>
          <w:sz w:val="20"/>
        </w:rPr>
        <w:t xml:space="preserve">      </w:t>
      </w:r>
    </w:p>
    <w:p w14:paraId="5D8DD235" w14:textId="77777777" w:rsidR="005A39E5" w:rsidRPr="004B3F72" w:rsidRDefault="005A39E5" w:rsidP="00773213">
      <w:pPr>
        <w:pStyle w:val="BodyText"/>
        <w:ind w:left="1080"/>
        <w:contextualSpacing/>
        <w:rPr>
          <w:i/>
          <w:sz w:val="20"/>
        </w:rPr>
      </w:pPr>
      <w:r w:rsidRPr="004B3F72">
        <w:rPr>
          <w:i/>
          <w:sz w:val="20"/>
        </w:rPr>
        <w:t xml:space="preserve">      Update file Name</w:t>
      </w:r>
    </w:p>
    <w:p w14:paraId="24C61DA3" w14:textId="77777777" w:rsidR="005A39E5" w:rsidRPr="004B3F72" w:rsidRDefault="005A39E5" w:rsidP="00773213">
      <w:pPr>
        <w:pStyle w:val="BodyText"/>
        <w:ind w:left="1080"/>
        <w:contextualSpacing/>
        <w:rPr>
          <w:i/>
          <w:sz w:val="20"/>
        </w:rPr>
      </w:pPr>
      <w:r w:rsidRPr="004B3F72">
        <w:rPr>
          <w:i/>
          <w:sz w:val="20"/>
        </w:rPr>
        <w:t xml:space="preserve">      -------------------</w:t>
      </w:r>
    </w:p>
    <w:p w14:paraId="5F6BBCA5" w14:textId="77777777" w:rsidR="005A39E5" w:rsidRPr="004B3F72" w:rsidRDefault="005A39E5" w:rsidP="00773213">
      <w:pPr>
        <w:pStyle w:val="BodyText"/>
        <w:ind w:left="1080"/>
        <w:contextualSpacing/>
        <w:rPr>
          <w:i/>
          <w:sz w:val="20"/>
        </w:rPr>
      </w:pPr>
      <w:r w:rsidRPr="004B3F72">
        <w:rPr>
          <w:i/>
          <w:sz w:val="20"/>
        </w:rPr>
        <w:t xml:space="preserve">      DAT_FILE_NAME</w:t>
      </w:r>
    </w:p>
    <w:p w14:paraId="4330FC41" w14:textId="77777777" w:rsidR="005A39E5" w:rsidRPr="004B3F72" w:rsidRDefault="005A39E5" w:rsidP="00773213">
      <w:pPr>
        <w:pStyle w:val="BodyText"/>
        <w:ind w:left="1080"/>
        <w:contextualSpacing/>
        <w:rPr>
          <w:i/>
          <w:sz w:val="20"/>
        </w:rPr>
      </w:pPr>
    </w:p>
    <w:p w14:paraId="494A1C2F" w14:textId="77777777" w:rsidR="005A39E5" w:rsidRPr="004B3F72" w:rsidRDefault="005A39E5" w:rsidP="00773213">
      <w:pPr>
        <w:pStyle w:val="BodyText"/>
        <w:ind w:left="1080"/>
        <w:contextualSpacing/>
        <w:rPr>
          <w:i/>
          <w:sz w:val="20"/>
        </w:rPr>
      </w:pPr>
      <w:r w:rsidRPr="004B3F72">
        <w:rPr>
          <w:i/>
          <w:sz w:val="20"/>
        </w:rPr>
        <w:t>An error occurred for:</w:t>
      </w:r>
    </w:p>
    <w:p w14:paraId="3B28175C" w14:textId="77777777" w:rsidR="005A39E5" w:rsidRPr="004B3F72" w:rsidRDefault="005A39E5" w:rsidP="00773213">
      <w:pPr>
        <w:pStyle w:val="BodyText"/>
        <w:ind w:left="1080"/>
        <w:contextualSpacing/>
        <w:rPr>
          <w:i/>
          <w:sz w:val="20"/>
        </w:rPr>
      </w:pPr>
      <w:r w:rsidRPr="004B3F72">
        <w:rPr>
          <w:i/>
          <w:sz w:val="20"/>
        </w:rPr>
        <w:t xml:space="preserve">               File:</w:t>
      </w:r>
    </w:p>
    <w:p w14:paraId="0C14E790" w14:textId="77777777" w:rsidR="005A39E5" w:rsidRPr="004B3F72" w:rsidRDefault="005A39E5" w:rsidP="00773213">
      <w:pPr>
        <w:pStyle w:val="BodyText"/>
        <w:ind w:left="1080"/>
        <w:contextualSpacing/>
        <w:rPr>
          <w:i/>
          <w:sz w:val="20"/>
        </w:rPr>
      </w:pPr>
      <w:r w:rsidRPr="004B3F72">
        <w:rPr>
          <w:i/>
          <w:sz w:val="20"/>
        </w:rPr>
        <w:t xml:space="preserve">                IEN: </w:t>
      </w:r>
    </w:p>
    <w:p w14:paraId="19042933" w14:textId="77777777" w:rsidR="005A39E5" w:rsidRPr="004B3F72" w:rsidRDefault="005A39E5" w:rsidP="00773213">
      <w:pPr>
        <w:pStyle w:val="BodyText"/>
        <w:ind w:left="1080"/>
        <w:contextualSpacing/>
        <w:rPr>
          <w:i/>
          <w:sz w:val="20"/>
        </w:rPr>
      </w:pPr>
      <w:r w:rsidRPr="004B3F72">
        <w:rPr>
          <w:i/>
          <w:sz w:val="20"/>
        </w:rPr>
        <w:t xml:space="preserve">         Entry Name: </w:t>
      </w:r>
    </w:p>
    <w:p w14:paraId="4FAD519C" w14:textId="77777777" w:rsidR="005A39E5" w:rsidRPr="004B3F72" w:rsidRDefault="005A39E5" w:rsidP="00773213">
      <w:pPr>
        <w:pStyle w:val="BodyText"/>
        <w:ind w:left="1080"/>
        <w:contextualSpacing/>
        <w:rPr>
          <w:i/>
          <w:sz w:val="20"/>
        </w:rPr>
      </w:pPr>
      <w:r w:rsidRPr="004B3F72">
        <w:rPr>
          <w:i/>
          <w:sz w:val="20"/>
        </w:rPr>
        <w:t xml:space="preserve">Update file section: </w:t>
      </w:r>
    </w:p>
    <w:p w14:paraId="47209D78" w14:textId="77777777" w:rsidR="005A39E5" w:rsidRPr="004B3F72" w:rsidRDefault="005A39E5" w:rsidP="00773213">
      <w:pPr>
        <w:pStyle w:val="BodyText"/>
        <w:ind w:left="1080"/>
        <w:contextualSpacing/>
        <w:rPr>
          <w:i/>
          <w:sz w:val="20"/>
        </w:rPr>
      </w:pPr>
    </w:p>
    <w:p w14:paraId="4945EF97" w14:textId="77777777" w:rsidR="005A39E5" w:rsidRPr="004B3F72" w:rsidRDefault="005A39E5" w:rsidP="00773213">
      <w:pPr>
        <w:pStyle w:val="BodyText"/>
        <w:ind w:left="1080"/>
        <w:contextualSpacing/>
        <w:rPr>
          <w:i/>
          <w:sz w:val="20"/>
        </w:rPr>
      </w:pPr>
      <w:r w:rsidRPr="004B3F72">
        <w:rPr>
          <w:i/>
          <w:sz w:val="20"/>
        </w:rPr>
        <w:t>Error Message: Unable to download and install the update file.</w:t>
      </w:r>
    </w:p>
    <w:p w14:paraId="1B055C62" w14:textId="77777777" w:rsidR="005A39E5" w:rsidRPr="004B3F72" w:rsidRDefault="005A39E5" w:rsidP="005A39E5">
      <w:pPr>
        <w:pStyle w:val="BodyText"/>
        <w:ind w:left="1080"/>
        <w:rPr>
          <w:i/>
          <w:sz w:val="20"/>
        </w:rPr>
      </w:pPr>
    </w:p>
    <w:p w14:paraId="37B5DDFD" w14:textId="77777777" w:rsidR="005A39E5" w:rsidRPr="004B3F72" w:rsidRDefault="005A39E5" w:rsidP="005A39E5">
      <w:pPr>
        <w:pStyle w:val="BodyText"/>
        <w:ind w:left="1080"/>
        <w:rPr>
          <w:i/>
          <w:sz w:val="20"/>
        </w:rPr>
      </w:pPr>
      <w:r w:rsidRPr="004B3F72">
        <w:rPr>
          <w:i/>
          <w:sz w:val="20"/>
        </w:rPr>
        <w:lastRenderedPageBreak/>
        <w:t>How to correct your error:</w:t>
      </w:r>
    </w:p>
    <w:p w14:paraId="57120A33" w14:textId="77777777" w:rsidR="005A39E5" w:rsidRPr="004B3F72" w:rsidRDefault="005A39E5" w:rsidP="005A39E5">
      <w:pPr>
        <w:pStyle w:val="BodyText"/>
        <w:ind w:left="1080"/>
        <w:contextualSpacing/>
        <w:rPr>
          <w:i/>
          <w:sz w:val="20"/>
        </w:rPr>
      </w:pPr>
      <w:r w:rsidRPr="004B3F72">
        <w:rPr>
          <w:i/>
          <w:sz w:val="20"/>
        </w:rPr>
        <w:t xml:space="preserve">1. </w:t>
      </w:r>
      <w:r w:rsidRPr="004B3F72">
        <w:rPr>
          <w:i/>
          <w:sz w:val="20"/>
        </w:rPr>
        <w:tab/>
        <w:t>Validate that the CONF settings are correct.</w:t>
      </w:r>
    </w:p>
    <w:p w14:paraId="6A1E37D1" w14:textId="77777777" w:rsidR="005A39E5" w:rsidRPr="004B3F72" w:rsidRDefault="005A39E5" w:rsidP="005A39E5">
      <w:pPr>
        <w:pStyle w:val="BodyText"/>
        <w:ind w:left="1080"/>
        <w:contextualSpacing/>
        <w:rPr>
          <w:i/>
          <w:sz w:val="20"/>
        </w:rPr>
      </w:pPr>
      <w:r w:rsidRPr="004B3F72">
        <w:rPr>
          <w:i/>
          <w:sz w:val="20"/>
        </w:rPr>
        <w:t xml:space="preserve">2. </w:t>
      </w:r>
      <w:r w:rsidRPr="004B3F72">
        <w:rPr>
          <w:i/>
          <w:sz w:val="20"/>
        </w:rPr>
        <w:tab/>
        <w:t>Validate that PRV version matches the entries in the Update Control File (57.23).</w:t>
      </w:r>
    </w:p>
    <w:p w14:paraId="24503F58" w14:textId="77777777" w:rsidR="005A39E5" w:rsidRPr="004B3F72" w:rsidRDefault="005A39E5" w:rsidP="005A39E5">
      <w:pPr>
        <w:pStyle w:val="BodyText"/>
        <w:ind w:left="1080"/>
        <w:contextualSpacing/>
        <w:rPr>
          <w:i/>
          <w:sz w:val="20"/>
        </w:rPr>
      </w:pPr>
      <w:r w:rsidRPr="004B3F72">
        <w:rPr>
          <w:i/>
          <w:sz w:val="20"/>
        </w:rPr>
        <w:t xml:space="preserve">3. </w:t>
      </w:r>
      <w:r w:rsidRPr="004B3F72">
        <w:rPr>
          <w:i/>
          <w:sz w:val="20"/>
        </w:rPr>
        <w:tab/>
        <w:t>Rerun the UPDT option to re-attempt retrieval.</w:t>
      </w:r>
    </w:p>
    <w:p w14:paraId="359AD475" w14:textId="77777777" w:rsidR="005A39E5" w:rsidRPr="004B3F72" w:rsidRDefault="005A39E5" w:rsidP="005A39E5">
      <w:pPr>
        <w:pStyle w:val="BodyText"/>
        <w:ind w:left="1080"/>
        <w:contextualSpacing/>
        <w:rPr>
          <w:i/>
          <w:sz w:val="20"/>
        </w:rPr>
      </w:pPr>
      <w:r w:rsidRPr="004B3F72">
        <w:rPr>
          <w:i/>
          <w:sz w:val="20"/>
        </w:rPr>
        <w:t>4.</w:t>
      </w:r>
      <w:r w:rsidRPr="004B3F72">
        <w:rPr>
          <w:i/>
          <w:sz w:val="20"/>
        </w:rPr>
        <w:tab/>
        <w:t>Contact the National Help Desk (self-server CA Ticket)</w:t>
      </w:r>
    </w:p>
    <w:p w14:paraId="7D793A43" w14:textId="1DF0C1BF" w:rsidR="00C057DB" w:rsidRPr="004B3F72" w:rsidRDefault="005A39E5" w:rsidP="005A39E5">
      <w:pPr>
        <w:pStyle w:val="BodyTextBullet3"/>
        <w:numPr>
          <w:ilvl w:val="0"/>
          <w:numId w:val="0"/>
        </w:numPr>
        <w:ind w:left="1080"/>
        <w:rPr>
          <w:i/>
        </w:rPr>
      </w:pPr>
      <w:r w:rsidRPr="004B3F72">
        <w:rPr>
          <w:i/>
          <w:sz w:val="20"/>
        </w:rPr>
        <w:t>Further details can be found on the Update Control File (57.23) by selecting the UCF option in the National Drug File Menu Inquiry Options.</w:t>
      </w:r>
      <w:r w:rsidRPr="004B3F72">
        <w:rPr>
          <w:i/>
        </w:rPr>
        <w:t xml:space="preserve"> </w:t>
      </w:r>
      <w:r w:rsidR="00C057DB" w:rsidRPr="004B3F72">
        <w:rPr>
          <w:i/>
        </w:rPr>
        <w:t>(RM #6194</w:t>
      </w:r>
      <w:r w:rsidR="00816D26" w:rsidRPr="004B3F72">
        <w:rPr>
          <w:i/>
        </w:rPr>
        <w:t>33</w:t>
      </w:r>
      <w:r w:rsidR="00C057DB" w:rsidRPr="004B3F72">
        <w:rPr>
          <w:i/>
        </w:rPr>
        <w:t>, RTC #190544)</w:t>
      </w:r>
    </w:p>
    <w:p w14:paraId="2CCE0F75" w14:textId="77777777" w:rsidR="005A39E5" w:rsidRPr="004B3F72" w:rsidRDefault="005A39E5" w:rsidP="005A39E5">
      <w:pPr>
        <w:pStyle w:val="BodyTextBullet2"/>
        <w:rPr>
          <w:i/>
        </w:rPr>
      </w:pPr>
      <w:r w:rsidRPr="004B3F72">
        <w:rPr>
          <w:i/>
        </w:rPr>
        <w:t>The System shall produce the following error message and send to all subscribed email addresses when the update file stops processing on the local VistA site because of missing or incomplete data.</w:t>
      </w:r>
    </w:p>
    <w:p w14:paraId="7833CE26" w14:textId="77777777" w:rsidR="005A39E5" w:rsidRPr="004B3F72" w:rsidRDefault="005A39E5" w:rsidP="00773213">
      <w:pPr>
        <w:pStyle w:val="BodyText"/>
        <w:ind w:left="1080"/>
        <w:contextualSpacing/>
        <w:rPr>
          <w:i/>
          <w:sz w:val="20"/>
        </w:rPr>
      </w:pPr>
      <w:r w:rsidRPr="004B3F72">
        <w:rPr>
          <w:i/>
          <w:sz w:val="20"/>
        </w:rPr>
        <w:t>Subj: PPSN NDF UPDATE ERROR - PPS_{DAT_FILE_NAME} [#163063] mm/dd/yyyy@hh:mm [# of lines} lines</w:t>
      </w:r>
    </w:p>
    <w:p w14:paraId="76786F0E" w14:textId="2B1D6910" w:rsidR="005A39E5" w:rsidRPr="004B3F72" w:rsidRDefault="005A39E5" w:rsidP="00773213">
      <w:pPr>
        <w:pStyle w:val="BodyText"/>
        <w:ind w:left="1080"/>
        <w:contextualSpacing/>
        <w:rPr>
          <w:i/>
          <w:sz w:val="20"/>
        </w:rPr>
      </w:pPr>
      <w:r w:rsidRPr="004B3F72">
        <w:rPr>
          <w:i/>
          <w:sz w:val="20"/>
        </w:rPr>
        <w:t>From: NDF_MANAGER In 'IN' basket</w:t>
      </w:r>
      <w:r w:rsidR="004F0A2B">
        <w:rPr>
          <w:i/>
          <w:sz w:val="20"/>
        </w:rPr>
        <w:t xml:space="preserve">. </w:t>
      </w:r>
      <w:r w:rsidRPr="004B3F72">
        <w:rPr>
          <w:i/>
          <w:sz w:val="20"/>
        </w:rPr>
        <w:t>Page 1</w:t>
      </w:r>
    </w:p>
    <w:p w14:paraId="0549519E" w14:textId="77777777" w:rsidR="005A39E5" w:rsidRPr="004B3F72" w:rsidRDefault="005A39E5" w:rsidP="00773213">
      <w:pPr>
        <w:pStyle w:val="BodyText"/>
        <w:ind w:left="1080"/>
        <w:contextualSpacing/>
        <w:rPr>
          <w:i/>
          <w:sz w:val="20"/>
        </w:rPr>
      </w:pPr>
      <w:r w:rsidRPr="004B3F72">
        <w:rPr>
          <w:i/>
          <w:sz w:val="20"/>
        </w:rPr>
        <w:t>-----------------------------------------------------------------------------</w:t>
      </w:r>
    </w:p>
    <w:p w14:paraId="68CCD2AB" w14:textId="77777777" w:rsidR="005A39E5" w:rsidRPr="004B3F72" w:rsidRDefault="005A39E5" w:rsidP="00773213">
      <w:pPr>
        <w:pStyle w:val="BodyText"/>
        <w:ind w:left="1080"/>
        <w:contextualSpacing/>
        <w:rPr>
          <w:i/>
          <w:sz w:val="20"/>
        </w:rPr>
      </w:pPr>
      <w:r w:rsidRPr="004B3F72">
        <w:rPr>
          <w:i/>
          <w:sz w:val="20"/>
        </w:rPr>
        <w:t>*************************************************************************</w:t>
      </w:r>
    </w:p>
    <w:p w14:paraId="14BAD3C6" w14:textId="77777777" w:rsidR="005A39E5" w:rsidRPr="004B3F72" w:rsidRDefault="005A39E5" w:rsidP="00773213">
      <w:pPr>
        <w:pStyle w:val="BodyText"/>
        <w:ind w:left="1080"/>
        <w:contextualSpacing/>
        <w:rPr>
          <w:i/>
          <w:sz w:val="20"/>
        </w:rPr>
      </w:pPr>
      <w:r w:rsidRPr="004B3F72">
        <w:rPr>
          <w:i/>
          <w:sz w:val="20"/>
        </w:rPr>
        <w:t>*** An error occurred during install of the following Update file(s): ***</w:t>
      </w:r>
    </w:p>
    <w:p w14:paraId="5E5B0AC0" w14:textId="77777777" w:rsidR="005A39E5" w:rsidRPr="004B3F72" w:rsidRDefault="005A39E5" w:rsidP="00773213">
      <w:pPr>
        <w:pStyle w:val="BodyText"/>
        <w:ind w:left="1080"/>
        <w:contextualSpacing/>
        <w:rPr>
          <w:i/>
          <w:sz w:val="20"/>
        </w:rPr>
      </w:pPr>
      <w:r w:rsidRPr="004B3F72">
        <w:rPr>
          <w:i/>
          <w:sz w:val="20"/>
        </w:rPr>
        <w:t>*************************************************************************</w:t>
      </w:r>
    </w:p>
    <w:p w14:paraId="65B84DF3" w14:textId="77777777" w:rsidR="005A39E5" w:rsidRPr="004B3F72" w:rsidRDefault="005A39E5" w:rsidP="00773213">
      <w:pPr>
        <w:pStyle w:val="BodyText"/>
        <w:ind w:left="1080"/>
        <w:contextualSpacing/>
        <w:rPr>
          <w:i/>
          <w:sz w:val="20"/>
        </w:rPr>
      </w:pPr>
      <w:r w:rsidRPr="004B3F72">
        <w:rPr>
          <w:i/>
          <w:sz w:val="20"/>
        </w:rPr>
        <w:t>The following file(s) could not be installed:</w:t>
      </w:r>
    </w:p>
    <w:p w14:paraId="6A935A30" w14:textId="77777777" w:rsidR="005A39E5" w:rsidRPr="004B3F72" w:rsidRDefault="005A39E5" w:rsidP="00773213">
      <w:pPr>
        <w:pStyle w:val="BodyText"/>
        <w:ind w:left="1080"/>
        <w:contextualSpacing/>
        <w:rPr>
          <w:i/>
          <w:sz w:val="20"/>
        </w:rPr>
      </w:pPr>
      <w:r w:rsidRPr="004B3F72">
        <w:rPr>
          <w:i/>
          <w:sz w:val="20"/>
        </w:rPr>
        <w:t xml:space="preserve">      </w:t>
      </w:r>
    </w:p>
    <w:p w14:paraId="31F7C765" w14:textId="77777777" w:rsidR="005A39E5" w:rsidRPr="004B3F72" w:rsidRDefault="005A39E5" w:rsidP="00773213">
      <w:pPr>
        <w:pStyle w:val="BodyText"/>
        <w:ind w:left="1080"/>
        <w:contextualSpacing/>
        <w:rPr>
          <w:i/>
          <w:sz w:val="20"/>
        </w:rPr>
      </w:pPr>
      <w:r w:rsidRPr="004B3F72">
        <w:rPr>
          <w:i/>
          <w:sz w:val="20"/>
        </w:rPr>
        <w:t xml:space="preserve">      Update file Name</w:t>
      </w:r>
    </w:p>
    <w:p w14:paraId="09A92D02" w14:textId="77777777" w:rsidR="005A39E5" w:rsidRPr="004B3F72" w:rsidRDefault="005A39E5" w:rsidP="00773213">
      <w:pPr>
        <w:pStyle w:val="BodyText"/>
        <w:ind w:left="1080"/>
        <w:contextualSpacing/>
        <w:rPr>
          <w:i/>
          <w:sz w:val="20"/>
        </w:rPr>
      </w:pPr>
      <w:r w:rsidRPr="004B3F72">
        <w:rPr>
          <w:i/>
          <w:sz w:val="20"/>
        </w:rPr>
        <w:t xml:space="preserve">      -------------------</w:t>
      </w:r>
    </w:p>
    <w:p w14:paraId="3A306BDC" w14:textId="77777777" w:rsidR="005A39E5" w:rsidRPr="004B3F72" w:rsidRDefault="005A39E5" w:rsidP="00773213">
      <w:pPr>
        <w:pStyle w:val="BodyText"/>
        <w:ind w:left="1080"/>
        <w:contextualSpacing/>
        <w:rPr>
          <w:i/>
          <w:sz w:val="20"/>
        </w:rPr>
      </w:pPr>
      <w:r w:rsidRPr="004B3F72">
        <w:rPr>
          <w:i/>
          <w:sz w:val="20"/>
        </w:rPr>
        <w:t xml:space="preserve">      DAT_FILE_NAME</w:t>
      </w:r>
    </w:p>
    <w:p w14:paraId="6EA6B15C" w14:textId="77777777" w:rsidR="005A39E5" w:rsidRPr="004B3F72" w:rsidRDefault="005A39E5" w:rsidP="00773213">
      <w:pPr>
        <w:pStyle w:val="BodyText"/>
        <w:ind w:left="1080"/>
        <w:contextualSpacing/>
        <w:rPr>
          <w:i/>
          <w:sz w:val="20"/>
        </w:rPr>
      </w:pPr>
    </w:p>
    <w:p w14:paraId="0BEEF97B" w14:textId="77777777" w:rsidR="005A39E5" w:rsidRPr="004B3F72" w:rsidRDefault="005A39E5" w:rsidP="00773213">
      <w:pPr>
        <w:pStyle w:val="BodyText"/>
        <w:ind w:left="1080"/>
        <w:contextualSpacing/>
        <w:rPr>
          <w:i/>
          <w:sz w:val="20"/>
        </w:rPr>
      </w:pPr>
      <w:r w:rsidRPr="004B3F72">
        <w:rPr>
          <w:i/>
          <w:sz w:val="20"/>
        </w:rPr>
        <w:t>An error occurred for:</w:t>
      </w:r>
    </w:p>
    <w:p w14:paraId="69E59C41" w14:textId="77777777" w:rsidR="005A39E5" w:rsidRPr="004B3F72" w:rsidRDefault="005A39E5" w:rsidP="00773213">
      <w:pPr>
        <w:pStyle w:val="BodyText"/>
        <w:ind w:left="1080"/>
        <w:contextualSpacing/>
        <w:rPr>
          <w:i/>
          <w:sz w:val="20"/>
        </w:rPr>
      </w:pPr>
      <w:r w:rsidRPr="004B3F72">
        <w:rPr>
          <w:i/>
          <w:sz w:val="20"/>
        </w:rPr>
        <w:t xml:space="preserve">               File: {Global File Number being processed}</w:t>
      </w:r>
    </w:p>
    <w:p w14:paraId="28A848C6" w14:textId="77777777" w:rsidR="005A39E5" w:rsidRPr="004B3F72" w:rsidRDefault="005A39E5" w:rsidP="00773213">
      <w:pPr>
        <w:pStyle w:val="BodyText"/>
        <w:ind w:left="1080"/>
        <w:contextualSpacing/>
        <w:rPr>
          <w:i/>
          <w:sz w:val="20"/>
        </w:rPr>
      </w:pPr>
      <w:r w:rsidRPr="004B3F72">
        <w:rPr>
          <w:i/>
          <w:sz w:val="20"/>
        </w:rPr>
        <w:t xml:space="preserve">                IEN: {IEN number being processed}</w:t>
      </w:r>
    </w:p>
    <w:p w14:paraId="5AFCA1A1" w14:textId="77777777" w:rsidR="005A39E5" w:rsidRPr="004B3F72" w:rsidRDefault="005A39E5" w:rsidP="00773213">
      <w:pPr>
        <w:pStyle w:val="BodyText"/>
        <w:ind w:left="1080"/>
        <w:contextualSpacing/>
        <w:rPr>
          <w:i/>
          <w:sz w:val="20"/>
        </w:rPr>
      </w:pPr>
      <w:r w:rsidRPr="004B3F72">
        <w:rPr>
          <w:i/>
          <w:sz w:val="20"/>
        </w:rPr>
        <w:t xml:space="preserve">         Entry Name: {Entry Name being processed}</w:t>
      </w:r>
    </w:p>
    <w:p w14:paraId="28D18531" w14:textId="77777777" w:rsidR="005A39E5" w:rsidRPr="004B3F72" w:rsidRDefault="005A39E5" w:rsidP="00773213">
      <w:pPr>
        <w:pStyle w:val="BodyText"/>
        <w:ind w:left="1080"/>
        <w:contextualSpacing/>
        <w:rPr>
          <w:i/>
          <w:sz w:val="20"/>
        </w:rPr>
      </w:pPr>
      <w:r w:rsidRPr="004B3F72">
        <w:rPr>
          <w:i/>
          <w:sz w:val="20"/>
        </w:rPr>
        <w:t>Update file section: {DAT file section being processed}</w:t>
      </w:r>
    </w:p>
    <w:p w14:paraId="08EF6B44" w14:textId="77777777" w:rsidR="005A39E5" w:rsidRPr="004B3F72" w:rsidRDefault="005A39E5" w:rsidP="00773213">
      <w:pPr>
        <w:pStyle w:val="BodyText"/>
        <w:ind w:left="1080"/>
        <w:contextualSpacing/>
        <w:rPr>
          <w:i/>
          <w:sz w:val="20"/>
        </w:rPr>
      </w:pPr>
    </w:p>
    <w:p w14:paraId="63F2C799" w14:textId="77777777" w:rsidR="005A39E5" w:rsidRPr="004B3F72" w:rsidRDefault="005A39E5" w:rsidP="00773213">
      <w:pPr>
        <w:pStyle w:val="BodyText"/>
        <w:ind w:left="1080"/>
        <w:contextualSpacing/>
        <w:rPr>
          <w:i/>
          <w:sz w:val="20"/>
        </w:rPr>
      </w:pPr>
      <w:r w:rsidRPr="004B3F72">
        <w:rPr>
          <w:i/>
          <w:sz w:val="20"/>
        </w:rPr>
        <w:t>Error Message: Missing or Incomplete data in the Update file.</w:t>
      </w:r>
    </w:p>
    <w:p w14:paraId="73E025C0" w14:textId="77777777" w:rsidR="005A39E5" w:rsidRPr="004B3F72" w:rsidRDefault="005A39E5" w:rsidP="005A39E5">
      <w:pPr>
        <w:pStyle w:val="BodyText"/>
        <w:ind w:left="1080"/>
        <w:rPr>
          <w:i/>
          <w:sz w:val="20"/>
        </w:rPr>
      </w:pPr>
    </w:p>
    <w:p w14:paraId="79152989" w14:textId="77777777" w:rsidR="005A39E5" w:rsidRPr="004B3F72" w:rsidRDefault="005A39E5" w:rsidP="005A39E5">
      <w:pPr>
        <w:pStyle w:val="BodyText"/>
        <w:ind w:left="1080"/>
        <w:rPr>
          <w:i/>
          <w:sz w:val="20"/>
        </w:rPr>
      </w:pPr>
      <w:r w:rsidRPr="004B3F72">
        <w:rPr>
          <w:i/>
          <w:sz w:val="20"/>
        </w:rPr>
        <w:t>How to correct your error:</w:t>
      </w:r>
    </w:p>
    <w:p w14:paraId="3BE77776" w14:textId="77777777" w:rsidR="005A39E5" w:rsidRPr="004B3F72" w:rsidRDefault="005A39E5" w:rsidP="005A39E5">
      <w:pPr>
        <w:pStyle w:val="BodyText"/>
        <w:ind w:left="1080"/>
        <w:rPr>
          <w:i/>
          <w:sz w:val="20"/>
        </w:rPr>
      </w:pPr>
      <w:r w:rsidRPr="004B3F72">
        <w:rPr>
          <w:i/>
          <w:sz w:val="20"/>
        </w:rPr>
        <w:t>1.</w:t>
      </w:r>
      <w:r w:rsidRPr="004B3F72">
        <w:rPr>
          <w:i/>
          <w:sz w:val="20"/>
        </w:rPr>
        <w:tab/>
        <w:t>Contact the National Help Desk (self-server CA Ticket)</w:t>
      </w:r>
    </w:p>
    <w:p w14:paraId="29C8BD8D" w14:textId="08122ABF" w:rsidR="00C057DB" w:rsidRPr="004B3F72" w:rsidRDefault="005A39E5" w:rsidP="005A39E5">
      <w:pPr>
        <w:pStyle w:val="BodyTextBullet3"/>
        <w:numPr>
          <w:ilvl w:val="0"/>
          <w:numId w:val="0"/>
        </w:numPr>
        <w:ind w:left="1080"/>
        <w:rPr>
          <w:i/>
        </w:rPr>
      </w:pPr>
      <w:r w:rsidRPr="004B3F72">
        <w:rPr>
          <w:i/>
          <w:sz w:val="20"/>
        </w:rPr>
        <w:t>Further details can be found on the Update Control File (57.23) by selecting the UCF option in the National Drug File Menu Inquiry Options.</w:t>
      </w:r>
      <w:r w:rsidRPr="004B3F72">
        <w:rPr>
          <w:i/>
        </w:rPr>
        <w:t xml:space="preserve"> </w:t>
      </w:r>
      <w:r w:rsidR="00C057DB" w:rsidRPr="004B3F72">
        <w:rPr>
          <w:i/>
        </w:rPr>
        <w:t>(RM #6194</w:t>
      </w:r>
      <w:r w:rsidRPr="004B3F72">
        <w:rPr>
          <w:i/>
        </w:rPr>
        <w:t>51</w:t>
      </w:r>
      <w:r w:rsidR="00C057DB" w:rsidRPr="004B3F72">
        <w:rPr>
          <w:i/>
        </w:rPr>
        <w:t>, RTC #190544)</w:t>
      </w:r>
    </w:p>
    <w:p w14:paraId="61CEE15F" w14:textId="77777777" w:rsidR="005A39E5" w:rsidRPr="004B3F72" w:rsidRDefault="005A39E5" w:rsidP="00B95245">
      <w:pPr>
        <w:pStyle w:val="BodyText"/>
        <w:numPr>
          <w:ilvl w:val="0"/>
          <w:numId w:val="27"/>
        </w:numPr>
        <w:rPr>
          <w:i/>
          <w:sz w:val="22"/>
          <w:szCs w:val="22"/>
        </w:rPr>
      </w:pPr>
      <w:r w:rsidRPr="004B3F72">
        <w:rPr>
          <w:i/>
          <w:sz w:val="22"/>
          <w:szCs w:val="22"/>
        </w:rPr>
        <w:t>The System shall produce the following error message and send to all subscribed email addresses when the National Report Messages (Update for NDF Report or Updated Interactions and FDA Med Guides) cannot be generated or sent:</w:t>
      </w:r>
    </w:p>
    <w:p w14:paraId="58A8E987" w14:textId="77777777" w:rsidR="005A39E5" w:rsidRPr="004B3F72" w:rsidRDefault="005A39E5" w:rsidP="00773213">
      <w:pPr>
        <w:ind w:left="1080"/>
        <w:contextualSpacing/>
        <w:rPr>
          <w:i/>
          <w:sz w:val="20"/>
          <w:szCs w:val="20"/>
        </w:rPr>
      </w:pPr>
      <w:r w:rsidRPr="004B3F72">
        <w:rPr>
          <w:i/>
          <w:sz w:val="20"/>
          <w:szCs w:val="20"/>
        </w:rPr>
        <w:t>Subj: PPSN NDF UPDATE ERROR - PPS_{DAT_FILE_NAME} [#163063] mm/dd/yyyy@hh:mm [# of lines} lines</w:t>
      </w:r>
    </w:p>
    <w:p w14:paraId="6313CF16" w14:textId="19501BBB" w:rsidR="005A39E5" w:rsidRPr="004B3F72" w:rsidRDefault="005A39E5" w:rsidP="00773213">
      <w:pPr>
        <w:pStyle w:val="BodyText"/>
        <w:ind w:left="1080"/>
        <w:contextualSpacing/>
        <w:rPr>
          <w:i/>
          <w:sz w:val="20"/>
        </w:rPr>
      </w:pPr>
      <w:r w:rsidRPr="004B3F72">
        <w:rPr>
          <w:i/>
          <w:sz w:val="20"/>
        </w:rPr>
        <w:t>From: NDF_MANAGER In 'IN' basket</w:t>
      </w:r>
      <w:r w:rsidR="004F0A2B">
        <w:rPr>
          <w:i/>
          <w:sz w:val="20"/>
        </w:rPr>
        <w:t xml:space="preserve">. </w:t>
      </w:r>
      <w:r w:rsidRPr="004B3F72">
        <w:rPr>
          <w:i/>
          <w:sz w:val="20"/>
        </w:rPr>
        <w:t>Page 1</w:t>
      </w:r>
    </w:p>
    <w:p w14:paraId="09FC602E" w14:textId="77777777" w:rsidR="005A39E5" w:rsidRPr="004B3F72" w:rsidRDefault="005A39E5" w:rsidP="00773213">
      <w:pPr>
        <w:pStyle w:val="BodyText"/>
        <w:ind w:left="1080"/>
        <w:contextualSpacing/>
        <w:rPr>
          <w:i/>
          <w:sz w:val="20"/>
        </w:rPr>
      </w:pPr>
      <w:r w:rsidRPr="004B3F72">
        <w:rPr>
          <w:i/>
          <w:sz w:val="20"/>
        </w:rPr>
        <w:t>-----------------------------------------------------------------------------</w:t>
      </w:r>
    </w:p>
    <w:p w14:paraId="32026861" w14:textId="77777777" w:rsidR="005A39E5" w:rsidRPr="004B3F72" w:rsidRDefault="005A39E5" w:rsidP="00773213">
      <w:pPr>
        <w:pStyle w:val="BodyText"/>
        <w:ind w:left="1080"/>
        <w:contextualSpacing/>
        <w:rPr>
          <w:i/>
          <w:sz w:val="20"/>
        </w:rPr>
      </w:pPr>
      <w:r w:rsidRPr="004B3F72">
        <w:rPr>
          <w:i/>
          <w:sz w:val="20"/>
        </w:rPr>
        <w:t>*************************************************************************</w:t>
      </w:r>
    </w:p>
    <w:p w14:paraId="216B1666" w14:textId="77777777" w:rsidR="005A39E5" w:rsidRPr="004B3F72" w:rsidRDefault="005A39E5" w:rsidP="00773213">
      <w:pPr>
        <w:pStyle w:val="BodyText"/>
        <w:ind w:left="1080"/>
        <w:contextualSpacing/>
        <w:rPr>
          <w:i/>
          <w:sz w:val="20"/>
        </w:rPr>
      </w:pPr>
      <w:r w:rsidRPr="004B3F72">
        <w:rPr>
          <w:i/>
          <w:sz w:val="20"/>
        </w:rPr>
        <w:t>*** An error occurred during install of the following Update file(s): ***</w:t>
      </w:r>
    </w:p>
    <w:p w14:paraId="244713A2" w14:textId="77777777" w:rsidR="005A39E5" w:rsidRPr="004B3F72" w:rsidRDefault="005A39E5" w:rsidP="00773213">
      <w:pPr>
        <w:pStyle w:val="BodyText"/>
        <w:ind w:left="1080"/>
        <w:contextualSpacing/>
        <w:rPr>
          <w:i/>
          <w:sz w:val="20"/>
        </w:rPr>
      </w:pPr>
      <w:r w:rsidRPr="004B3F72">
        <w:rPr>
          <w:i/>
          <w:sz w:val="20"/>
        </w:rPr>
        <w:t>*************************************************************************</w:t>
      </w:r>
    </w:p>
    <w:p w14:paraId="55C8F9C1" w14:textId="77777777" w:rsidR="005A39E5" w:rsidRPr="004B3F72" w:rsidRDefault="005A39E5" w:rsidP="00773213">
      <w:pPr>
        <w:pStyle w:val="BodyText"/>
        <w:ind w:left="1080"/>
        <w:contextualSpacing/>
        <w:rPr>
          <w:i/>
          <w:sz w:val="20"/>
        </w:rPr>
      </w:pPr>
      <w:r w:rsidRPr="004B3F72">
        <w:rPr>
          <w:i/>
          <w:sz w:val="20"/>
        </w:rPr>
        <w:t>The following file(s) were installed but one or messages did not generate:</w:t>
      </w:r>
    </w:p>
    <w:p w14:paraId="1A223B08" w14:textId="77777777" w:rsidR="005A39E5" w:rsidRPr="004B3F72" w:rsidRDefault="005A39E5" w:rsidP="00773213">
      <w:pPr>
        <w:pStyle w:val="BodyText"/>
        <w:ind w:left="1080"/>
        <w:contextualSpacing/>
        <w:rPr>
          <w:i/>
          <w:sz w:val="20"/>
        </w:rPr>
      </w:pPr>
      <w:r w:rsidRPr="004B3F72">
        <w:rPr>
          <w:i/>
          <w:sz w:val="20"/>
        </w:rPr>
        <w:t xml:space="preserve">      </w:t>
      </w:r>
    </w:p>
    <w:p w14:paraId="2E3F542F" w14:textId="77777777" w:rsidR="005A39E5" w:rsidRPr="004B3F72" w:rsidRDefault="005A39E5" w:rsidP="00090DDD">
      <w:pPr>
        <w:pStyle w:val="BodyText"/>
        <w:keepNext/>
        <w:ind w:left="1080"/>
        <w:contextualSpacing/>
        <w:rPr>
          <w:i/>
          <w:sz w:val="20"/>
        </w:rPr>
      </w:pPr>
      <w:r w:rsidRPr="004B3F72">
        <w:rPr>
          <w:i/>
          <w:sz w:val="20"/>
        </w:rPr>
        <w:lastRenderedPageBreak/>
        <w:t xml:space="preserve">      Update file Name</w:t>
      </w:r>
    </w:p>
    <w:p w14:paraId="4E8D6458" w14:textId="77777777" w:rsidR="005A39E5" w:rsidRPr="004B3F72" w:rsidRDefault="005A39E5" w:rsidP="00090DDD">
      <w:pPr>
        <w:pStyle w:val="BodyText"/>
        <w:keepNext/>
        <w:ind w:left="1080"/>
        <w:contextualSpacing/>
        <w:rPr>
          <w:i/>
          <w:sz w:val="20"/>
        </w:rPr>
      </w:pPr>
      <w:r w:rsidRPr="004B3F72">
        <w:rPr>
          <w:i/>
          <w:sz w:val="20"/>
        </w:rPr>
        <w:t xml:space="preserve">      -------------------</w:t>
      </w:r>
    </w:p>
    <w:p w14:paraId="214F5292" w14:textId="77777777" w:rsidR="005A39E5" w:rsidRPr="004B3F72" w:rsidRDefault="005A39E5" w:rsidP="00773213">
      <w:pPr>
        <w:pStyle w:val="BodyText"/>
        <w:ind w:left="1080"/>
        <w:contextualSpacing/>
        <w:rPr>
          <w:i/>
          <w:sz w:val="20"/>
        </w:rPr>
      </w:pPr>
      <w:r w:rsidRPr="004B3F72">
        <w:rPr>
          <w:i/>
          <w:sz w:val="20"/>
        </w:rPr>
        <w:t xml:space="preserve">      {DAT FILE_NAME}</w:t>
      </w:r>
    </w:p>
    <w:p w14:paraId="7B1F7344" w14:textId="77777777" w:rsidR="005A39E5" w:rsidRPr="004B3F72" w:rsidRDefault="005A39E5" w:rsidP="00773213">
      <w:pPr>
        <w:pStyle w:val="BodyText"/>
        <w:ind w:left="1080"/>
        <w:contextualSpacing/>
        <w:rPr>
          <w:i/>
          <w:sz w:val="20"/>
        </w:rPr>
      </w:pPr>
    </w:p>
    <w:p w14:paraId="0095FBCE" w14:textId="77777777" w:rsidR="005A39E5" w:rsidRPr="004B3F72" w:rsidRDefault="005A39E5" w:rsidP="00773213">
      <w:pPr>
        <w:pStyle w:val="BodyText"/>
        <w:ind w:left="1080"/>
        <w:contextualSpacing/>
        <w:rPr>
          <w:i/>
          <w:sz w:val="20"/>
        </w:rPr>
      </w:pPr>
      <w:r w:rsidRPr="004B3F72">
        <w:rPr>
          <w:i/>
          <w:sz w:val="20"/>
        </w:rPr>
        <w:t>Error Message: The system was unable to read or create a national report.</w:t>
      </w:r>
    </w:p>
    <w:p w14:paraId="14E9CA4E" w14:textId="77777777" w:rsidR="005A39E5" w:rsidRPr="004B3F72" w:rsidRDefault="005A39E5" w:rsidP="00773213">
      <w:pPr>
        <w:pStyle w:val="BodyText"/>
        <w:ind w:left="1080"/>
        <w:contextualSpacing/>
        <w:rPr>
          <w:i/>
          <w:sz w:val="20"/>
        </w:rPr>
      </w:pPr>
      <w:r w:rsidRPr="004B3F72">
        <w:rPr>
          <w:i/>
          <w:sz w:val="20"/>
        </w:rPr>
        <w:t xml:space="preserve">1. </w:t>
      </w:r>
      <w:r w:rsidRPr="004B3F72">
        <w:rPr>
          <w:i/>
          <w:sz w:val="20"/>
        </w:rPr>
        <w:tab/>
        <w:t xml:space="preserve">UPDATE FOR NDF REPORT or </w:t>
      </w:r>
    </w:p>
    <w:p w14:paraId="6802DC37" w14:textId="77777777" w:rsidR="005A39E5" w:rsidRPr="004B3F72" w:rsidRDefault="005A39E5" w:rsidP="00773213">
      <w:pPr>
        <w:pStyle w:val="BodyText"/>
        <w:ind w:left="1080"/>
        <w:contextualSpacing/>
        <w:rPr>
          <w:i/>
          <w:sz w:val="20"/>
        </w:rPr>
      </w:pPr>
      <w:r w:rsidRPr="004B3F72">
        <w:rPr>
          <w:i/>
          <w:sz w:val="20"/>
        </w:rPr>
        <w:t>2.</w:t>
      </w:r>
      <w:r w:rsidRPr="004B3F72">
        <w:rPr>
          <w:i/>
          <w:sz w:val="20"/>
        </w:rPr>
        <w:tab/>
        <w:t>UPDATED INTERACTIONS</w:t>
      </w:r>
      <w:r w:rsidRPr="004B3F72">
        <w:rPr>
          <w:i/>
        </w:rPr>
        <w:t xml:space="preserve"> </w:t>
      </w:r>
      <w:r w:rsidRPr="004B3F72">
        <w:rPr>
          <w:i/>
          <w:sz w:val="20"/>
        </w:rPr>
        <w:t>AND FDA MED GUIDES</w:t>
      </w:r>
    </w:p>
    <w:p w14:paraId="50C71311" w14:textId="77777777" w:rsidR="005A39E5" w:rsidRPr="004B3F72" w:rsidRDefault="005A39E5" w:rsidP="005A39E5">
      <w:pPr>
        <w:pStyle w:val="BodyText"/>
        <w:ind w:left="1080"/>
        <w:rPr>
          <w:i/>
          <w:sz w:val="20"/>
        </w:rPr>
      </w:pPr>
    </w:p>
    <w:p w14:paraId="003356AF" w14:textId="77777777" w:rsidR="005A39E5" w:rsidRPr="004B3F72" w:rsidRDefault="005A39E5" w:rsidP="005A39E5">
      <w:pPr>
        <w:pStyle w:val="BodyText"/>
        <w:ind w:left="1080"/>
        <w:rPr>
          <w:i/>
          <w:sz w:val="20"/>
        </w:rPr>
      </w:pPr>
      <w:r w:rsidRPr="004B3F72">
        <w:rPr>
          <w:i/>
          <w:sz w:val="20"/>
        </w:rPr>
        <w:t>How to correct your error:</w:t>
      </w:r>
    </w:p>
    <w:p w14:paraId="4C913371" w14:textId="77777777" w:rsidR="005A39E5" w:rsidRPr="004B3F72" w:rsidRDefault="005A39E5" w:rsidP="005A39E5">
      <w:pPr>
        <w:pStyle w:val="BodyText"/>
        <w:ind w:left="1080"/>
        <w:rPr>
          <w:i/>
          <w:sz w:val="20"/>
        </w:rPr>
      </w:pPr>
      <w:r w:rsidRPr="004B3F72">
        <w:rPr>
          <w:i/>
          <w:sz w:val="20"/>
        </w:rPr>
        <w:t>1.</w:t>
      </w:r>
      <w:r w:rsidRPr="004B3F72">
        <w:rPr>
          <w:i/>
          <w:sz w:val="20"/>
        </w:rPr>
        <w:tab/>
        <w:t>Contact the National Help Desk (self-server CA Ticket)</w:t>
      </w:r>
    </w:p>
    <w:p w14:paraId="06B4ECA7" w14:textId="49E738CF" w:rsidR="00C057DB" w:rsidRPr="004B3F72" w:rsidRDefault="005A39E5" w:rsidP="005A39E5">
      <w:pPr>
        <w:pStyle w:val="BodyTextBullet3"/>
        <w:numPr>
          <w:ilvl w:val="0"/>
          <w:numId w:val="0"/>
        </w:numPr>
        <w:ind w:left="1080"/>
        <w:rPr>
          <w:i/>
        </w:rPr>
      </w:pPr>
      <w:r w:rsidRPr="004B3F72">
        <w:rPr>
          <w:i/>
          <w:sz w:val="20"/>
        </w:rPr>
        <w:t>Further details can be found on the Update Control File (57.23) by selecting the UCF option in the National Drug File Menu Inquiry Options.</w:t>
      </w:r>
      <w:r w:rsidRPr="004B3F72">
        <w:rPr>
          <w:i/>
        </w:rPr>
        <w:t xml:space="preserve"> </w:t>
      </w:r>
      <w:r w:rsidR="00C057DB" w:rsidRPr="004B3F72">
        <w:rPr>
          <w:i/>
        </w:rPr>
        <w:t>(RM #6194</w:t>
      </w:r>
      <w:r w:rsidRPr="004B3F72">
        <w:rPr>
          <w:i/>
        </w:rPr>
        <w:t>65</w:t>
      </w:r>
      <w:r w:rsidR="00C057DB" w:rsidRPr="004B3F72">
        <w:rPr>
          <w:i/>
        </w:rPr>
        <w:t>, RTC #190544)</w:t>
      </w:r>
    </w:p>
    <w:p w14:paraId="4C7809B9" w14:textId="77777777" w:rsidR="005A39E5" w:rsidRPr="004B3F72" w:rsidRDefault="005A39E5" w:rsidP="00B95245">
      <w:pPr>
        <w:pStyle w:val="BodyText"/>
        <w:numPr>
          <w:ilvl w:val="0"/>
          <w:numId w:val="28"/>
        </w:numPr>
        <w:rPr>
          <w:i/>
          <w:sz w:val="22"/>
          <w:szCs w:val="22"/>
        </w:rPr>
      </w:pPr>
      <w:r w:rsidRPr="004B3F72">
        <w:rPr>
          <w:i/>
          <w:sz w:val="22"/>
          <w:szCs w:val="22"/>
        </w:rPr>
        <w:t>The System shall produce the following error message and send to all subscribed email addresses when the Local Report Messages (Interactions and Allergies, Drugs Unmatched from NDF, or Local Drugs Rematched to NDF) cannot be generated or sent:</w:t>
      </w:r>
    </w:p>
    <w:p w14:paraId="3419D520" w14:textId="77777777" w:rsidR="005A39E5" w:rsidRPr="004B3F72" w:rsidRDefault="005A39E5" w:rsidP="00773213">
      <w:pPr>
        <w:ind w:left="1080"/>
        <w:contextualSpacing/>
        <w:rPr>
          <w:i/>
          <w:sz w:val="20"/>
          <w:szCs w:val="20"/>
        </w:rPr>
      </w:pPr>
      <w:r w:rsidRPr="004B3F72">
        <w:rPr>
          <w:i/>
          <w:sz w:val="20"/>
          <w:szCs w:val="20"/>
        </w:rPr>
        <w:t>Subj: PPSN NDF UPDATE ERROR - PPS_{DAT_FILE_NAME} [#163063] mm/dd/yyyy@hh:mm [# of lines} lines</w:t>
      </w:r>
    </w:p>
    <w:p w14:paraId="5E11FB13" w14:textId="31A162BC" w:rsidR="005A39E5" w:rsidRPr="004B3F72" w:rsidRDefault="005A39E5" w:rsidP="00773213">
      <w:pPr>
        <w:pStyle w:val="BodyText"/>
        <w:ind w:left="1080"/>
        <w:contextualSpacing/>
        <w:rPr>
          <w:i/>
          <w:sz w:val="20"/>
        </w:rPr>
      </w:pPr>
      <w:r w:rsidRPr="004B3F72">
        <w:rPr>
          <w:i/>
          <w:sz w:val="20"/>
        </w:rPr>
        <w:t>From: NDF_MANAGER In 'IN' basket</w:t>
      </w:r>
      <w:r w:rsidR="004F0A2B">
        <w:rPr>
          <w:i/>
          <w:sz w:val="20"/>
        </w:rPr>
        <w:t xml:space="preserve">. </w:t>
      </w:r>
      <w:r w:rsidRPr="004B3F72">
        <w:rPr>
          <w:i/>
          <w:sz w:val="20"/>
        </w:rPr>
        <w:t>Page 1</w:t>
      </w:r>
    </w:p>
    <w:p w14:paraId="72D9E88F" w14:textId="77777777" w:rsidR="005A39E5" w:rsidRPr="004B3F72" w:rsidRDefault="005A39E5" w:rsidP="00773213">
      <w:pPr>
        <w:pStyle w:val="BodyText"/>
        <w:ind w:left="1080"/>
        <w:contextualSpacing/>
        <w:rPr>
          <w:i/>
          <w:sz w:val="20"/>
        </w:rPr>
      </w:pPr>
      <w:r w:rsidRPr="004B3F72">
        <w:rPr>
          <w:i/>
          <w:sz w:val="20"/>
        </w:rPr>
        <w:t>-----------------------------------------------------------------------------</w:t>
      </w:r>
    </w:p>
    <w:p w14:paraId="2CBB9BEE" w14:textId="77777777" w:rsidR="005A39E5" w:rsidRPr="004B3F72" w:rsidRDefault="005A39E5" w:rsidP="00773213">
      <w:pPr>
        <w:pStyle w:val="BodyText"/>
        <w:ind w:left="1080"/>
        <w:contextualSpacing/>
        <w:rPr>
          <w:i/>
          <w:sz w:val="20"/>
        </w:rPr>
      </w:pPr>
      <w:r w:rsidRPr="004B3F72">
        <w:rPr>
          <w:i/>
          <w:sz w:val="20"/>
        </w:rPr>
        <w:t>*************************************************************************</w:t>
      </w:r>
    </w:p>
    <w:p w14:paraId="3459B52E" w14:textId="77777777" w:rsidR="005A39E5" w:rsidRPr="004B3F72" w:rsidRDefault="005A39E5" w:rsidP="00773213">
      <w:pPr>
        <w:pStyle w:val="BodyText"/>
        <w:ind w:left="1080"/>
        <w:contextualSpacing/>
        <w:rPr>
          <w:i/>
          <w:sz w:val="20"/>
        </w:rPr>
      </w:pPr>
      <w:r w:rsidRPr="004B3F72">
        <w:rPr>
          <w:i/>
          <w:sz w:val="20"/>
        </w:rPr>
        <w:t>*** An error occurred during install of the following Update file(s): ***</w:t>
      </w:r>
    </w:p>
    <w:p w14:paraId="708876A1" w14:textId="77777777" w:rsidR="005A39E5" w:rsidRPr="004B3F72" w:rsidRDefault="005A39E5" w:rsidP="00773213">
      <w:pPr>
        <w:pStyle w:val="BodyText"/>
        <w:ind w:left="1080"/>
        <w:contextualSpacing/>
        <w:rPr>
          <w:i/>
          <w:sz w:val="20"/>
        </w:rPr>
      </w:pPr>
      <w:r w:rsidRPr="004B3F72">
        <w:rPr>
          <w:i/>
          <w:sz w:val="20"/>
        </w:rPr>
        <w:t>*************************************************************************</w:t>
      </w:r>
    </w:p>
    <w:p w14:paraId="3E3C0549" w14:textId="77777777" w:rsidR="005A39E5" w:rsidRPr="004B3F72" w:rsidRDefault="005A39E5" w:rsidP="00773213">
      <w:pPr>
        <w:pStyle w:val="BodyText"/>
        <w:ind w:left="1080"/>
        <w:contextualSpacing/>
        <w:rPr>
          <w:i/>
          <w:sz w:val="20"/>
        </w:rPr>
      </w:pPr>
      <w:r w:rsidRPr="004B3F72">
        <w:rPr>
          <w:i/>
          <w:sz w:val="20"/>
        </w:rPr>
        <w:t>The following file(s) were installed but one or messages did not generate:</w:t>
      </w:r>
    </w:p>
    <w:p w14:paraId="1FA392AB" w14:textId="77777777" w:rsidR="005A39E5" w:rsidRPr="004B3F72" w:rsidRDefault="005A39E5" w:rsidP="00773213">
      <w:pPr>
        <w:pStyle w:val="BodyText"/>
        <w:ind w:left="1080"/>
        <w:contextualSpacing/>
        <w:rPr>
          <w:i/>
          <w:sz w:val="20"/>
        </w:rPr>
      </w:pPr>
      <w:r w:rsidRPr="004B3F72">
        <w:rPr>
          <w:i/>
          <w:sz w:val="20"/>
        </w:rPr>
        <w:t xml:space="preserve">      </w:t>
      </w:r>
    </w:p>
    <w:p w14:paraId="613E7918" w14:textId="77777777" w:rsidR="005A39E5" w:rsidRPr="004B3F72" w:rsidRDefault="005A39E5" w:rsidP="00773213">
      <w:pPr>
        <w:pStyle w:val="BodyText"/>
        <w:ind w:left="1080"/>
        <w:contextualSpacing/>
        <w:rPr>
          <w:i/>
          <w:sz w:val="20"/>
        </w:rPr>
      </w:pPr>
      <w:r w:rsidRPr="004B3F72">
        <w:rPr>
          <w:i/>
          <w:sz w:val="20"/>
        </w:rPr>
        <w:t xml:space="preserve">      Update file Name</w:t>
      </w:r>
    </w:p>
    <w:p w14:paraId="34B878CB" w14:textId="77777777" w:rsidR="005A39E5" w:rsidRPr="004B3F72" w:rsidRDefault="005A39E5" w:rsidP="00773213">
      <w:pPr>
        <w:pStyle w:val="BodyText"/>
        <w:ind w:left="1080"/>
        <w:contextualSpacing/>
        <w:rPr>
          <w:i/>
          <w:sz w:val="20"/>
        </w:rPr>
      </w:pPr>
      <w:r w:rsidRPr="004B3F72">
        <w:rPr>
          <w:i/>
          <w:sz w:val="20"/>
        </w:rPr>
        <w:t xml:space="preserve">      -------------------</w:t>
      </w:r>
    </w:p>
    <w:p w14:paraId="23FECCE1" w14:textId="77777777" w:rsidR="005A39E5" w:rsidRPr="004B3F72" w:rsidRDefault="005A39E5" w:rsidP="00773213">
      <w:pPr>
        <w:pStyle w:val="BodyText"/>
        <w:ind w:left="1080"/>
        <w:contextualSpacing/>
        <w:rPr>
          <w:i/>
          <w:sz w:val="20"/>
        </w:rPr>
      </w:pPr>
      <w:r w:rsidRPr="004B3F72">
        <w:rPr>
          <w:i/>
          <w:sz w:val="20"/>
        </w:rPr>
        <w:t xml:space="preserve">      {DAT_FILE_NAME}</w:t>
      </w:r>
    </w:p>
    <w:p w14:paraId="01069202" w14:textId="77777777" w:rsidR="005A39E5" w:rsidRPr="004B3F72" w:rsidRDefault="005A39E5" w:rsidP="00773213">
      <w:pPr>
        <w:pStyle w:val="BodyText"/>
        <w:ind w:left="1080"/>
        <w:contextualSpacing/>
        <w:rPr>
          <w:i/>
          <w:sz w:val="20"/>
        </w:rPr>
      </w:pPr>
    </w:p>
    <w:p w14:paraId="741C0807" w14:textId="77777777" w:rsidR="005A39E5" w:rsidRPr="004B3F72" w:rsidRDefault="005A39E5" w:rsidP="00773213">
      <w:pPr>
        <w:pStyle w:val="BodyText"/>
        <w:ind w:left="1080"/>
        <w:contextualSpacing/>
        <w:rPr>
          <w:i/>
          <w:sz w:val="20"/>
        </w:rPr>
      </w:pPr>
      <w:r w:rsidRPr="004B3F72">
        <w:rPr>
          <w:i/>
          <w:sz w:val="20"/>
        </w:rPr>
        <w:t>Error Message: The system was unable to create local reports.</w:t>
      </w:r>
    </w:p>
    <w:p w14:paraId="726CE250" w14:textId="77777777" w:rsidR="005A39E5" w:rsidRPr="004B3F72" w:rsidRDefault="005A39E5" w:rsidP="00773213">
      <w:pPr>
        <w:pStyle w:val="BodyText"/>
        <w:ind w:left="1080"/>
        <w:contextualSpacing/>
        <w:rPr>
          <w:i/>
          <w:sz w:val="20"/>
        </w:rPr>
      </w:pPr>
      <w:r w:rsidRPr="004B3F72">
        <w:rPr>
          <w:i/>
          <w:sz w:val="20"/>
        </w:rPr>
        <w:t xml:space="preserve">1. </w:t>
      </w:r>
      <w:r w:rsidRPr="004B3F72">
        <w:rPr>
          <w:i/>
          <w:sz w:val="20"/>
        </w:rPr>
        <w:tab/>
        <w:t xml:space="preserve">INTERACTIONS AND ALLERGIES or </w:t>
      </w:r>
    </w:p>
    <w:p w14:paraId="5633007C" w14:textId="77777777" w:rsidR="005A39E5" w:rsidRPr="004B3F72" w:rsidRDefault="005A39E5" w:rsidP="00773213">
      <w:pPr>
        <w:pStyle w:val="BodyText"/>
        <w:ind w:left="1080"/>
        <w:contextualSpacing/>
        <w:rPr>
          <w:i/>
          <w:sz w:val="20"/>
        </w:rPr>
      </w:pPr>
      <w:r w:rsidRPr="004B3F72">
        <w:rPr>
          <w:i/>
          <w:sz w:val="20"/>
        </w:rPr>
        <w:t>2.</w:t>
      </w:r>
      <w:r w:rsidRPr="004B3F72">
        <w:rPr>
          <w:i/>
          <w:sz w:val="20"/>
        </w:rPr>
        <w:tab/>
        <w:t>DRUGS UNMATCHED FROM NDF or</w:t>
      </w:r>
    </w:p>
    <w:p w14:paraId="7DA684C3" w14:textId="77777777" w:rsidR="005A39E5" w:rsidRPr="004B3F72" w:rsidRDefault="005A39E5" w:rsidP="00090DDD">
      <w:pPr>
        <w:pStyle w:val="BodyText"/>
        <w:spacing w:before="0"/>
        <w:ind w:left="1080"/>
        <w:rPr>
          <w:i/>
          <w:sz w:val="20"/>
        </w:rPr>
      </w:pPr>
      <w:r w:rsidRPr="004B3F72">
        <w:rPr>
          <w:i/>
          <w:sz w:val="20"/>
        </w:rPr>
        <w:t>3.</w:t>
      </w:r>
      <w:r w:rsidRPr="004B3F72">
        <w:rPr>
          <w:i/>
          <w:sz w:val="20"/>
        </w:rPr>
        <w:tab/>
        <w:t>LOCAL DRUGS REMATCHED TO NDF</w:t>
      </w:r>
    </w:p>
    <w:p w14:paraId="500CFC54" w14:textId="77777777" w:rsidR="005A39E5" w:rsidRPr="004B3F72" w:rsidRDefault="005A39E5" w:rsidP="00090DDD">
      <w:pPr>
        <w:pStyle w:val="BodyText"/>
        <w:ind w:left="1080"/>
        <w:rPr>
          <w:i/>
          <w:sz w:val="20"/>
        </w:rPr>
      </w:pPr>
      <w:r w:rsidRPr="004B3F72">
        <w:rPr>
          <w:i/>
          <w:sz w:val="20"/>
        </w:rPr>
        <w:t>How to correct your error:</w:t>
      </w:r>
    </w:p>
    <w:p w14:paraId="2DB7866C" w14:textId="77777777" w:rsidR="005A39E5" w:rsidRPr="004B3F72" w:rsidRDefault="005A39E5" w:rsidP="005A39E5">
      <w:pPr>
        <w:pStyle w:val="BodyText"/>
        <w:ind w:left="1080"/>
        <w:rPr>
          <w:i/>
          <w:sz w:val="20"/>
        </w:rPr>
      </w:pPr>
      <w:r w:rsidRPr="004B3F72">
        <w:rPr>
          <w:i/>
          <w:sz w:val="20"/>
        </w:rPr>
        <w:t>1.</w:t>
      </w:r>
      <w:r w:rsidRPr="004B3F72">
        <w:rPr>
          <w:i/>
          <w:sz w:val="20"/>
        </w:rPr>
        <w:tab/>
        <w:t>Contact the National Help Desk (self-server CA Ticket)</w:t>
      </w:r>
    </w:p>
    <w:p w14:paraId="7B6A1E16" w14:textId="069DEDC2" w:rsidR="00C057DB" w:rsidRPr="004B3F72" w:rsidRDefault="005A39E5" w:rsidP="005A39E5">
      <w:pPr>
        <w:pStyle w:val="BodyTextBullet3"/>
        <w:numPr>
          <w:ilvl w:val="0"/>
          <w:numId w:val="0"/>
        </w:numPr>
        <w:ind w:left="1080"/>
        <w:rPr>
          <w:i/>
        </w:rPr>
      </w:pPr>
      <w:r w:rsidRPr="004B3F72">
        <w:rPr>
          <w:i/>
          <w:sz w:val="20"/>
        </w:rPr>
        <w:t>Further details can be found on the Update Control File (57.23) by selecting the UCF option in the National Drug File Menu Inquiry Options.</w:t>
      </w:r>
      <w:r w:rsidRPr="004B3F72">
        <w:rPr>
          <w:i/>
        </w:rPr>
        <w:t xml:space="preserve"> </w:t>
      </w:r>
      <w:r w:rsidR="00C057DB" w:rsidRPr="004B3F72">
        <w:rPr>
          <w:i/>
        </w:rPr>
        <w:t>(RM #6194</w:t>
      </w:r>
      <w:r w:rsidRPr="004B3F72">
        <w:rPr>
          <w:i/>
        </w:rPr>
        <w:t>74</w:t>
      </w:r>
      <w:r w:rsidR="00C057DB" w:rsidRPr="004B3F72">
        <w:rPr>
          <w:i/>
        </w:rPr>
        <w:t>, RTC #190544)</w:t>
      </w:r>
    </w:p>
    <w:p w14:paraId="6700FA6C" w14:textId="77777777" w:rsidR="005A39E5" w:rsidRPr="004B3F72" w:rsidRDefault="005A39E5" w:rsidP="00B95245">
      <w:pPr>
        <w:pStyle w:val="BodyText"/>
        <w:numPr>
          <w:ilvl w:val="0"/>
          <w:numId w:val="29"/>
        </w:numPr>
        <w:rPr>
          <w:i/>
          <w:sz w:val="22"/>
          <w:szCs w:val="22"/>
        </w:rPr>
      </w:pPr>
      <w:r w:rsidRPr="004B3F72">
        <w:rPr>
          <w:i/>
          <w:sz w:val="22"/>
          <w:szCs w:val="22"/>
        </w:rPr>
        <w:t>The System shall produce the following error message and send to all subscribed email addresses when the local VistA site encounters an unknown error while process the Update File.</w:t>
      </w:r>
    </w:p>
    <w:p w14:paraId="2B93F839" w14:textId="77777777" w:rsidR="005A39E5" w:rsidRPr="004B3F72" w:rsidRDefault="005A39E5" w:rsidP="00773213">
      <w:pPr>
        <w:ind w:left="1080"/>
        <w:contextualSpacing/>
        <w:rPr>
          <w:i/>
          <w:sz w:val="20"/>
          <w:szCs w:val="20"/>
        </w:rPr>
      </w:pPr>
      <w:r w:rsidRPr="004B3F72">
        <w:rPr>
          <w:i/>
          <w:sz w:val="20"/>
          <w:szCs w:val="20"/>
        </w:rPr>
        <w:t>Subj: PPSN NDF UPDATE ERROR - PPS_{DAT_FILE_NAME} [#163063] mm/dd/yyyy@hh:mm [# of lines} lines</w:t>
      </w:r>
    </w:p>
    <w:p w14:paraId="66A66744" w14:textId="4860ADBE" w:rsidR="005A39E5" w:rsidRPr="004B3F72" w:rsidRDefault="005A39E5" w:rsidP="00773213">
      <w:pPr>
        <w:pStyle w:val="BodyText"/>
        <w:ind w:left="1080"/>
        <w:contextualSpacing/>
        <w:rPr>
          <w:i/>
          <w:sz w:val="20"/>
        </w:rPr>
      </w:pPr>
      <w:r w:rsidRPr="004B3F72">
        <w:rPr>
          <w:i/>
          <w:sz w:val="20"/>
        </w:rPr>
        <w:t>From: NDF_MANAGER In 'IN' basket</w:t>
      </w:r>
      <w:r w:rsidR="004F0A2B">
        <w:rPr>
          <w:i/>
          <w:sz w:val="20"/>
        </w:rPr>
        <w:t xml:space="preserve">. </w:t>
      </w:r>
      <w:r w:rsidRPr="004B3F72">
        <w:rPr>
          <w:i/>
          <w:sz w:val="20"/>
        </w:rPr>
        <w:t>Page 1</w:t>
      </w:r>
    </w:p>
    <w:p w14:paraId="18D47D43" w14:textId="77777777" w:rsidR="005A39E5" w:rsidRPr="004B3F72" w:rsidRDefault="005A39E5" w:rsidP="00773213">
      <w:pPr>
        <w:pStyle w:val="BodyText"/>
        <w:ind w:left="1080"/>
        <w:contextualSpacing/>
        <w:rPr>
          <w:i/>
          <w:sz w:val="20"/>
        </w:rPr>
      </w:pPr>
      <w:r w:rsidRPr="004B3F72">
        <w:rPr>
          <w:i/>
          <w:sz w:val="20"/>
        </w:rPr>
        <w:t>-----------------------------------------------------------------------------</w:t>
      </w:r>
    </w:p>
    <w:p w14:paraId="2AD639D9" w14:textId="77777777" w:rsidR="005A39E5" w:rsidRPr="004B3F72" w:rsidRDefault="005A39E5" w:rsidP="00773213">
      <w:pPr>
        <w:pStyle w:val="BodyText"/>
        <w:ind w:left="1080"/>
        <w:contextualSpacing/>
        <w:rPr>
          <w:i/>
          <w:sz w:val="20"/>
        </w:rPr>
      </w:pPr>
      <w:r w:rsidRPr="004B3F72">
        <w:rPr>
          <w:i/>
          <w:sz w:val="20"/>
        </w:rPr>
        <w:t>*************************************************************************</w:t>
      </w:r>
    </w:p>
    <w:p w14:paraId="777610BF" w14:textId="77777777" w:rsidR="005A39E5" w:rsidRPr="004B3F72" w:rsidRDefault="005A39E5" w:rsidP="00773213">
      <w:pPr>
        <w:pStyle w:val="BodyText"/>
        <w:ind w:left="1080"/>
        <w:contextualSpacing/>
        <w:rPr>
          <w:i/>
          <w:sz w:val="20"/>
        </w:rPr>
      </w:pPr>
      <w:r w:rsidRPr="004B3F72">
        <w:rPr>
          <w:i/>
          <w:sz w:val="20"/>
        </w:rPr>
        <w:t>*** An error occurred during install of the following Update file(s): ***</w:t>
      </w:r>
    </w:p>
    <w:p w14:paraId="076D6434" w14:textId="77777777" w:rsidR="005A39E5" w:rsidRPr="004B3F72" w:rsidRDefault="005A39E5" w:rsidP="00773213">
      <w:pPr>
        <w:pStyle w:val="BodyText"/>
        <w:ind w:left="1080"/>
        <w:contextualSpacing/>
        <w:rPr>
          <w:i/>
          <w:sz w:val="20"/>
        </w:rPr>
      </w:pPr>
      <w:r w:rsidRPr="004B3F72">
        <w:rPr>
          <w:i/>
          <w:sz w:val="20"/>
        </w:rPr>
        <w:t>*************************************************************************</w:t>
      </w:r>
    </w:p>
    <w:p w14:paraId="0AA9D943" w14:textId="77777777" w:rsidR="005A39E5" w:rsidRPr="004B3F72" w:rsidRDefault="005A39E5" w:rsidP="00090DDD">
      <w:pPr>
        <w:pStyle w:val="BodyText"/>
        <w:keepNext/>
        <w:ind w:left="1080"/>
        <w:contextualSpacing/>
        <w:rPr>
          <w:i/>
          <w:sz w:val="20"/>
        </w:rPr>
      </w:pPr>
      <w:r w:rsidRPr="004B3F72">
        <w:rPr>
          <w:i/>
          <w:sz w:val="20"/>
        </w:rPr>
        <w:lastRenderedPageBreak/>
        <w:t>The following file(s) could not be installed:</w:t>
      </w:r>
    </w:p>
    <w:p w14:paraId="3100A5EC" w14:textId="77777777" w:rsidR="005A39E5" w:rsidRPr="004B3F72" w:rsidRDefault="005A39E5" w:rsidP="00090DDD">
      <w:pPr>
        <w:pStyle w:val="BodyText"/>
        <w:keepNext/>
        <w:ind w:left="1080"/>
        <w:contextualSpacing/>
        <w:rPr>
          <w:i/>
          <w:sz w:val="20"/>
        </w:rPr>
      </w:pPr>
      <w:r w:rsidRPr="004B3F72">
        <w:rPr>
          <w:i/>
          <w:sz w:val="20"/>
        </w:rPr>
        <w:t xml:space="preserve">      </w:t>
      </w:r>
    </w:p>
    <w:p w14:paraId="00EA2CA0" w14:textId="77777777" w:rsidR="005A39E5" w:rsidRPr="004B3F72" w:rsidRDefault="005A39E5" w:rsidP="00090DDD">
      <w:pPr>
        <w:pStyle w:val="BodyText"/>
        <w:keepNext/>
        <w:ind w:left="1080"/>
        <w:contextualSpacing/>
        <w:rPr>
          <w:i/>
          <w:sz w:val="20"/>
        </w:rPr>
      </w:pPr>
      <w:r w:rsidRPr="004B3F72">
        <w:rPr>
          <w:i/>
          <w:sz w:val="20"/>
        </w:rPr>
        <w:t xml:space="preserve">      Update file Name</w:t>
      </w:r>
    </w:p>
    <w:p w14:paraId="32BE9A17" w14:textId="77777777" w:rsidR="005A39E5" w:rsidRPr="004B3F72" w:rsidRDefault="005A39E5" w:rsidP="00090DDD">
      <w:pPr>
        <w:pStyle w:val="BodyText"/>
        <w:keepNext/>
        <w:ind w:left="1080"/>
        <w:contextualSpacing/>
        <w:rPr>
          <w:i/>
          <w:sz w:val="20"/>
        </w:rPr>
      </w:pPr>
      <w:r w:rsidRPr="004B3F72">
        <w:rPr>
          <w:i/>
          <w:sz w:val="20"/>
        </w:rPr>
        <w:t xml:space="preserve">      -------------------</w:t>
      </w:r>
    </w:p>
    <w:p w14:paraId="552A4563" w14:textId="77777777" w:rsidR="005A39E5" w:rsidRPr="004B3F72" w:rsidRDefault="005A39E5" w:rsidP="00773213">
      <w:pPr>
        <w:pStyle w:val="BodyText"/>
        <w:ind w:left="1080"/>
        <w:contextualSpacing/>
        <w:rPr>
          <w:i/>
          <w:sz w:val="20"/>
        </w:rPr>
      </w:pPr>
      <w:r w:rsidRPr="004B3F72">
        <w:rPr>
          <w:i/>
          <w:sz w:val="20"/>
        </w:rPr>
        <w:t xml:space="preserve">      {DAT_FILE_NAME}</w:t>
      </w:r>
    </w:p>
    <w:p w14:paraId="51B4D4EC" w14:textId="77777777" w:rsidR="005A39E5" w:rsidRPr="004B3F72" w:rsidRDefault="005A39E5" w:rsidP="00773213">
      <w:pPr>
        <w:pStyle w:val="BodyText"/>
        <w:ind w:left="1080"/>
        <w:contextualSpacing/>
        <w:rPr>
          <w:i/>
          <w:sz w:val="20"/>
        </w:rPr>
      </w:pPr>
    </w:p>
    <w:p w14:paraId="21593DC0" w14:textId="77777777" w:rsidR="005A39E5" w:rsidRPr="004B3F72" w:rsidRDefault="005A39E5" w:rsidP="00773213">
      <w:pPr>
        <w:pStyle w:val="BodyText"/>
        <w:ind w:left="1080"/>
        <w:contextualSpacing/>
        <w:rPr>
          <w:i/>
          <w:sz w:val="20"/>
        </w:rPr>
      </w:pPr>
      <w:r w:rsidRPr="004B3F72">
        <w:rPr>
          <w:i/>
          <w:sz w:val="20"/>
        </w:rPr>
        <w:t>An error occurred for:</w:t>
      </w:r>
    </w:p>
    <w:p w14:paraId="77A2A452" w14:textId="77777777" w:rsidR="005A39E5" w:rsidRPr="004B3F72" w:rsidRDefault="005A39E5" w:rsidP="00773213">
      <w:pPr>
        <w:pStyle w:val="BodyText"/>
        <w:ind w:left="1080"/>
        <w:contextualSpacing/>
        <w:rPr>
          <w:i/>
          <w:sz w:val="20"/>
        </w:rPr>
      </w:pPr>
      <w:r w:rsidRPr="004B3F72">
        <w:rPr>
          <w:i/>
          <w:sz w:val="20"/>
        </w:rPr>
        <w:t xml:space="preserve">               File:</w:t>
      </w:r>
    </w:p>
    <w:p w14:paraId="3586D91F" w14:textId="77777777" w:rsidR="005A39E5" w:rsidRPr="004B3F72" w:rsidRDefault="005A39E5" w:rsidP="00773213">
      <w:pPr>
        <w:pStyle w:val="BodyText"/>
        <w:ind w:left="1080"/>
        <w:contextualSpacing/>
        <w:rPr>
          <w:i/>
          <w:sz w:val="20"/>
        </w:rPr>
      </w:pPr>
      <w:r w:rsidRPr="004B3F72">
        <w:rPr>
          <w:i/>
          <w:sz w:val="20"/>
        </w:rPr>
        <w:t xml:space="preserve">                IEN: </w:t>
      </w:r>
    </w:p>
    <w:p w14:paraId="11445381" w14:textId="77777777" w:rsidR="005A39E5" w:rsidRPr="004B3F72" w:rsidRDefault="005A39E5" w:rsidP="00773213">
      <w:pPr>
        <w:pStyle w:val="BodyText"/>
        <w:ind w:left="1080"/>
        <w:contextualSpacing/>
        <w:rPr>
          <w:i/>
          <w:sz w:val="20"/>
        </w:rPr>
      </w:pPr>
      <w:r w:rsidRPr="004B3F72">
        <w:rPr>
          <w:i/>
          <w:sz w:val="20"/>
        </w:rPr>
        <w:t xml:space="preserve">         Entry Name: </w:t>
      </w:r>
    </w:p>
    <w:p w14:paraId="05443C28" w14:textId="77777777" w:rsidR="005A39E5" w:rsidRPr="004B3F72" w:rsidRDefault="005A39E5" w:rsidP="00773213">
      <w:pPr>
        <w:pStyle w:val="BodyText"/>
        <w:ind w:left="1080"/>
        <w:contextualSpacing/>
        <w:rPr>
          <w:i/>
          <w:sz w:val="20"/>
        </w:rPr>
      </w:pPr>
      <w:r w:rsidRPr="004B3F72">
        <w:rPr>
          <w:i/>
          <w:sz w:val="20"/>
        </w:rPr>
        <w:t xml:space="preserve">Update file section: </w:t>
      </w:r>
    </w:p>
    <w:p w14:paraId="25C4782A" w14:textId="77777777" w:rsidR="005A39E5" w:rsidRPr="004B3F72" w:rsidRDefault="005A39E5" w:rsidP="00773213">
      <w:pPr>
        <w:pStyle w:val="BodyText"/>
        <w:ind w:left="1080"/>
        <w:contextualSpacing/>
        <w:rPr>
          <w:i/>
          <w:sz w:val="20"/>
        </w:rPr>
      </w:pPr>
    </w:p>
    <w:p w14:paraId="7D42AE7B" w14:textId="462EFC5C" w:rsidR="005A39E5" w:rsidRPr="004B3F72" w:rsidRDefault="005A39E5" w:rsidP="00773213">
      <w:pPr>
        <w:pStyle w:val="BodyText"/>
        <w:ind w:left="1080"/>
        <w:contextualSpacing/>
        <w:rPr>
          <w:i/>
          <w:sz w:val="20"/>
        </w:rPr>
      </w:pPr>
      <w:r w:rsidRPr="004B3F72">
        <w:rPr>
          <w:i/>
          <w:sz w:val="20"/>
        </w:rPr>
        <w:t>Error Message: Unknown Error</w:t>
      </w:r>
      <w:r w:rsidR="004F0A2B">
        <w:rPr>
          <w:i/>
          <w:sz w:val="20"/>
        </w:rPr>
        <w:t xml:space="preserve">. </w:t>
      </w:r>
      <w:r w:rsidRPr="004B3F72">
        <w:rPr>
          <w:i/>
          <w:sz w:val="20"/>
        </w:rPr>
        <w:t>The update file stopped processing in the above listed section.</w:t>
      </w:r>
    </w:p>
    <w:p w14:paraId="022CB2FA" w14:textId="77777777" w:rsidR="005A39E5" w:rsidRPr="004B3F72" w:rsidRDefault="005A39E5" w:rsidP="005A39E5">
      <w:pPr>
        <w:pStyle w:val="BodyText"/>
        <w:ind w:left="1080"/>
        <w:rPr>
          <w:i/>
          <w:sz w:val="20"/>
        </w:rPr>
      </w:pPr>
    </w:p>
    <w:p w14:paraId="07DAD1E7" w14:textId="77777777" w:rsidR="005A39E5" w:rsidRPr="004B3F72" w:rsidRDefault="005A39E5" w:rsidP="005A39E5">
      <w:pPr>
        <w:pStyle w:val="BodyText"/>
        <w:ind w:left="1080"/>
        <w:rPr>
          <w:i/>
          <w:sz w:val="20"/>
        </w:rPr>
      </w:pPr>
      <w:r w:rsidRPr="004B3F72">
        <w:rPr>
          <w:i/>
          <w:sz w:val="20"/>
        </w:rPr>
        <w:t>How to correct your error:</w:t>
      </w:r>
    </w:p>
    <w:p w14:paraId="2748330A" w14:textId="77777777" w:rsidR="005A39E5" w:rsidRPr="004B3F72" w:rsidRDefault="005A39E5" w:rsidP="005A39E5">
      <w:pPr>
        <w:pStyle w:val="BodyText"/>
        <w:ind w:left="1080"/>
        <w:rPr>
          <w:i/>
          <w:sz w:val="20"/>
        </w:rPr>
      </w:pPr>
      <w:r w:rsidRPr="004B3F72">
        <w:rPr>
          <w:i/>
          <w:sz w:val="20"/>
        </w:rPr>
        <w:t>1.</w:t>
      </w:r>
      <w:r w:rsidRPr="004B3F72">
        <w:rPr>
          <w:i/>
          <w:sz w:val="20"/>
        </w:rPr>
        <w:tab/>
        <w:t>Contact the National Help Desk (self-server CA Ticket)</w:t>
      </w:r>
    </w:p>
    <w:p w14:paraId="78A33DCE" w14:textId="3E4F090C" w:rsidR="00C057DB" w:rsidRPr="004B3F72" w:rsidRDefault="005A39E5" w:rsidP="005A39E5">
      <w:pPr>
        <w:pStyle w:val="BodyTextBullet3"/>
        <w:numPr>
          <w:ilvl w:val="0"/>
          <w:numId w:val="0"/>
        </w:numPr>
        <w:ind w:left="1080"/>
        <w:rPr>
          <w:i/>
        </w:rPr>
      </w:pPr>
      <w:r w:rsidRPr="004B3F72">
        <w:rPr>
          <w:i/>
          <w:sz w:val="20"/>
        </w:rPr>
        <w:t>Further details can be found on the Update Control File (57.23) by selecting the UCF option in the National Drug File Menu Inquiry Options.</w:t>
      </w:r>
      <w:r w:rsidRPr="004B3F72">
        <w:rPr>
          <w:i/>
        </w:rPr>
        <w:t xml:space="preserve"> </w:t>
      </w:r>
      <w:r w:rsidR="00C057DB" w:rsidRPr="004B3F72">
        <w:rPr>
          <w:i/>
        </w:rPr>
        <w:t>(RM #6194</w:t>
      </w:r>
      <w:r w:rsidRPr="004B3F72">
        <w:rPr>
          <w:i/>
        </w:rPr>
        <w:t>76</w:t>
      </w:r>
      <w:r w:rsidR="00C057DB" w:rsidRPr="004B3F72">
        <w:rPr>
          <w:i/>
        </w:rPr>
        <w:t>, RTC #190544)</w:t>
      </w:r>
    </w:p>
    <w:p w14:paraId="04C419F3" w14:textId="77777777" w:rsidR="00435182" w:rsidRPr="004B3F72" w:rsidRDefault="00435182" w:rsidP="00B95245">
      <w:pPr>
        <w:pStyle w:val="BodyText"/>
        <w:numPr>
          <w:ilvl w:val="0"/>
          <w:numId w:val="29"/>
        </w:numPr>
        <w:rPr>
          <w:i/>
          <w:sz w:val="22"/>
          <w:szCs w:val="22"/>
        </w:rPr>
      </w:pPr>
      <w:r w:rsidRPr="004B3F72">
        <w:rPr>
          <w:i/>
          <w:sz w:val="22"/>
          <w:szCs w:val="22"/>
        </w:rPr>
        <w:t>The System shall produce the following message and send to all subscribed email addresses when the local VistA site update file processing was stopped and restarted.</w:t>
      </w:r>
    </w:p>
    <w:p w14:paraId="72242CDE" w14:textId="77777777" w:rsidR="00435182" w:rsidRPr="004B3F72" w:rsidRDefault="00435182" w:rsidP="00773213">
      <w:pPr>
        <w:ind w:left="1080"/>
        <w:contextualSpacing/>
        <w:rPr>
          <w:i/>
          <w:sz w:val="20"/>
          <w:szCs w:val="20"/>
        </w:rPr>
      </w:pPr>
      <w:r w:rsidRPr="004B3F72">
        <w:rPr>
          <w:i/>
          <w:sz w:val="20"/>
          <w:szCs w:val="20"/>
        </w:rPr>
        <w:t xml:space="preserve">Subj: PPSN NDF UPDATE RESTART </w:t>
      </w:r>
      <w:r w:rsidRPr="004B3F72">
        <w:rPr>
          <w:i/>
          <w:sz w:val="20"/>
        </w:rPr>
        <w:t>–</w:t>
      </w:r>
      <w:r w:rsidRPr="004B3F72">
        <w:rPr>
          <w:i/>
          <w:sz w:val="20"/>
          <w:szCs w:val="20"/>
        </w:rPr>
        <w:t xml:space="preserve"> </w:t>
      </w:r>
      <w:r w:rsidRPr="004B3F72">
        <w:rPr>
          <w:i/>
          <w:sz w:val="20"/>
        </w:rPr>
        <w:t>PPS_</w:t>
      </w:r>
      <w:r w:rsidRPr="004B3F72">
        <w:rPr>
          <w:i/>
          <w:sz w:val="20"/>
          <w:szCs w:val="20"/>
        </w:rPr>
        <w:t xml:space="preserve"> _{DAT_FILE_NAME} [#163063] mm/dd/yyyy@hh:mm [# of lines} lines</w:t>
      </w:r>
    </w:p>
    <w:p w14:paraId="00206B09" w14:textId="64229641" w:rsidR="00435182" w:rsidRPr="004B3F72" w:rsidRDefault="00435182" w:rsidP="00773213">
      <w:pPr>
        <w:pStyle w:val="BodyText"/>
        <w:ind w:left="1080"/>
        <w:contextualSpacing/>
        <w:rPr>
          <w:i/>
          <w:sz w:val="20"/>
        </w:rPr>
      </w:pPr>
      <w:r w:rsidRPr="004B3F72">
        <w:rPr>
          <w:i/>
          <w:sz w:val="20"/>
        </w:rPr>
        <w:t>From: NDF_MANAGER In 'IN' basket</w:t>
      </w:r>
      <w:r w:rsidR="004F0A2B">
        <w:rPr>
          <w:i/>
          <w:sz w:val="20"/>
        </w:rPr>
        <w:t xml:space="preserve">. </w:t>
      </w:r>
      <w:r w:rsidRPr="004B3F72">
        <w:rPr>
          <w:i/>
          <w:sz w:val="20"/>
        </w:rPr>
        <w:t>Page 1</w:t>
      </w:r>
    </w:p>
    <w:p w14:paraId="76B6D976" w14:textId="77777777" w:rsidR="00435182" w:rsidRPr="004B3F72" w:rsidRDefault="00435182" w:rsidP="00773213">
      <w:pPr>
        <w:pStyle w:val="BodyText"/>
        <w:ind w:left="1080"/>
        <w:contextualSpacing/>
        <w:rPr>
          <w:i/>
          <w:sz w:val="20"/>
        </w:rPr>
      </w:pPr>
      <w:r w:rsidRPr="004B3F72">
        <w:rPr>
          <w:i/>
          <w:sz w:val="20"/>
        </w:rPr>
        <w:t>-----------------------------------------------------------------------------</w:t>
      </w:r>
    </w:p>
    <w:p w14:paraId="5FC16F9D" w14:textId="77777777" w:rsidR="00435182" w:rsidRPr="004B3F72" w:rsidRDefault="00435182" w:rsidP="00773213">
      <w:pPr>
        <w:pStyle w:val="BodyText"/>
        <w:ind w:left="1080"/>
        <w:contextualSpacing/>
        <w:rPr>
          <w:i/>
          <w:sz w:val="20"/>
        </w:rPr>
      </w:pPr>
      <w:r w:rsidRPr="004B3F72">
        <w:rPr>
          <w:i/>
          <w:sz w:val="20"/>
        </w:rPr>
        <w:t>*************************************************************************</w:t>
      </w:r>
    </w:p>
    <w:p w14:paraId="1AE3C9E8" w14:textId="77777777" w:rsidR="00435182" w:rsidRPr="004B3F72" w:rsidRDefault="00435182" w:rsidP="00773213">
      <w:pPr>
        <w:pStyle w:val="BodyText"/>
        <w:ind w:left="1080"/>
        <w:contextualSpacing/>
        <w:rPr>
          <w:i/>
          <w:sz w:val="20"/>
        </w:rPr>
      </w:pPr>
      <w:r w:rsidRPr="004B3F72">
        <w:rPr>
          <w:i/>
          <w:sz w:val="20"/>
        </w:rPr>
        <w:t>*** An update file stopped processing and was restarted: ***</w:t>
      </w:r>
    </w:p>
    <w:p w14:paraId="2FC58407" w14:textId="77777777" w:rsidR="00435182" w:rsidRPr="004B3F72" w:rsidRDefault="00435182" w:rsidP="00773213">
      <w:pPr>
        <w:pStyle w:val="BodyText"/>
        <w:ind w:left="1080"/>
        <w:contextualSpacing/>
        <w:rPr>
          <w:i/>
          <w:sz w:val="20"/>
        </w:rPr>
      </w:pPr>
      <w:r w:rsidRPr="004B3F72">
        <w:rPr>
          <w:i/>
          <w:sz w:val="20"/>
        </w:rPr>
        <w:t>*************************************************************************</w:t>
      </w:r>
    </w:p>
    <w:p w14:paraId="4766C39B" w14:textId="77777777" w:rsidR="00435182" w:rsidRPr="004B3F72" w:rsidRDefault="00435182" w:rsidP="00773213">
      <w:pPr>
        <w:pStyle w:val="BodyText"/>
        <w:ind w:left="1080"/>
        <w:contextualSpacing/>
        <w:rPr>
          <w:i/>
          <w:sz w:val="20"/>
        </w:rPr>
      </w:pPr>
      <w:r w:rsidRPr="004B3F72">
        <w:rPr>
          <w:i/>
          <w:sz w:val="20"/>
        </w:rPr>
        <w:t>The following file Installation was stopped and restarted:</w:t>
      </w:r>
    </w:p>
    <w:p w14:paraId="4C6ADA97" w14:textId="77777777" w:rsidR="00435182" w:rsidRPr="004B3F72" w:rsidRDefault="00435182" w:rsidP="00773213">
      <w:pPr>
        <w:pStyle w:val="BodyText"/>
        <w:ind w:left="1080"/>
        <w:contextualSpacing/>
        <w:rPr>
          <w:i/>
          <w:sz w:val="20"/>
        </w:rPr>
      </w:pPr>
      <w:r w:rsidRPr="004B3F72">
        <w:rPr>
          <w:i/>
          <w:sz w:val="20"/>
        </w:rPr>
        <w:t xml:space="preserve">      </w:t>
      </w:r>
    </w:p>
    <w:p w14:paraId="3A509F0F" w14:textId="77777777" w:rsidR="00435182" w:rsidRPr="004B3F72" w:rsidRDefault="00435182" w:rsidP="00773213">
      <w:pPr>
        <w:pStyle w:val="BodyText"/>
        <w:ind w:left="1080"/>
        <w:contextualSpacing/>
        <w:rPr>
          <w:i/>
          <w:sz w:val="20"/>
        </w:rPr>
      </w:pPr>
      <w:r w:rsidRPr="004B3F72">
        <w:rPr>
          <w:i/>
          <w:sz w:val="20"/>
        </w:rPr>
        <w:t xml:space="preserve">      Update file Name</w:t>
      </w:r>
    </w:p>
    <w:p w14:paraId="41F2D1E0" w14:textId="77777777" w:rsidR="00435182" w:rsidRPr="004B3F72" w:rsidRDefault="00435182" w:rsidP="00773213">
      <w:pPr>
        <w:pStyle w:val="BodyText"/>
        <w:ind w:left="1080"/>
        <w:contextualSpacing/>
        <w:rPr>
          <w:i/>
          <w:sz w:val="20"/>
        </w:rPr>
      </w:pPr>
      <w:r w:rsidRPr="004B3F72">
        <w:rPr>
          <w:i/>
          <w:sz w:val="20"/>
        </w:rPr>
        <w:t xml:space="preserve">      -------------------</w:t>
      </w:r>
    </w:p>
    <w:p w14:paraId="1B6A4689" w14:textId="77777777" w:rsidR="00435182" w:rsidRPr="004B3F72" w:rsidRDefault="00435182" w:rsidP="00773213">
      <w:pPr>
        <w:pStyle w:val="BodyText"/>
        <w:ind w:left="1080"/>
        <w:contextualSpacing/>
        <w:rPr>
          <w:i/>
          <w:sz w:val="20"/>
        </w:rPr>
      </w:pPr>
      <w:r w:rsidRPr="004B3F72">
        <w:rPr>
          <w:i/>
          <w:sz w:val="20"/>
        </w:rPr>
        <w:t xml:space="preserve">      {DAT_FILE_NAME}</w:t>
      </w:r>
    </w:p>
    <w:p w14:paraId="5720A62C" w14:textId="77777777" w:rsidR="00435182" w:rsidRPr="004B3F72" w:rsidRDefault="00435182" w:rsidP="00773213">
      <w:pPr>
        <w:pStyle w:val="BodyText"/>
        <w:ind w:left="1080"/>
        <w:contextualSpacing/>
        <w:rPr>
          <w:i/>
          <w:sz w:val="20"/>
        </w:rPr>
      </w:pPr>
    </w:p>
    <w:p w14:paraId="1A93CCDD" w14:textId="77777777" w:rsidR="00435182" w:rsidRPr="004B3F72" w:rsidRDefault="00435182" w:rsidP="00773213">
      <w:pPr>
        <w:pStyle w:val="BodyText"/>
        <w:ind w:left="1080"/>
        <w:contextualSpacing/>
        <w:rPr>
          <w:i/>
          <w:sz w:val="20"/>
        </w:rPr>
      </w:pPr>
      <w:r w:rsidRPr="004B3F72">
        <w:rPr>
          <w:i/>
          <w:sz w:val="20"/>
        </w:rPr>
        <w:t>An error occurred for:</w:t>
      </w:r>
    </w:p>
    <w:p w14:paraId="3326FCD3" w14:textId="77777777" w:rsidR="00435182" w:rsidRPr="004B3F72" w:rsidRDefault="00435182" w:rsidP="00773213">
      <w:pPr>
        <w:pStyle w:val="BodyText"/>
        <w:ind w:left="1080"/>
        <w:contextualSpacing/>
        <w:rPr>
          <w:i/>
          <w:sz w:val="20"/>
        </w:rPr>
      </w:pPr>
      <w:r w:rsidRPr="004B3F72">
        <w:rPr>
          <w:i/>
          <w:sz w:val="20"/>
        </w:rPr>
        <w:t xml:space="preserve">                File: {Global file being processed when error occurred}</w:t>
      </w:r>
    </w:p>
    <w:p w14:paraId="79BDE984" w14:textId="77777777" w:rsidR="00435182" w:rsidRPr="004B3F72" w:rsidRDefault="00435182" w:rsidP="00773213">
      <w:pPr>
        <w:pStyle w:val="BodyText"/>
        <w:ind w:left="1080"/>
        <w:contextualSpacing/>
        <w:rPr>
          <w:i/>
          <w:sz w:val="20"/>
        </w:rPr>
      </w:pPr>
      <w:r w:rsidRPr="004B3F72">
        <w:rPr>
          <w:i/>
          <w:sz w:val="20"/>
        </w:rPr>
        <w:t xml:space="preserve">                IEN: {IEN being processed when error occurred}</w:t>
      </w:r>
    </w:p>
    <w:p w14:paraId="05B45602" w14:textId="77777777" w:rsidR="00435182" w:rsidRPr="004B3F72" w:rsidRDefault="00435182" w:rsidP="00773213">
      <w:pPr>
        <w:pStyle w:val="BodyText"/>
        <w:ind w:left="1080"/>
        <w:contextualSpacing/>
        <w:rPr>
          <w:i/>
          <w:sz w:val="20"/>
        </w:rPr>
      </w:pPr>
      <w:r w:rsidRPr="004B3F72">
        <w:rPr>
          <w:i/>
          <w:sz w:val="20"/>
        </w:rPr>
        <w:t xml:space="preserve">         Entry Name: {Product Entry Name when error occurred}</w:t>
      </w:r>
    </w:p>
    <w:p w14:paraId="72543150" w14:textId="77777777" w:rsidR="00435182" w:rsidRPr="004B3F72" w:rsidRDefault="00435182" w:rsidP="00773213">
      <w:pPr>
        <w:pStyle w:val="BodyText"/>
        <w:ind w:left="1080"/>
        <w:rPr>
          <w:i/>
          <w:sz w:val="20"/>
        </w:rPr>
      </w:pPr>
      <w:r w:rsidRPr="004B3F72">
        <w:rPr>
          <w:i/>
          <w:sz w:val="20"/>
        </w:rPr>
        <w:t>Update file section: {DAT section being processed when error occurred}</w:t>
      </w:r>
    </w:p>
    <w:p w14:paraId="2162A2A9" w14:textId="77777777" w:rsidR="00435182" w:rsidRPr="004B3F72" w:rsidRDefault="00435182" w:rsidP="00435182">
      <w:pPr>
        <w:pStyle w:val="BodyText"/>
        <w:ind w:left="1080"/>
        <w:rPr>
          <w:i/>
          <w:sz w:val="20"/>
        </w:rPr>
      </w:pPr>
      <w:r w:rsidRPr="004B3F72">
        <w:rPr>
          <w:i/>
          <w:sz w:val="20"/>
        </w:rPr>
        <w:t>Restart Information:</w:t>
      </w:r>
    </w:p>
    <w:p w14:paraId="6006EF7B" w14:textId="77777777" w:rsidR="00435182" w:rsidRPr="004B3F72" w:rsidRDefault="00435182" w:rsidP="00435182">
      <w:pPr>
        <w:pStyle w:val="BodyText"/>
        <w:ind w:left="1080"/>
        <w:rPr>
          <w:i/>
          <w:sz w:val="20"/>
        </w:rPr>
      </w:pPr>
      <w:r w:rsidRPr="004B3F72">
        <w:rPr>
          <w:i/>
          <w:sz w:val="20"/>
        </w:rPr>
        <w:t xml:space="preserve">                 Restart IEN: {IEN where restart began}</w:t>
      </w:r>
    </w:p>
    <w:p w14:paraId="051E2378" w14:textId="77777777" w:rsidR="00435182" w:rsidRPr="004B3F72" w:rsidRDefault="00435182" w:rsidP="00435182">
      <w:pPr>
        <w:pStyle w:val="BodyText"/>
        <w:ind w:left="1080"/>
        <w:rPr>
          <w:i/>
          <w:sz w:val="20"/>
        </w:rPr>
      </w:pPr>
      <w:r w:rsidRPr="004B3F72">
        <w:rPr>
          <w:i/>
          <w:sz w:val="20"/>
        </w:rPr>
        <w:t xml:space="preserve">                        File: {Global File where restart began}</w:t>
      </w:r>
    </w:p>
    <w:p w14:paraId="704367A4" w14:textId="77777777" w:rsidR="00435182" w:rsidRPr="004B3F72" w:rsidRDefault="00435182" w:rsidP="00435182">
      <w:pPr>
        <w:pStyle w:val="BodyText"/>
        <w:ind w:left="1080"/>
        <w:rPr>
          <w:i/>
          <w:sz w:val="20"/>
        </w:rPr>
      </w:pPr>
      <w:r w:rsidRPr="004B3F72">
        <w:rPr>
          <w:i/>
          <w:sz w:val="20"/>
        </w:rPr>
        <w:t xml:space="preserve">           Restart Date/Time: {mm/dd/yy@hh:mm restart began}</w:t>
      </w:r>
    </w:p>
    <w:p w14:paraId="64EBEF7E" w14:textId="77777777" w:rsidR="00435182" w:rsidRPr="004B3F72" w:rsidRDefault="00435182" w:rsidP="00435182">
      <w:pPr>
        <w:pStyle w:val="BodyText"/>
        <w:ind w:left="1080"/>
        <w:rPr>
          <w:i/>
          <w:sz w:val="20"/>
        </w:rPr>
      </w:pPr>
      <w:r w:rsidRPr="004B3F72">
        <w:rPr>
          <w:i/>
          <w:sz w:val="20"/>
        </w:rPr>
        <w:t>Restart Completion Date/Time: {mm/dd/yy@hh:mm restart completed}</w:t>
      </w:r>
    </w:p>
    <w:p w14:paraId="3CEA5258" w14:textId="30A278FC" w:rsidR="00C057DB" w:rsidRPr="004B3F72" w:rsidRDefault="00435182" w:rsidP="00435182">
      <w:pPr>
        <w:pStyle w:val="BodyTextBullet3"/>
        <w:numPr>
          <w:ilvl w:val="0"/>
          <w:numId w:val="0"/>
        </w:numPr>
        <w:ind w:left="1080"/>
        <w:rPr>
          <w:i/>
        </w:rPr>
      </w:pPr>
      <w:r w:rsidRPr="004B3F72">
        <w:rPr>
          <w:i/>
          <w:sz w:val="20"/>
        </w:rPr>
        <w:t>Further details can be found on the Update Control File (57.23) by selecting the UCF option in the National Drug File Menu Inquiry Options.</w:t>
      </w:r>
      <w:r w:rsidRPr="004B3F72">
        <w:rPr>
          <w:i/>
        </w:rPr>
        <w:t xml:space="preserve"> </w:t>
      </w:r>
      <w:r w:rsidR="00C057DB" w:rsidRPr="004B3F72">
        <w:rPr>
          <w:i/>
        </w:rPr>
        <w:t>(RM #6194</w:t>
      </w:r>
      <w:r w:rsidRPr="004B3F72">
        <w:rPr>
          <w:i/>
        </w:rPr>
        <w:t>77</w:t>
      </w:r>
      <w:r w:rsidR="00C057DB" w:rsidRPr="004B3F72">
        <w:rPr>
          <w:i/>
        </w:rPr>
        <w:t>, RTC #190544)</w:t>
      </w:r>
    </w:p>
    <w:p w14:paraId="496CA6B6" w14:textId="77777777" w:rsidR="00435182" w:rsidRPr="004B3F72" w:rsidRDefault="00435182" w:rsidP="00B95245">
      <w:pPr>
        <w:pStyle w:val="BodyText"/>
        <w:numPr>
          <w:ilvl w:val="0"/>
          <w:numId w:val="29"/>
        </w:numPr>
        <w:rPr>
          <w:i/>
          <w:sz w:val="22"/>
          <w:szCs w:val="22"/>
        </w:rPr>
      </w:pPr>
      <w:r w:rsidRPr="004B3F72">
        <w:rPr>
          <w:i/>
          <w:sz w:val="22"/>
          <w:szCs w:val="22"/>
        </w:rPr>
        <w:t>The system shall provide the following details about the update file or update file error condition in the Update Control File (GLOBAL MAP DATA DICTIONARY #57.23):</w:t>
      </w:r>
    </w:p>
    <w:p w14:paraId="68445E85" w14:textId="77777777" w:rsidR="00435182" w:rsidRPr="004B3F72" w:rsidRDefault="00435182" w:rsidP="00B95245">
      <w:pPr>
        <w:numPr>
          <w:ilvl w:val="0"/>
          <w:numId w:val="30"/>
        </w:numPr>
        <w:spacing w:before="60" w:after="120"/>
        <w:contextualSpacing/>
        <w:rPr>
          <w:i/>
        </w:rPr>
      </w:pPr>
      <w:r w:rsidRPr="004B3F72">
        <w:rPr>
          <w:i/>
        </w:rPr>
        <w:lastRenderedPageBreak/>
        <w:t>Name</w:t>
      </w:r>
    </w:p>
    <w:p w14:paraId="21EAFC52" w14:textId="77777777" w:rsidR="00435182" w:rsidRPr="004B3F72" w:rsidRDefault="00435182" w:rsidP="00B95245">
      <w:pPr>
        <w:numPr>
          <w:ilvl w:val="0"/>
          <w:numId w:val="30"/>
        </w:numPr>
        <w:spacing w:before="60" w:after="120"/>
        <w:contextualSpacing/>
        <w:rPr>
          <w:i/>
        </w:rPr>
      </w:pPr>
      <w:r w:rsidRPr="004B3F72">
        <w:rPr>
          <w:i/>
        </w:rPr>
        <w:t>Directory Path</w:t>
      </w:r>
    </w:p>
    <w:p w14:paraId="4EDE8DC3" w14:textId="77777777" w:rsidR="00435182" w:rsidRPr="004B3F72" w:rsidRDefault="00435182" w:rsidP="00B95245">
      <w:pPr>
        <w:numPr>
          <w:ilvl w:val="0"/>
          <w:numId w:val="30"/>
        </w:numPr>
        <w:spacing w:before="60" w:after="120"/>
        <w:contextualSpacing/>
        <w:rPr>
          <w:i/>
        </w:rPr>
      </w:pPr>
      <w:r w:rsidRPr="004B3F72">
        <w:rPr>
          <w:i/>
        </w:rPr>
        <w:t>Version</w:t>
      </w:r>
    </w:p>
    <w:p w14:paraId="4AF13F9D" w14:textId="77777777" w:rsidR="00435182" w:rsidRPr="004B3F72" w:rsidRDefault="00435182" w:rsidP="00B95245">
      <w:pPr>
        <w:numPr>
          <w:ilvl w:val="0"/>
          <w:numId w:val="30"/>
        </w:numPr>
        <w:spacing w:before="60" w:after="120"/>
        <w:contextualSpacing/>
        <w:rPr>
          <w:i/>
        </w:rPr>
      </w:pPr>
      <w:r w:rsidRPr="004B3F72">
        <w:rPr>
          <w:i/>
        </w:rPr>
        <w:t>Email Group Name</w:t>
      </w:r>
    </w:p>
    <w:p w14:paraId="242258B5" w14:textId="77777777" w:rsidR="00435182" w:rsidRPr="004B3F72" w:rsidRDefault="00435182" w:rsidP="00B95245">
      <w:pPr>
        <w:numPr>
          <w:ilvl w:val="0"/>
          <w:numId w:val="30"/>
        </w:numPr>
        <w:spacing w:before="60" w:after="120"/>
        <w:contextualSpacing/>
        <w:rPr>
          <w:i/>
        </w:rPr>
      </w:pPr>
      <w:r w:rsidRPr="004B3F72">
        <w:rPr>
          <w:i/>
        </w:rPr>
        <w:t>Install in Progress – Flag indicating install is in progress.</w:t>
      </w:r>
    </w:p>
    <w:p w14:paraId="54B1D618" w14:textId="77777777" w:rsidR="00435182" w:rsidRPr="004B3F72" w:rsidRDefault="00435182" w:rsidP="00B95245">
      <w:pPr>
        <w:numPr>
          <w:ilvl w:val="0"/>
          <w:numId w:val="30"/>
        </w:numPr>
        <w:spacing w:before="60" w:after="120"/>
        <w:contextualSpacing/>
        <w:rPr>
          <w:i/>
        </w:rPr>
      </w:pPr>
      <w:r w:rsidRPr="004B3F72">
        <w:rPr>
          <w:i/>
        </w:rPr>
        <w:t>Current Global – Vista file currently being updated (i.e. 50.416, 50.68)</w:t>
      </w:r>
    </w:p>
    <w:p w14:paraId="456F355A" w14:textId="77777777" w:rsidR="00435182" w:rsidRPr="004B3F72" w:rsidRDefault="00435182" w:rsidP="00B95245">
      <w:pPr>
        <w:numPr>
          <w:ilvl w:val="0"/>
          <w:numId w:val="30"/>
        </w:numPr>
        <w:spacing w:before="60" w:after="120"/>
        <w:contextualSpacing/>
        <w:rPr>
          <w:i/>
        </w:rPr>
      </w:pPr>
      <w:r w:rsidRPr="004B3F72">
        <w:rPr>
          <w:i/>
        </w:rPr>
        <w:t>Current IEN – The current IEN being processed</w:t>
      </w:r>
    </w:p>
    <w:p w14:paraId="565EA758" w14:textId="77777777" w:rsidR="00435182" w:rsidRPr="004B3F72" w:rsidRDefault="00435182" w:rsidP="00B95245">
      <w:pPr>
        <w:numPr>
          <w:ilvl w:val="0"/>
          <w:numId w:val="30"/>
        </w:numPr>
        <w:spacing w:before="60" w:after="120"/>
        <w:contextualSpacing/>
        <w:rPr>
          <w:i/>
        </w:rPr>
      </w:pPr>
      <w:r w:rsidRPr="004B3F72">
        <w:rPr>
          <w:i/>
        </w:rPr>
        <w:t>Current Update File Section – The section of the .DAT currently being processed (i.e. PMIDATA, DATANT, DATAN, MESSAGE)</w:t>
      </w:r>
    </w:p>
    <w:p w14:paraId="0846B928" w14:textId="77777777" w:rsidR="00435182" w:rsidRPr="004B3F72" w:rsidRDefault="00435182" w:rsidP="00B95245">
      <w:pPr>
        <w:numPr>
          <w:ilvl w:val="0"/>
          <w:numId w:val="30"/>
        </w:numPr>
        <w:spacing w:before="60" w:after="120"/>
        <w:contextualSpacing/>
        <w:rPr>
          <w:i/>
        </w:rPr>
      </w:pPr>
      <w:r w:rsidRPr="004B3F72">
        <w:rPr>
          <w:i/>
        </w:rPr>
        <w:t>DAT file Name – The name of the .DAT being processed.</w:t>
      </w:r>
    </w:p>
    <w:p w14:paraId="1C39F35F" w14:textId="77777777" w:rsidR="00435182" w:rsidRPr="004B3F72" w:rsidRDefault="00435182" w:rsidP="00B95245">
      <w:pPr>
        <w:numPr>
          <w:ilvl w:val="0"/>
          <w:numId w:val="30"/>
        </w:numPr>
        <w:spacing w:before="60" w:after="120"/>
        <w:contextualSpacing/>
        <w:rPr>
          <w:i/>
        </w:rPr>
      </w:pPr>
      <w:r w:rsidRPr="004B3F72">
        <w:rPr>
          <w:i/>
        </w:rPr>
        <w:t>Install Begin Date/Time – Date/Time the .DAT file processing began</w:t>
      </w:r>
    </w:p>
    <w:p w14:paraId="763A540F" w14:textId="77777777" w:rsidR="00435182" w:rsidRPr="004B3F72" w:rsidRDefault="00435182" w:rsidP="00B95245">
      <w:pPr>
        <w:numPr>
          <w:ilvl w:val="0"/>
          <w:numId w:val="30"/>
        </w:numPr>
        <w:spacing w:before="60" w:after="120"/>
        <w:contextualSpacing/>
        <w:rPr>
          <w:i/>
        </w:rPr>
      </w:pPr>
      <w:r w:rsidRPr="004B3F72">
        <w:rPr>
          <w:i/>
        </w:rPr>
        <w:t>Restart Date/Time – Date/Time a restart began. (if restarted)</w:t>
      </w:r>
    </w:p>
    <w:p w14:paraId="36B7A768" w14:textId="77777777" w:rsidR="00435182" w:rsidRPr="004B3F72" w:rsidRDefault="00435182" w:rsidP="00B95245">
      <w:pPr>
        <w:numPr>
          <w:ilvl w:val="0"/>
          <w:numId w:val="30"/>
        </w:numPr>
        <w:spacing w:before="60" w:after="120"/>
        <w:contextualSpacing/>
        <w:rPr>
          <w:i/>
        </w:rPr>
      </w:pPr>
      <w:r w:rsidRPr="004B3F72">
        <w:rPr>
          <w:i/>
        </w:rPr>
        <w:t>Restart Completion Date/Time – Date/Time restart completed (if restarted)</w:t>
      </w:r>
    </w:p>
    <w:p w14:paraId="3E9E003F" w14:textId="77777777" w:rsidR="00435182" w:rsidRPr="004B3F72" w:rsidRDefault="00435182" w:rsidP="00B95245">
      <w:pPr>
        <w:numPr>
          <w:ilvl w:val="0"/>
          <w:numId w:val="30"/>
        </w:numPr>
        <w:spacing w:before="60" w:after="120"/>
        <w:contextualSpacing/>
        <w:rPr>
          <w:i/>
        </w:rPr>
      </w:pPr>
      <w:r w:rsidRPr="004B3F72">
        <w:rPr>
          <w:i/>
        </w:rPr>
        <w:t>Beginning IEN – initial IEN to install</w:t>
      </w:r>
    </w:p>
    <w:p w14:paraId="4E7C44F5" w14:textId="77777777" w:rsidR="00435182" w:rsidRPr="004B3F72" w:rsidRDefault="00435182" w:rsidP="00B95245">
      <w:pPr>
        <w:numPr>
          <w:ilvl w:val="0"/>
          <w:numId w:val="30"/>
        </w:numPr>
        <w:spacing w:before="60" w:after="120"/>
        <w:contextualSpacing/>
        <w:rPr>
          <w:i/>
        </w:rPr>
      </w:pPr>
      <w:r w:rsidRPr="004B3F72">
        <w:rPr>
          <w:i/>
        </w:rPr>
        <w:t>Beginning Update File Section – initial .DAT file section to install</w:t>
      </w:r>
    </w:p>
    <w:p w14:paraId="106E3D34" w14:textId="77777777" w:rsidR="00435182" w:rsidRPr="004B3F72" w:rsidRDefault="00435182" w:rsidP="00B95245">
      <w:pPr>
        <w:numPr>
          <w:ilvl w:val="0"/>
          <w:numId w:val="30"/>
        </w:numPr>
        <w:spacing w:before="60" w:after="120"/>
        <w:contextualSpacing/>
        <w:rPr>
          <w:i/>
        </w:rPr>
      </w:pPr>
      <w:r w:rsidRPr="004B3F72">
        <w:rPr>
          <w:i/>
        </w:rPr>
        <w:t>Error Date/Time – Date/Time of error</w:t>
      </w:r>
    </w:p>
    <w:p w14:paraId="702EB154" w14:textId="77777777" w:rsidR="00435182" w:rsidRPr="004B3F72" w:rsidRDefault="00435182" w:rsidP="00B95245">
      <w:pPr>
        <w:numPr>
          <w:ilvl w:val="0"/>
          <w:numId w:val="30"/>
        </w:numPr>
        <w:spacing w:before="60" w:after="120"/>
        <w:contextualSpacing/>
        <w:rPr>
          <w:i/>
        </w:rPr>
      </w:pPr>
      <w:r w:rsidRPr="004B3F72">
        <w:rPr>
          <w:i/>
        </w:rPr>
        <w:t xml:space="preserve">Global – Vista file being processed when error occurred </w:t>
      </w:r>
    </w:p>
    <w:p w14:paraId="4A55E19F" w14:textId="77777777" w:rsidR="00435182" w:rsidRPr="004B3F72" w:rsidRDefault="00435182" w:rsidP="00B95245">
      <w:pPr>
        <w:numPr>
          <w:ilvl w:val="0"/>
          <w:numId w:val="30"/>
        </w:numPr>
        <w:spacing w:before="60" w:after="120"/>
        <w:contextualSpacing/>
        <w:rPr>
          <w:i/>
        </w:rPr>
      </w:pPr>
      <w:r w:rsidRPr="004B3F72">
        <w:rPr>
          <w:i/>
        </w:rPr>
        <w:t>IEN – IEN being processed when error occurred</w:t>
      </w:r>
    </w:p>
    <w:p w14:paraId="5BBD5F36" w14:textId="77777777" w:rsidR="00435182" w:rsidRPr="004B3F72" w:rsidRDefault="00435182" w:rsidP="00B95245">
      <w:pPr>
        <w:numPr>
          <w:ilvl w:val="0"/>
          <w:numId w:val="30"/>
        </w:numPr>
        <w:spacing w:before="60" w:after="120"/>
        <w:contextualSpacing/>
        <w:rPr>
          <w:i/>
        </w:rPr>
      </w:pPr>
      <w:r w:rsidRPr="004B3F72">
        <w:rPr>
          <w:i/>
        </w:rPr>
        <w:t>Update File Section - .DAT file section processing when error occurred</w:t>
      </w:r>
    </w:p>
    <w:p w14:paraId="0AFA7B47" w14:textId="77777777" w:rsidR="00435182" w:rsidRPr="004B3F72" w:rsidRDefault="00435182" w:rsidP="00B95245">
      <w:pPr>
        <w:numPr>
          <w:ilvl w:val="0"/>
          <w:numId w:val="30"/>
        </w:numPr>
        <w:spacing w:before="60" w:after="120"/>
        <w:contextualSpacing/>
        <w:rPr>
          <w:i/>
        </w:rPr>
      </w:pPr>
      <w:r w:rsidRPr="004B3F72">
        <w:rPr>
          <w:i/>
        </w:rPr>
        <w:t>Error Message – Descriptive text of the error condition</w:t>
      </w:r>
    </w:p>
    <w:p w14:paraId="7E10011F" w14:textId="77777777" w:rsidR="00435182" w:rsidRPr="004B3F72" w:rsidRDefault="00435182" w:rsidP="00B95245">
      <w:pPr>
        <w:numPr>
          <w:ilvl w:val="0"/>
          <w:numId w:val="30"/>
        </w:numPr>
        <w:spacing w:before="60" w:after="120"/>
        <w:contextualSpacing/>
        <w:rPr>
          <w:i/>
        </w:rPr>
      </w:pPr>
      <w:r w:rsidRPr="004B3F72">
        <w:rPr>
          <w:i/>
        </w:rPr>
        <w:t>File Number – NDF File Number (50.68, 50.605, etc.)</w:t>
      </w:r>
    </w:p>
    <w:p w14:paraId="4E4842BA" w14:textId="47080B3B" w:rsidR="00C057DB" w:rsidRPr="004B3F72" w:rsidRDefault="00435182" w:rsidP="00B95245">
      <w:pPr>
        <w:numPr>
          <w:ilvl w:val="0"/>
          <w:numId w:val="30"/>
        </w:numPr>
        <w:spacing w:before="60" w:after="120"/>
        <w:contextualSpacing/>
        <w:rPr>
          <w:i/>
        </w:rPr>
      </w:pPr>
      <w:r w:rsidRPr="004B3F72">
        <w:rPr>
          <w:i/>
        </w:rPr>
        <w:t xml:space="preserve">Completion Date/Time – Date/Time update completed </w:t>
      </w:r>
      <w:r w:rsidR="00C057DB" w:rsidRPr="004B3F72">
        <w:rPr>
          <w:i/>
        </w:rPr>
        <w:t>(RM #6194</w:t>
      </w:r>
      <w:r w:rsidRPr="004B3F72">
        <w:rPr>
          <w:i/>
        </w:rPr>
        <w:t>7</w:t>
      </w:r>
      <w:r w:rsidR="00C057DB" w:rsidRPr="004B3F72">
        <w:rPr>
          <w:i/>
        </w:rPr>
        <w:t>9, RTC #190544)</w:t>
      </w:r>
    </w:p>
    <w:p w14:paraId="154BCCDC" w14:textId="09CE39CC" w:rsidR="00C057DB" w:rsidRPr="004B3F72" w:rsidRDefault="00435182" w:rsidP="00773213">
      <w:pPr>
        <w:pStyle w:val="BodyTextBullet3"/>
        <w:ind w:right="-90"/>
        <w:rPr>
          <w:i/>
        </w:rPr>
      </w:pPr>
      <w:r w:rsidRPr="004B3F72">
        <w:rPr>
          <w:i/>
        </w:rPr>
        <w:t xml:space="preserve">The System shall no longer have the Enable Auto Update and Enable system parameters in the PPS-N Update Control File (#57.23). </w:t>
      </w:r>
      <w:r w:rsidR="00C057DB" w:rsidRPr="004B3F72">
        <w:rPr>
          <w:i/>
        </w:rPr>
        <w:t>(RM #6194</w:t>
      </w:r>
      <w:r w:rsidRPr="004B3F72">
        <w:rPr>
          <w:i/>
        </w:rPr>
        <w:t>80</w:t>
      </w:r>
      <w:r w:rsidR="00C057DB" w:rsidRPr="004B3F72">
        <w:rPr>
          <w:i/>
        </w:rPr>
        <w:t>, RTC</w:t>
      </w:r>
      <w:r w:rsidR="00773213">
        <w:rPr>
          <w:i/>
        </w:rPr>
        <w:t> </w:t>
      </w:r>
      <w:r w:rsidR="00C057DB" w:rsidRPr="004B3F72">
        <w:rPr>
          <w:i/>
        </w:rPr>
        <w:t>#190544)</w:t>
      </w:r>
    </w:p>
    <w:p w14:paraId="3D14EF64" w14:textId="77777777" w:rsidR="00435182" w:rsidRPr="004B3F72" w:rsidRDefault="00435182" w:rsidP="00435182">
      <w:pPr>
        <w:pStyle w:val="BodyTextBullet3"/>
        <w:numPr>
          <w:ilvl w:val="1"/>
          <w:numId w:val="6"/>
        </w:numPr>
        <w:rPr>
          <w:i/>
        </w:rPr>
      </w:pPr>
      <w:r w:rsidRPr="004B3F72">
        <w:rPr>
          <w:i/>
        </w:rPr>
        <w:t>The System shall provide the ability to set the “Update Process” system parameter in the System Parameter file with the values of:</w:t>
      </w:r>
    </w:p>
    <w:p w14:paraId="67309B87" w14:textId="77777777" w:rsidR="00435182" w:rsidRPr="004B3F72" w:rsidRDefault="00435182" w:rsidP="00435182">
      <w:pPr>
        <w:pStyle w:val="BodyTextBullet3"/>
        <w:numPr>
          <w:ilvl w:val="2"/>
          <w:numId w:val="6"/>
        </w:numPr>
        <w:rPr>
          <w:i/>
        </w:rPr>
      </w:pPr>
      <w:r w:rsidRPr="004B3F72">
        <w:rPr>
          <w:i/>
        </w:rPr>
        <w:t>On = Able to receive and process PPS-N Update Files (.DAT)</w:t>
      </w:r>
    </w:p>
    <w:p w14:paraId="2306934F" w14:textId="6FF3D688" w:rsidR="00C057DB" w:rsidRPr="004B3F72" w:rsidRDefault="00435182" w:rsidP="00435182">
      <w:pPr>
        <w:pStyle w:val="BodyTextBullet3"/>
        <w:numPr>
          <w:ilvl w:val="2"/>
          <w:numId w:val="6"/>
        </w:numPr>
        <w:rPr>
          <w:i/>
        </w:rPr>
      </w:pPr>
      <w:r w:rsidRPr="004B3F72">
        <w:rPr>
          <w:i/>
        </w:rPr>
        <w:t xml:space="preserve">Off = Not able to receive or process PPS-N Update Files (.DAT) must use KIDS for updates. </w:t>
      </w:r>
      <w:r w:rsidR="00C057DB" w:rsidRPr="004B3F72">
        <w:rPr>
          <w:i/>
        </w:rPr>
        <w:t>(RM #6194</w:t>
      </w:r>
      <w:r w:rsidRPr="004B3F72">
        <w:rPr>
          <w:i/>
        </w:rPr>
        <w:t>83</w:t>
      </w:r>
      <w:r w:rsidR="00C057DB" w:rsidRPr="004B3F72">
        <w:rPr>
          <w:i/>
        </w:rPr>
        <w:t>, RTC #190544)</w:t>
      </w:r>
    </w:p>
    <w:p w14:paraId="6F45AE4D" w14:textId="77777777" w:rsidR="00435182" w:rsidRPr="004B3F72" w:rsidRDefault="00435182" w:rsidP="00435182">
      <w:pPr>
        <w:pStyle w:val="BodyTextBullet3"/>
        <w:rPr>
          <w:i/>
        </w:rPr>
      </w:pPr>
      <w:r w:rsidRPr="004B3F72">
        <w:rPr>
          <w:i/>
        </w:rPr>
        <w:t>The System shall provide the ability to set the “Enable” system parameter in the System Parameter file with the values of:</w:t>
      </w:r>
    </w:p>
    <w:p w14:paraId="5F3CB5FC" w14:textId="77777777" w:rsidR="00435182" w:rsidRPr="004B3F72" w:rsidRDefault="00435182" w:rsidP="00435182">
      <w:pPr>
        <w:pStyle w:val="BodyTextBullet3"/>
        <w:numPr>
          <w:ilvl w:val="2"/>
          <w:numId w:val="6"/>
        </w:numPr>
        <w:rPr>
          <w:i/>
        </w:rPr>
      </w:pPr>
      <w:r w:rsidRPr="004B3F72">
        <w:rPr>
          <w:i/>
        </w:rPr>
        <w:t>On = PPS-N Update File auto processing enabled</w:t>
      </w:r>
    </w:p>
    <w:p w14:paraId="20B3EB4E" w14:textId="478C02C1" w:rsidR="00C057DB" w:rsidRPr="004B3F72" w:rsidRDefault="00435182" w:rsidP="004F0A2B">
      <w:pPr>
        <w:pStyle w:val="BodyTextBullet3"/>
        <w:numPr>
          <w:ilvl w:val="2"/>
          <w:numId w:val="6"/>
        </w:numPr>
        <w:rPr>
          <w:i/>
        </w:rPr>
      </w:pPr>
      <w:r w:rsidRPr="004B3F72">
        <w:rPr>
          <w:i/>
        </w:rPr>
        <w:t xml:space="preserve">Off = PPS-N Update File auto processing disabled </w:t>
      </w:r>
      <w:r w:rsidR="00C057DB" w:rsidRPr="004B3F72">
        <w:rPr>
          <w:i/>
        </w:rPr>
        <w:t>(RM #6194</w:t>
      </w:r>
      <w:r w:rsidRPr="004B3F72">
        <w:rPr>
          <w:i/>
        </w:rPr>
        <w:t>84</w:t>
      </w:r>
      <w:r w:rsidR="00C057DB" w:rsidRPr="004B3F72">
        <w:rPr>
          <w:i/>
        </w:rPr>
        <w:t>, RTC#190544)</w:t>
      </w:r>
    </w:p>
    <w:p w14:paraId="6A0C0541" w14:textId="1BFFBC98" w:rsidR="00C057DB" w:rsidRPr="004B3F72" w:rsidRDefault="00435182" w:rsidP="00C057DB">
      <w:pPr>
        <w:pStyle w:val="BodyTextBullet3"/>
        <w:rPr>
          <w:i/>
        </w:rPr>
      </w:pPr>
      <w:r w:rsidRPr="004B3F72">
        <w:rPr>
          <w:i/>
        </w:rPr>
        <w:t xml:space="preserve">The system shall display the message “Not Authorized” when the CONF, UPDT or SDPT options are attempted in VistA and the Update Process system parameter is set to “Off” </w:t>
      </w:r>
      <w:r w:rsidR="00C057DB" w:rsidRPr="004B3F72">
        <w:rPr>
          <w:i/>
        </w:rPr>
        <w:t>(RM #6194</w:t>
      </w:r>
      <w:r w:rsidRPr="004B3F72">
        <w:rPr>
          <w:i/>
        </w:rPr>
        <w:t>85</w:t>
      </w:r>
      <w:r w:rsidR="00C057DB" w:rsidRPr="004B3F72">
        <w:rPr>
          <w:i/>
        </w:rPr>
        <w:t>, RTC #190544)</w:t>
      </w:r>
    </w:p>
    <w:p w14:paraId="30F115D9" w14:textId="3D5D1112" w:rsidR="00C057DB" w:rsidRPr="004B3F72" w:rsidRDefault="00435182" w:rsidP="00C057DB">
      <w:pPr>
        <w:pStyle w:val="BodyTextBullet3"/>
        <w:rPr>
          <w:i/>
        </w:rPr>
      </w:pPr>
      <w:r w:rsidRPr="004B3F72">
        <w:rPr>
          <w:i/>
        </w:rPr>
        <w:t xml:space="preserve">The system shall provide a Summary inquiry screen to view a list of .DAT files by name with install begin and completion dates. </w:t>
      </w:r>
      <w:r w:rsidR="00C057DB" w:rsidRPr="004B3F72">
        <w:rPr>
          <w:i/>
        </w:rPr>
        <w:t>(RM #6194</w:t>
      </w:r>
      <w:r w:rsidRPr="004B3F72">
        <w:rPr>
          <w:i/>
        </w:rPr>
        <w:t>86</w:t>
      </w:r>
      <w:r w:rsidR="00C057DB" w:rsidRPr="004B3F72">
        <w:rPr>
          <w:i/>
        </w:rPr>
        <w:t>, RTC #190544)</w:t>
      </w:r>
    </w:p>
    <w:p w14:paraId="4AA56390" w14:textId="5AE593AA" w:rsidR="00C057DB" w:rsidRPr="004B3F72" w:rsidRDefault="00435182" w:rsidP="00C057DB">
      <w:pPr>
        <w:pStyle w:val="BodyTextBullet3"/>
        <w:rPr>
          <w:i/>
        </w:rPr>
      </w:pPr>
      <w:r w:rsidRPr="004B3F72">
        <w:rPr>
          <w:i/>
        </w:rPr>
        <w:t xml:space="preserve">The system shall allow a user to select a .DAT file from the Summary inquiring screen to view details of the .DAT file. </w:t>
      </w:r>
      <w:r w:rsidR="00C057DB" w:rsidRPr="004B3F72">
        <w:rPr>
          <w:i/>
        </w:rPr>
        <w:t>(RM #6194</w:t>
      </w:r>
      <w:r w:rsidRPr="004B3F72">
        <w:rPr>
          <w:i/>
        </w:rPr>
        <w:t>87</w:t>
      </w:r>
      <w:r w:rsidR="00C057DB" w:rsidRPr="004B3F72">
        <w:rPr>
          <w:i/>
        </w:rPr>
        <w:t>, RTC #190544)</w:t>
      </w:r>
    </w:p>
    <w:p w14:paraId="7AC80624" w14:textId="77777777" w:rsidR="00435182" w:rsidRPr="004B3F72" w:rsidRDefault="00435182" w:rsidP="004F0A2B">
      <w:pPr>
        <w:pStyle w:val="BodyTextBullet3"/>
        <w:keepNext/>
        <w:rPr>
          <w:i/>
        </w:rPr>
      </w:pPr>
      <w:r w:rsidRPr="004B3F72">
        <w:rPr>
          <w:i/>
        </w:rPr>
        <w:lastRenderedPageBreak/>
        <w:t>The system shall provide the following .DAT file information on the detail screen:</w:t>
      </w:r>
    </w:p>
    <w:p w14:paraId="66A092FB" w14:textId="77777777" w:rsidR="00435182" w:rsidRPr="004B3F72" w:rsidRDefault="00435182" w:rsidP="004F0A2B">
      <w:pPr>
        <w:pStyle w:val="BodyTextBullet3"/>
        <w:keepNext/>
        <w:numPr>
          <w:ilvl w:val="2"/>
          <w:numId w:val="6"/>
        </w:numPr>
        <w:rPr>
          <w:i/>
        </w:rPr>
      </w:pPr>
      <w:r w:rsidRPr="004B3F72">
        <w:rPr>
          <w:i/>
        </w:rPr>
        <w:t>Name</w:t>
      </w:r>
    </w:p>
    <w:p w14:paraId="3933836C" w14:textId="77777777" w:rsidR="00435182" w:rsidRPr="004B3F72" w:rsidRDefault="00435182" w:rsidP="00435182">
      <w:pPr>
        <w:pStyle w:val="BodyTextBullet3"/>
        <w:numPr>
          <w:ilvl w:val="2"/>
          <w:numId w:val="6"/>
        </w:numPr>
        <w:rPr>
          <w:i/>
        </w:rPr>
      </w:pPr>
      <w:r w:rsidRPr="004B3F72">
        <w:rPr>
          <w:i/>
        </w:rPr>
        <w:t>Directory Path</w:t>
      </w:r>
    </w:p>
    <w:p w14:paraId="084590B8" w14:textId="77777777" w:rsidR="00435182" w:rsidRPr="004B3F72" w:rsidRDefault="00435182" w:rsidP="00435182">
      <w:pPr>
        <w:pStyle w:val="BodyTextBullet3"/>
        <w:numPr>
          <w:ilvl w:val="2"/>
          <w:numId w:val="6"/>
        </w:numPr>
        <w:rPr>
          <w:i/>
        </w:rPr>
      </w:pPr>
      <w:r w:rsidRPr="004B3F72">
        <w:rPr>
          <w:i/>
        </w:rPr>
        <w:t>Version</w:t>
      </w:r>
    </w:p>
    <w:p w14:paraId="6FCD8515" w14:textId="77777777" w:rsidR="00435182" w:rsidRPr="004B3F72" w:rsidRDefault="00435182" w:rsidP="00435182">
      <w:pPr>
        <w:pStyle w:val="BodyTextBullet3"/>
        <w:numPr>
          <w:ilvl w:val="2"/>
          <w:numId w:val="6"/>
        </w:numPr>
        <w:rPr>
          <w:i/>
        </w:rPr>
      </w:pPr>
      <w:r w:rsidRPr="004B3F72">
        <w:rPr>
          <w:i/>
        </w:rPr>
        <w:t>Email Group Name</w:t>
      </w:r>
    </w:p>
    <w:p w14:paraId="3A777735" w14:textId="77777777" w:rsidR="00435182" w:rsidRPr="004B3F72" w:rsidRDefault="00435182" w:rsidP="00435182">
      <w:pPr>
        <w:pStyle w:val="BodyTextBullet3"/>
        <w:numPr>
          <w:ilvl w:val="2"/>
          <w:numId w:val="6"/>
        </w:numPr>
        <w:rPr>
          <w:i/>
        </w:rPr>
      </w:pPr>
      <w:r w:rsidRPr="004B3F72">
        <w:rPr>
          <w:i/>
        </w:rPr>
        <w:t>Install in Progress – Flag indicating install is in progress.</w:t>
      </w:r>
    </w:p>
    <w:p w14:paraId="1424FA68" w14:textId="77777777" w:rsidR="00435182" w:rsidRPr="004B3F72" w:rsidRDefault="00435182" w:rsidP="00435182">
      <w:pPr>
        <w:pStyle w:val="BodyTextBullet3"/>
        <w:numPr>
          <w:ilvl w:val="2"/>
          <w:numId w:val="6"/>
        </w:numPr>
        <w:rPr>
          <w:i/>
        </w:rPr>
      </w:pPr>
      <w:r w:rsidRPr="004B3F72">
        <w:rPr>
          <w:i/>
        </w:rPr>
        <w:t>Current Global – Vista file currently being updated (i.e. 50.416, 50.68)</w:t>
      </w:r>
    </w:p>
    <w:p w14:paraId="69A72C90" w14:textId="77777777" w:rsidR="00435182" w:rsidRPr="004B3F72" w:rsidRDefault="00435182" w:rsidP="00435182">
      <w:pPr>
        <w:pStyle w:val="BodyTextBullet3"/>
        <w:numPr>
          <w:ilvl w:val="2"/>
          <w:numId w:val="6"/>
        </w:numPr>
        <w:rPr>
          <w:i/>
        </w:rPr>
      </w:pPr>
      <w:r w:rsidRPr="004B3F72">
        <w:rPr>
          <w:i/>
        </w:rPr>
        <w:t>Current IEN – The current IEN being processed</w:t>
      </w:r>
    </w:p>
    <w:p w14:paraId="4D6586C6" w14:textId="77777777" w:rsidR="00435182" w:rsidRPr="004B3F72" w:rsidRDefault="00435182" w:rsidP="00435182">
      <w:pPr>
        <w:pStyle w:val="BodyTextBullet3"/>
        <w:numPr>
          <w:ilvl w:val="2"/>
          <w:numId w:val="6"/>
        </w:numPr>
        <w:rPr>
          <w:i/>
        </w:rPr>
      </w:pPr>
      <w:r w:rsidRPr="004B3F72">
        <w:rPr>
          <w:i/>
        </w:rPr>
        <w:t>Current Update File Section – The section of the .DAT currently being processed (i.e. PMIDATA, DATANT, DATAN, MESSAGE)</w:t>
      </w:r>
    </w:p>
    <w:p w14:paraId="4AF03A70" w14:textId="77777777" w:rsidR="00435182" w:rsidRPr="004B3F72" w:rsidRDefault="00435182" w:rsidP="00435182">
      <w:pPr>
        <w:pStyle w:val="BodyTextBullet3"/>
        <w:numPr>
          <w:ilvl w:val="2"/>
          <w:numId w:val="6"/>
        </w:numPr>
        <w:rPr>
          <w:i/>
        </w:rPr>
      </w:pPr>
      <w:r w:rsidRPr="004B3F72">
        <w:rPr>
          <w:i/>
        </w:rPr>
        <w:t>DAT file Name – The name of the .DAT being processed.</w:t>
      </w:r>
    </w:p>
    <w:p w14:paraId="7CFEB2BA" w14:textId="77777777" w:rsidR="00435182" w:rsidRPr="004B3F72" w:rsidRDefault="00435182" w:rsidP="00435182">
      <w:pPr>
        <w:pStyle w:val="BodyTextBullet3"/>
        <w:numPr>
          <w:ilvl w:val="2"/>
          <w:numId w:val="6"/>
        </w:numPr>
        <w:rPr>
          <w:i/>
        </w:rPr>
      </w:pPr>
      <w:r w:rsidRPr="004B3F72">
        <w:rPr>
          <w:i/>
        </w:rPr>
        <w:t>Install Begin Date/Time – Date/Time the .DAT file processing began</w:t>
      </w:r>
    </w:p>
    <w:p w14:paraId="521B73D1" w14:textId="77777777" w:rsidR="00435182" w:rsidRPr="004B3F72" w:rsidRDefault="00435182" w:rsidP="00435182">
      <w:pPr>
        <w:pStyle w:val="BodyTextBullet3"/>
        <w:numPr>
          <w:ilvl w:val="2"/>
          <w:numId w:val="6"/>
        </w:numPr>
        <w:rPr>
          <w:i/>
        </w:rPr>
      </w:pPr>
      <w:r w:rsidRPr="004B3F72">
        <w:rPr>
          <w:i/>
        </w:rPr>
        <w:t>Restart Date/Time – Date/Time a restart began. (if restarted)</w:t>
      </w:r>
    </w:p>
    <w:p w14:paraId="023708A6" w14:textId="77777777" w:rsidR="00435182" w:rsidRPr="004B3F72" w:rsidRDefault="00435182" w:rsidP="00435182">
      <w:pPr>
        <w:pStyle w:val="BodyTextBullet3"/>
        <w:numPr>
          <w:ilvl w:val="2"/>
          <w:numId w:val="6"/>
        </w:numPr>
        <w:rPr>
          <w:i/>
        </w:rPr>
      </w:pPr>
      <w:r w:rsidRPr="004B3F72">
        <w:rPr>
          <w:i/>
        </w:rPr>
        <w:t>Restart Completion Date/Time – Date/Time restart completed (if restarted)</w:t>
      </w:r>
    </w:p>
    <w:p w14:paraId="1453751D" w14:textId="77777777" w:rsidR="00435182" w:rsidRPr="004B3F72" w:rsidRDefault="00435182" w:rsidP="00435182">
      <w:pPr>
        <w:pStyle w:val="BodyTextBullet3"/>
        <w:numPr>
          <w:ilvl w:val="2"/>
          <w:numId w:val="6"/>
        </w:numPr>
        <w:rPr>
          <w:i/>
        </w:rPr>
      </w:pPr>
      <w:r w:rsidRPr="004B3F72">
        <w:rPr>
          <w:i/>
        </w:rPr>
        <w:t>Beginning IEN – initial IEN to install</w:t>
      </w:r>
    </w:p>
    <w:p w14:paraId="60C0A4D7" w14:textId="77777777" w:rsidR="00435182" w:rsidRPr="004B3F72" w:rsidRDefault="00435182" w:rsidP="00435182">
      <w:pPr>
        <w:pStyle w:val="BodyTextBullet3"/>
        <w:numPr>
          <w:ilvl w:val="2"/>
          <w:numId w:val="6"/>
        </w:numPr>
        <w:rPr>
          <w:i/>
        </w:rPr>
      </w:pPr>
      <w:r w:rsidRPr="004B3F72">
        <w:rPr>
          <w:i/>
        </w:rPr>
        <w:t>Beginning Update File Section – initial .DAT file section to install</w:t>
      </w:r>
    </w:p>
    <w:p w14:paraId="5980ABA3" w14:textId="77777777" w:rsidR="00435182" w:rsidRPr="004B3F72" w:rsidRDefault="00435182" w:rsidP="00435182">
      <w:pPr>
        <w:pStyle w:val="BodyTextBullet3"/>
        <w:numPr>
          <w:ilvl w:val="2"/>
          <w:numId w:val="6"/>
        </w:numPr>
        <w:rPr>
          <w:i/>
        </w:rPr>
      </w:pPr>
      <w:r w:rsidRPr="004B3F72">
        <w:rPr>
          <w:i/>
        </w:rPr>
        <w:t>Error Date/Time – Date/Time of error</w:t>
      </w:r>
    </w:p>
    <w:p w14:paraId="38457CC2" w14:textId="77777777" w:rsidR="00435182" w:rsidRPr="004B3F72" w:rsidRDefault="00435182" w:rsidP="00435182">
      <w:pPr>
        <w:pStyle w:val="BodyTextBullet3"/>
        <w:numPr>
          <w:ilvl w:val="2"/>
          <w:numId w:val="6"/>
        </w:numPr>
        <w:rPr>
          <w:i/>
        </w:rPr>
      </w:pPr>
      <w:r w:rsidRPr="004B3F72">
        <w:rPr>
          <w:i/>
        </w:rPr>
        <w:t xml:space="preserve">Global – Vista file being processed when error occurred </w:t>
      </w:r>
    </w:p>
    <w:p w14:paraId="5CCFF192" w14:textId="77777777" w:rsidR="00435182" w:rsidRPr="004B3F72" w:rsidRDefault="00435182" w:rsidP="00435182">
      <w:pPr>
        <w:pStyle w:val="BodyTextBullet3"/>
        <w:numPr>
          <w:ilvl w:val="2"/>
          <w:numId w:val="6"/>
        </w:numPr>
        <w:rPr>
          <w:i/>
        </w:rPr>
      </w:pPr>
      <w:r w:rsidRPr="004B3F72">
        <w:rPr>
          <w:i/>
        </w:rPr>
        <w:t>IEN – IEN being processed when error occurred</w:t>
      </w:r>
    </w:p>
    <w:p w14:paraId="307358BD" w14:textId="77777777" w:rsidR="00435182" w:rsidRPr="004B3F72" w:rsidRDefault="00435182" w:rsidP="00435182">
      <w:pPr>
        <w:pStyle w:val="BodyTextBullet3"/>
        <w:numPr>
          <w:ilvl w:val="2"/>
          <w:numId w:val="6"/>
        </w:numPr>
        <w:rPr>
          <w:i/>
        </w:rPr>
      </w:pPr>
      <w:r w:rsidRPr="004B3F72">
        <w:rPr>
          <w:i/>
        </w:rPr>
        <w:t>Update File Section - .DAT file section processing when error occurred</w:t>
      </w:r>
    </w:p>
    <w:p w14:paraId="54201750" w14:textId="77777777" w:rsidR="00435182" w:rsidRPr="004B3F72" w:rsidRDefault="00435182" w:rsidP="00435182">
      <w:pPr>
        <w:pStyle w:val="BodyTextBullet3"/>
        <w:numPr>
          <w:ilvl w:val="2"/>
          <w:numId w:val="6"/>
        </w:numPr>
        <w:rPr>
          <w:i/>
        </w:rPr>
      </w:pPr>
      <w:r w:rsidRPr="004B3F72">
        <w:rPr>
          <w:i/>
        </w:rPr>
        <w:t>Error Message – Descriptive text of the error condition</w:t>
      </w:r>
    </w:p>
    <w:p w14:paraId="6E2B2AEE" w14:textId="77777777" w:rsidR="00435182" w:rsidRPr="004B3F72" w:rsidRDefault="00435182" w:rsidP="00435182">
      <w:pPr>
        <w:pStyle w:val="BodyTextBullet3"/>
        <w:numPr>
          <w:ilvl w:val="2"/>
          <w:numId w:val="6"/>
        </w:numPr>
        <w:rPr>
          <w:i/>
        </w:rPr>
      </w:pPr>
      <w:r w:rsidRPr="004B3F72">
        <w:rPr>
          <w:i/>
        </w:rPr>
        <w:t>File Number – NDF File Number (50.68, 50.605, etc.)</w:t>
      </w:r>
    </w:p>
    <w:p w14:paraId="25AF3CC8" w14:textId="32A220BB" w:rsidR="00C057DB" w:rsidRPr="004B3F72" w:rsidRDefault="00435182" w:rsidP="00435182">
      <w:pPr>
        <w:pStyle w:val="BodyTextBullet3"/>
        <w:numPr>
          <w:ilvl w:val="2"/>
          <w:numId w:val="6"/>
        </w:numPr>
        <w:rPr>
          <w:i/>
        </w:rPr>
      </w:pPr>
      <w:r w:rsidRPr="004B3F72">
        <w:rPr>
          <w:i/>
        </w:rPr>
        <w:t xml:space="preserve">Completion Date/Time – Date/Time update completed </w:t>
      </w:r>
      <w:r w:rsidR="00C057DB" w:rsidRPr="004B3F72">
        <w:rPr>
          <w:i/>
        </w:rPr>
        <w:t>(RM #6194</w:t>
      </w:r>
      <w:r w:rsidRPr="004B3F72">
        <w:rPr>
          <w:i/>
        </w:rPr>
        <w:t>88</w:t>
      </w:r>
      <w:r w:rsidR="00C057DB" w:rsidRPr="004B3F72">
        <w:rPr>
          <w:i/>
        </w:rPr>
        <w:t>, RTC</w:t>
      </w:r>
      <w:r w:rsidR="00773213">
        <w:rPr>
          <w:i/>
        </w:rPr>
        <w:t> </w:t>
      </w:r>
      <w:r w:rsidR="00C057DB" w:rsidRPr="004B3F72">
        <w:rPr>
          <w:i/>
        </w:rPr>
        <w:t>#190544)</w:t>
      </w:r>
    </w:p>
    <w:p w14:paraId="262634D2" w14:textId="77777777" w:rsidR="005C2040" w:rsidRPr="004B3F72" w:rsidRDefault="005C2040" w:rsidP="005C2040">
      <w:pPr>
        <w:pStyle w:val="BodyTextBullet3"/>
        <w:rPr>
          <w:i/>
        </w:rPr>
      </w:pPr>
      <w:r w:rsidRPr="004B3F72">
        <w:rPr>
          <w:i/>
        </w:rPr>
        <w:t>The system shall provide information about all restarts related to the .DAT file being viewed on the detail screen to include:</w:t>
      </w:r>
    </w:p>
    <w:p w14:paraId="22C51EAD" w14:textId="77777777" w:rsidR="005C2040" w:rsidRPr="004B3F72" w:rsidRDefault="005C2040" w:rsidP="004E0C01">
      <w:pPr>
        <w:pStyle w:val="BodyTextBullet3"/>
        <w:numPr>
          <w:ilvl w:val="2"/>
          <w:numId w:val="6"/>
        </w:numPr>
        <w:rPr>
          <w:i/>
        </w:rPr>
      </w:pPr>
      <w:r w:rsidRPr="004B3F72">
        <w:rPr>
          <w:i/>
        </w:rPr>
        <w:t>Restart IEN</w:t>
      </w:r>
    </w:p>
    <w:p w14:paraId="7F36AA23" w14:textId="77777777" w:rsidR="005C2040" w:rsidRPr="004B3F72" w:rsidRDefault="005C2040" w:rsidP="004E0C01">
      <w:pPr>
        <w:pStyle w:val="BodyTextBullet3"/>
        <w:numPr>
          <w:ilvl w:val="2"/>
          <w:numId w:val="6"/>
        </w:numPr>
        <w:rPr>
          <w:i/>
        </w:rPr>
      </w:pPr>
      <w:r w:rsidRPr="004B3F72">
        <w:rPr>
          <w:i/>
        </w:rPr>
        <w:t>Restart VistA File</w:t>
      </w:r>
    </w:p>
    <w:p w14:paraId="6F29F201" w14:textId="77777777" w:rsidR="005C2040" w:rsidRPr="004B3F72" w:rsidRDefault="005C2040" w:rsidP="004E0C01">
      <w:pPr>
        <w:pStyle w:val="BodyTextBullet3"/>
        <w:numPr>
          <w:ilvl w:val="2"/>
          <w:numId w:val="6"/>
        </w:numPr>
        <w:rPr>
          <w:i/>
        </w:rPr>
      </w:pPr>
      <w:r w:rsidRPr="004B3F72">
        <w:rPr>
          <w:i/>
        </w:rPr>
        <w:t>Restart Date/Time</w:t>
      </w:r>
    </w:p>
    <w:p w14:paraId="0C6EFA53" w14:textId="2E157438" w:rsidR="00C057DB" w:rsidRPr="004B3F72" w:rsidRDefault="005C2040" w:rsidP="004E0C01">
      <w:pPr>
        <w:pStyle w:val="BodyTextBullet3"/>
        <w:numPr>
          <w:ilvl w:val="2"/>
          <w:numId w:val="6"/>
        </w:numPr>
        <w:rPr>
          <w:i/>
        </w:rPr>
      </w:pPr>
      <w:r w:rsidRPr="004B3F72">
        <w:rPr>
          <w:i/>
        </w:rPr>
        <w:t xml:space="preserve">Restart Completion Date/Time </w:t>
      </w:r>
      <w:r w:rsidR="00C057DB" w:rsidRPr="004B3F72">
        <w:rPr>
          <w:i/>
        </w:rPr>
        <w:t>(RM #6194</w:t>
      </w:r>
      <w:r w:rsidRPr="004B3F72">
        <w:rPr>
          <w:i/>
        </w:rPr>
        <w:t>8</w:t>
      </w:r>
      <w:r w:rsidR="00C057DB" w:rsidRPr="004B3F72">
        <w:rPr>
          <w:i/>
        </w:rPr>
        <w:t>9, RTC #190544)</w:t>
      </w:r>
    </w:p>
    <w:p w14:paraId="6853CB83" w14:textId="77777777" w:rsidR="004E0C01" w:rsidRPr="004B3F72" w:rsidRDefault="004E0C01" w:rsidP="004E0C01">
      <w:pPr>
        <w:pStyle w:val="BodyTextBullet3"/>
        <w:rPr>
          <w:i/>
        </w:rPr>
      </w:pPr>
      <w:r w:rsidRPr="004B3F72">
        <w:rPr>
          <w:i/>
        </w:rPr>
        <w:t>The System shall provide the ability to identify that an update file could not be installed.</w:t>
      </w:r>
    </w:p>
    <w:p w14:paraId="71B35A7F" w14:textId="77777777" w:rsidR="004E0C01" w:rsidRPr="004B3F72" w:rsidRDefault="004E0C01" w:rsidP="004E0C01">
      <w:pPr>
        <w:pStyle w:val="BodyTextBullet3"/>
        <w:numPr>
          <w:ilvl w:val="2"/>
          <w:numId w:val="6"/>
        </w:numPr>
        <w:rPr>
          <w:i/>
        </w:rPr>
      </w:pPr>
      <w:r w:rsidRPr="004B3F72">
        <w:rPr>
          <w:i/>
        </w:rPr>
        <w:t>Add a menu item to the PSNMGR National Drug File Menu “Unable to Install Update File”</w:t>
      </w:r>
    </w:p>
    <w:p w14:paraId="08A3A849" w14:textId="77777777" w:rsidR="004E0C01" w:rsidRPr="004B3F72" w:rsidRDefault="004E0C01" w:rsidP="004E0C01">
      <w:pPr>
        <w:pStyle w:val="BodyTextBullet3"/>
        <w:numPr>
          <w:ilvl w:val="2"/>
          <w:numId w:val="6"/>
        </w:numPr>
        <w:rPr>
          <w:i/>
        </w:rPr>
      </w:pPr>
      <w:r w:rsidRPr="004B3F72">
        <w:rPr>
          <w:i/>
        </w:rPr>
        <w:t>When the user choses to view the option help, the following text displays:</w:t>
      </w:r>
    </w:p>
    <w:p w14:paraId="097BAC99" w14:textId="0198D75C" w:rsidR="004E0C01" w:rsidRPr="004B3F72" w:rsidRDefault="004E0C01" w:rsidP="004E0C01">
      <w:pPr>
        <w:pStyle w:val="BodyTextBullet3"/>
        <w:numPr>
          <w:ilvl w:val="3"/>
          <w:numId w:val="6"/>
        </w:numPr>
        <w:rPr>
          <w:i/>
        </w:rPr>
      </w:pPr>
      <w:r w:rsidRPr="004B3F72">
        <w:rPr>
          <w:i/>
        </w:rPr>
        <w:t>This option is used to identify installation problems in the National VistA Account</w:t>
      </w:r>
      <w:r w:rsidR="004F0A2B">
        <w:rPr>
          <w:i/>
        </w:rPr>
        <w:t xml:space="preserve">. </w:t>
      </w:r>
      <w:r w:rsidRPr="004B3F72">
        <w:rPr>
          <w:i/>
        </w:rPr>
        <w:t>Local VistA use</w:t>
      </w:r>
      <w:r w:rsidR="00773213">
        <w:rPr>
          <w:i/>
        </w:rPr>
        <w:t xml:space="preserve">rs should NOT use this option. </w:t>
      </w:r>
    </w:p>
    <w:p w14:paraId="68992646" w14:textId="77777777" w:rsidR="004E0C01" w:rsidRPr="004B3F72" w:rsidRDefault="004E0C01" w:rsidP="004E0C01">
      <w:pPr>
        <w:pStyle w:val="BodyTextBullet3"/>
        <w:numPr>
          <w:ilvl w:val="2"/>
          <w:numId w:val="6"/>
        </w:numPr>
        <w:rPr>
          <w:i/>
        </w:rPr>
      </w:pPr>
      <w:r w:rsidRPr="004B3F72">
        <w:rPr>
          <w:i/>
        </w:rPr>
        <w:lastRenderedPageBreak/>
        <w:t>When the user enters the option, the following warning message displays to explain who should use this option:</w:t>
      </w:r>
    </w:p>
    <w:p w14:paraId="565E2A37" w14:textId="62E6A4BE" w:rsidR="004E0C01" w:rsidRPr="004B3F72" w:rsidRDefault="004E0C01" w:rsidP="004E0C01">
      <w:pPr>
        <w:pStyle w:val="BodyTextBullet3"/>
        <w:numPr>
          <w:ilvl w:val="3"/>
          <w:numId w:val="6"/>
        </w:numPr>
        <w:rPr>
          <w:i/>
        </w:rPr>
      </w:pPr>
      <w:r w:rsidRPr="004B3F72">
        <w:rPr>
          <w:i/>
        </w:rPr>
        <w:t>WARNING: This option should only be used to identify installation problems in the National VistA Account</w:t>
      </w:r>
      <w:r w:rsidR="004F0A2B">
        <w:rPr>
          <w:i/>
        </w:rPr>
        <w:t xml:space="preserve">. </w:t>
      </w:r>
      <w:r w:rsidRPr="004B3F72">
        <w:rPr>
          <w:i/>
        </w:rPr>
        <w:t>Local VistA users should NOT use this option.</w:t>
      </w:r>
    </w:p>
    <w:p w14:paraId="46E52489" w14:textId="3CE60DD5" w:rsidR="005C2040" w:rsidRPr="004B3F72" w:rsidRDefault="004E0C01" w:rsidP="004E0C01">
      <w:pPr>
        <w:pStyle w:val="BodyTextBullet3"/>
        <w:numPr>
          <w:ilvl w:val="2"/>
          <w:numId w:val="6"/>
        </w:numPr>
        <w:rPr>
          <w:i/>
        </w:rPr>
      </w:pPr>
      <w:r w:rsidRPr="004B3F72">
        <w:rPr>
          <w:i/>
        </w:rPr>
        <w:t xml:space="preserve">The user will enter the update file name that cannot be installed and answer yes to confirm at the “Are you sure?” prompt. </w:t>
      </w:r>
      <w:r w:rsidR="005C2040" w:rsidRPr="004B3F72">
        <w:rPr>
          <w:i/>
        </w:rPr>
        <w:t>(RM #6194</w:t>
      </w:r>
      <w:r w:rsidRPr="004B3F72">
        <w:rPr>
          <w:i/>
        </w:rPr>
        <w:t>90</w:t>
      </w:r>
      <w:r w:rsidR="005C2040" w:rsidRPr="004B3F72">
        <w:rPr>
          <w:i/>
        </w:rPr>
        <w:t>, RTC #190544)</w:t>
      </w:r>
    </w:p>
    <w:p w14:paraId="1DCF3204" w14:textId="77777777" w:rsidR="004E0C01" w:rsidRPr="004B3F72" w:rsidRDefault="004E0C01" w:rsidP="004E0C01">
      <w:pPr>
        <w:pStyle w:val="BodyTextBullet3"/>
        <w:rPr>
          <w:i/>
        </w:rPr>
      </w:pPr>
      <w:r w:rsidRPr="004B3F72">
        <w:rPr>
          <w:i/>
        </w:rPr>
        <w:t>The VistA system shall message PPS-N with the following information when the user has saved a Update File name to the “Unable to Install Update File” option:</w:t>
      </w:r>
    </w:p>
    <w:p w14:paraId="30BE8072" w14:textId="77777777" w:rsidR="004E0C01" w:rsidRPr="004B3F72" w:rsidRDefault="004E0C01" w:rsidP="004E0C01">
      <w:pPr>
        <w:pStyle w:val="BodyTextBullet3"/>
        <w:numPr>
          <w:ilvl w:val="2"/>
          <w:numId w:val="6"/>
        </w:numPr>
        <w:rPr>
          <w:i/>
        </w:rPr>
      </w:pPr>
      <w:r w:rsidRPr="004B3F72">
        <w:rPr>
          <w:i/>
        </w:rPr>
        <w:t>Status_ID = 98</w:t>
      </w:r>
    </w:p>
    <w:p w14:paraId="175269B6" w14:textId="77777777" w:rsidR="004E0C01" w:rsidRPr="004B3F72" w:rsidRDefault="004E0C01" w:rsidP="004E0C01">
      <w:pPr>
        <w:pStyle w:val="BodyTextBullet3"/>
        <w:numPr>
          <w:ilvl w:val="2"/>
          <w:numId w:val="6"/>
        </w:numPr>
        <w:rPr>
          <w:i/>
        </w:rPr>
      </w:pPr>
      <w:r w:rsidRPr="004B3F72">
        <w:rPr>
          <w:i/>
        </w:rPr>
        <w:t>Status_Name = NDF Update Process Error in VistA</w:t>
      </w:r>
    </w:p>
    <w:p w14:paraId="5FB76A71" w14:textId="67D547FF" w:rsidR="005C2040" w:rsidRPr="004B3F72" w:rsidRDefault="004E0C01" w:rsidP="004E0C01">
      <w:pPr>
        <w:pStyle w:val="BodyTextBullet3"/>
        <w:numPr>
          <w:ilvl w:val="2"/>
          <w:numId w:val="6"/>
        </w:numPr>
        <w:rPr>
          <w:i/>
        </w:rPr>
      </w:pPr>
      <w:r w:rsidRPr="004B3F72">
        <w:rPr>
          <w:i/>
        </w:rPr>
        <w:t xml:space="preserve">Status_Description = Unable to Install Update File in the Test Account (This should display in the comments field) </w:t>
      </w:r>
      <w:r w:rsidR="005C2040" w:rsidRPr="004B3F72">
        <w:rPr>
          <w:i/>
        </w:rPr>
        <w:t>(RM #6194</w:t>
      </w:r>
      <w:r w:rsidRPr="004B3F72">
        <w:rPr>
          <w:i/>
        </w:rPr>
        <w:t>91</w:t>
      </w:r>
      <w:r w:rsidR="005C2040" w:rsidRPr="004B3F72">
        <w:rPr>
          <w:i/>
        </w:rPr>
        <w:t>, RTC #190544)</w:t>
      </w:r>
    </w:p>
    <w:p w14:paraId="6E3EA4AE" w14:textId="2840D2C4" w:rsidR="005F4983" w:rsidRPr="004B3F72" w:rsidRDefault="005F4983" w:rsidP="000845D9">
      <w:pPr>
        <w:pStyle w:val="Heading5"/>
      </w:pPr>
      <w:r w:rsidRPr="004B3F72">
        <w:t xml:space="preserve">The System shall provide </w:t>
      </w:r>
      <w:r w:rsidR="00BD071D" w:rsidRPr="004B3F72">
        <w:t>notification of update files after installation</w:t>
      </w:r>
      <w:r w:rsidR="00D50E37" w:rsidRPr="004B3F72">
        <w:t>.</w:t>
      </w:r>
      <w:r w:rsidRPr="004B3F72">
        <w:t xml:space="preserve"> (BRD</w:t>
      </w:r>
      <w:r w:rsidR="00A671AF" w:rsidRPr="004B3F72">
        <w:t xml:space="preserve"> </w:t>
      </w:r>
      <w:r w:rsidRPr="004B3F72">
        <w:t>#</w:t>
      </w:r>
      <w:r w:rsidR="00A671AF" w:rsidRPr="004B3F72">
        <w:t>13</w:t>
      </w:r>
      <w:r w:rsidRPr="004B3F72">
        <w:t>, RM #</w:t>
      </w:r>
      <w:r w:rsidR="00E84F7E" w:rsidRPr="004B3F72">
        <w:t>509568</w:t>
      </w:r>
      <w:r w:rsidR="00523A42" w:rsidRPr="004B3F72">
        <w:t>, RTC #16</w:t>
      </w:r>
      <w:r w:rsidR="00BD071D" w:rsidRPr="004B3F72">
        <w:t>2367, RTC #218625</w:t>
      </w:r>
      <w:r w:rsidRPr="004B3F72">
        <w:t xml:space="preserve">) </w:t>
      </w:r>
    </w:p>
    <w:p w14:paraId="7BD80765" w14:textId="4DA7D938" w:rsidR="00DD2014" w:rsidRPr="004B3F72" w:rsidRDefault="003847F3" w:rsidP="00104F51">
      <w:pPr>
        <w:pStyle w:val="BodyTextBullet3"/>
        <w:rPr>
          <w:i/>
        </w:rPr>
      </w:pPr>
      <w:r w:rsidRPr="004B3F72">
        <w:rPr>
          <w:i/>
        </w:rPr>
        <w:t>The System shall display the new Update File status in the Manage Update Files History section. (RM #604563, RTC #177235)</w:t>
      </w:r>
    </w:p>
    <w:p w14:paraId="373C1434" w14:textId="77777777" w:rsidR="003847F3" w:rsidRPr="004B3F72" w:rsidRDefault="003847F3" w:rsidP="003847F3">
      <w:pPr>
        <w:pStyle w:val="BodyTextBullet2"/>
        <w:numPr>
          <w:ilvl w:val="1"/>
          <w:numId w:val="6"/>
        </w:numPr>
        <w:rPr>
          <w:i/>
        </w:rPr>
      </w:pPr>
      <w:r w:rsidRPr="004B3F72">
        <w:rPr>
          <w:i/>
        </w:rPr>
        <w:t>If the Update File cannot be created, the System shall make the following updates:</w:t>
      </w:r>
    </w:p>
    <w:p w14:paraId="16DFF013" w14:textId="77777777" w:rsidR="003847F3" w:rsidRPr="004B3F72" w:rsidRDefault="003847F3" w:rsidP="003847F3">
      <w:pPr>
        <w:pStyle w:val="BodyTextBullet2"/>
        <w:numPr>
          <w:ilvl w:val="2"/>
          <w:numId w:val="6"/>
        </w:numPr>
        <w:rPr>
          <w:i/>
        </w:rPr>
      </w:pPr>
      <w:r w:rsidRPr="004B3F72">
        <w:rPr>
          <w:i/>
        </w:rPr>
        <w:t>Status: NDF Update Process Error in PPS-N</w:t>
      </w:r>
    </w:p>
    <w:p w14:paraId="12576CCE" w14:textId="1BEDDFFC" w:rsidR="002032B3" w:rsidRPr="004B3F72" w:rsidRDefault="003847F3" w:rsidP="003847F3">
      <w:pPr>
        <w:pStyle w:val="BodyTextBullet2"/>
        <w:numPr>
          <w:ilvl w:val="2"/>
          <w:numId w:val="6"/>
        </w:numPr>
        <w:rPr>
          <w:i/>
        </w:rPr>
      </w:pPr>
      <w:r w:rsidRPr="004B3F72">
        <w:rPr>
          <w:i/>
        </w:rPr>
        <w:t xml:space="preserve">Comments: PPS-N/NDF Update Test File Creation Failed. Log a CA ticket. </w:t>
      </w:r>
      <w:r w:rsidR="00B109D7" w:rsidRPr="004B3F72">
        <w:rPr>
          <w:i/>
        </w:rPr>
        <w:t>(RM #509601</w:t>
      </w:r>
      <w:r w:rsidR="00BD071D" w:rsidRPr="004B3F72">
        <w:rPr>
          <w:i/>
        </w:rPr>
        <w:t>, RTC #</w:t>
      </w:r>
      <w:r w:rsidR="00E76578" w:rsidRPr="004B3F72">
        <w:rPr>
          <w:i/>
        </w:rPr>
        <w:t>177235</w:t>
      </w:r>
      <w:r w:rsidR="00B109D7" w:rsidRPr="004B3F72">
        <w:rPr>
          <w:i/>
        </w:rPr>
        <w:t>)</w:t>
      </w:r>
    </w:p>
    <w:p w14:paraId="1B9125E5" w14:textId="77777777" w:rsidR="003847F3" w:rsidRPr="004B3F72" w:rsidRDefault="003847F3" w:rsidP="003847F3">
      <w:pPr>
        <w:pStyle w:val="BodyTextBullet3"/>
        <w:numPr>
          <w:ilvl w:val="1"/>
          <w:numId w:val="6"/>
        </w:numPr>
        <w:rPr>
          <w:i/>
        </w:rPr>
      </w:pPr>
      <w:r w:rsidRPr="004B3F72">
        <w:rPr>
          <w:i/>
        </w:rPr>
        <w:t>When the Update File has been placed in the QA test directory, the System shall make the following updates:</w:t>
      </w:r>
    </w:p>
    <w:p w14:paraId="59EE65CC" w14:textId="03DC31BC" w:rsidR="002032B3" w:rsidRPr="004B3F72" w:rsidRDefault="003847F3" w:rsidP="003847F3">
      <w:pPr>
        <w:pStyle w:val="BodyTextBullet3"/>
        <w:numPr>
          <w:ilvl w:val="2"/>
          <w:numId w:val="6"/>
        </w:numPr>
        <w:rPr>
          <w:i/>
        </w:rPr>
      </w:pPr>
      <w:r w:rsidRPr="004B3F72">
        <w:rPr>
          <w:i/>
        </w:rPr>
        <w:t>Status: PPS-N/NDF Update Test File Transmitted to the test sFTP</w:t>
      </w:r>
      <w:r w:rsidR="006B0F2C" w:rsidRPr="004B3F72">
        <w:rPr>
          <w:i/>
        </w:rPr>
        <w:t xml:space="preserve"> </w:t>
      </w:r>
      <w:r w:rsidR="00B109D7" w:rsidRPr="004B3F72">
        <w:rPr>
          <w:i/>
        </w:rPr>
        <w:t>(RM</w:t>
      </w:r>
      <w:r w:rsidR="00773213">
        <w:rPr>
          <w:i/>
        </w:rPr>
        <w:t> </w:t>
      </w:r>
      <w:r w:rsidR="00B109D7" w:rsidRPr="004B3F72">
        <w:rPr>
          <w:i/>
        </w:rPr>
        <w:t>#509602</w:t>
      </w:r>
      <w:r w:rsidR="00662515" w:rsidRPr="004B3F72">
        <w:rPr>
          <w:i/>
        </w:rPr>
        <w:t xml:space="preserve">, </w:t>
      </w:r>
      <w:r w:rsidR="00B347BD" w:rsidRPr="004B3F72">
        <w:rPr>
          <w:i/>
        </w:rPr>
        <w:t>RTC #</w:t>
      </w:r>
      <w:r w:rsidR="009D779A" w:rsidRPr="004B3F72">
        <w:rPr>
          <w:i/>
        </w:rPr>
        <w:t>177235</w:t>
      </w:r>
      <w:r w:rsidR="00B109D7" w:rsidRPr="004B3F72">
        <w:rPr>
          <w:i/>
        </w:rPr>
        <w:t>)</w:t>
      </w:r>
    </w:p>
    <w:p w14:paraId="03908D2C" w14:textId="0BE7C556" w:rsidR="003847F3" w:rsidRPr="004B3F72" w:rsidRDefault="003847F3" w:rsidP="003847F3">
      <w:pPr>
        <w:pStyle w:val="BodyTextBullet3"/>
        <w:numPr>
          <w:ilvl w:val="1"/>
          <w:numId w:val="6"/>
        </w:numPr>
        <w:rPr>
          <w:i/>
        </w:rPr>
      </w:pPr>
      <w:r w:rsidRPr="004B3F72">
        <w:rPr>
          <w:i/>
        </w:rPr>
        <w:t>If the Update File cannot be transmitted to the QA test directory, the System shall make the following updates</w:t>
      </w:r>
      <w:r w:rsidR="004F0A2B">
        <w:rPr>
          <w:i/>
        </w:rPr>
        <w:t xml:space="preserve">: </w:t>
      </w:r>
    </w:p>
    <w:p w14:paraId="5B848E59" w14:textId="77777777" w:rsidR="003847F3" w:rsidRPr="004B3F72" w:rsidRDefault="003847F3" w:rsidP="003847F3">
      <w:pPr>
        <w:pStyle w:val="BodyTextBullet3"/>
        <w:numPr>
          <w:ilvl w:val="2"/>
          <w:numId w:val="6"/>
        </w:numPr>
        <w:rPr>
          <w:i/>
        </w:rPr>
      </w:pPr>
      <w:r w:rsidRPr="004B3F72">
        <w:rPr>
          <w:i/>
        </w:rPr>
        <w:t>Status – NDF Update Process Error in PPS-N</w:t>
      </w:r>
    </w:p>
    <w:p w14:paraId="342F5492" w14:textId="0755E379" w:rsidR="002032B3" w:rsidRPr="004B3F72" w:rsidRDefault="003847F3" w:rsidP="003847F3">
      <w:pPr>
        <w:pStyle w:val="BodyTextBullet3"/>
        <w:numPr>
          <w:ilvl w:val="2"/>
          <w:numId w:val="6"/>
        </w:numPr>
        <w:rPr>
          <w:i/>
        </w:rPr>
      </w:pPr>
      <w:r w:rsidRPr="004B3F72">
        <w:rPr>
          <w:i/>
        </w:rPr>
        <w:t xml:space="preserve">Comments – PPS-N/NDF Update Test File Transmission Failed. Log a CA ticket. </w:t>
      </w:r>
      <w:r w:rsidR="00B109D7" w:rsidRPr="004B3F72">
        <w:rPr>
          <w:i/>
        </w:rPr>
        <w:t>(RM #509603</w:t>
      </w:r>
      <w:r w:rsidR="00B347BD" w:rsidRPr="004B3F72">
        <w:rPr>
          <w:i/>
        </w:rPr>
        <w:t>, RTC #</w:t>
      </w:r>
      <w:r w:rsidR="009D779A" w:rsidRPr="004B3F72">
        <w:rPr>
          <w:i/>
        </w:rPr>
        <w:t>177235</w:t>
      </w:r>
      <w:r w:rsidR="00B109D7" w:rsidRPr="004B3F72">
        <w:rPr>
          <w:i/>
        </w:rPr>
        <w:t>)</w:t>
      </w:r>
    </w:p>
    <w:p w14:paraId="3F1238EF" w14:textId="32B1F208" w:rsidR="003847F3" w:rsidRPr="004B3F72" w:rsidRDefault="003847F3" w:rsidP="003847F3">
      <w:pPr>
        <w:pStyle w:val="BodyTextBullet2"/>
        <w:numPr>
          <w:ilvl w:val="1"/>
          <w:numId w:val="6"/>
        </w:numPr>
        <w:rPr>
          <w:i/>
        </w:rPr>
      </w:pPr>
      <w:r w:rsidRPr="004B3F72">
        <w:rPr>
          <w:i/>
        </w:rPr>
        <w:t>When the Update File has been installed in the National Test account, the System shall make the following updates</w:t>
      </w:r>
      <w:r w:rsidR="004F0A2B">
        <w:rPr>
          <w:i/>
        </w:rPr>
        <w:t xml:space="preserve">: </w:t>
      </w:r>
    </w:p>
    <w:p w14:paraId="43CE7A2C" w14:textId="191C0435" w:rsidR="00E76578" w:rsidRPr="004B3F72" w:rsidRDefault="003847F3" w:rsidP="003847F3">
      <w:pPr>
        <w:pStyle w:val="BodyTextBullet2"/>
        <w:numPr>
          <w:ilvl w:val="2"/>
          <w:numId w:val="6"/>
        </w:numPr>
        <w:rPr>
          <w:i/>
        </w:rPr>
      </w:pPr>
      <w:r w:rsidRPr="004B3F72">
        <w:rPr>
          <w:i/>
        </w:rPr>
        <w:t xml:space="preserve">PPS-N/NDF Update Test File Install Successful </w:t>
      </w:r>
      <w:r w:rsidR="00E76578" w:rsidRPr="004B3F72">
        <w:rPr>
          <w:i/>
        </w:rPr>
        <w:t>(RM #</w:t>
      </w:r>
      <w:r w:rsidRPr="004B3F72">
        <w:rPr>
          <w:i/>
          <w:szCs w:val="22"/>
        </w:rPr>
        <w:t>619492</w:t>
      </w:r>
      <w:r w:rsidR="00E76578" w:rsidRPr="004B3F72">
        <w:rPr>
          <w:i/>
          <w:szCs w:val="22"/>
        </w:rPr>
        <w:t>,</w:t>
      </w:r>
      <w:r w:rsidR="00E76578" w:rsidRPr="004B3F72">
        <w:rPr>
          <w:i/>
        </w:rPr>
        <w:t xml:space="preserve"> RTC #177235)</w:t>
      </w:r>
    </w:p>
    <w:p w14:paraId="23F7B318" w14:textId="2859AC1D" w:rsidR="005D3947" w:rsidRPr="004B3F72" w:rsidRDefault="003847F3" w:rsidP="003847F3">
      <w:pPr>
        <w:pStyle w:val="BodyTextBullet2"/>
        <w:numPr>
          <w:ilvl w:val="1"/>
          <w:numId w:val="6"/>
        </w:numPr>
        <w:rPr>
          <w:i/>
        </w:rPr>
      </w:pPr>
      <w:r w:rsidRPr="004B3F72">
        <w:rPr>
          <w:i/>
        </w:rPr>
        <w:t>If the Update File cannot be installed in the National Test account and PPS-N receives “NDF Update Process Error in VistA” status from VistA, the System shall automatically reject the Update File with the comment “Automatically Rejected: Unable to Install Update File in the Test Account” if the current file status is “PPS</w:t>
      </w:r>
      <w:r w:rsidR="00090DDD">
        <w:rPr>
          <w:i/>
        </w:rPr>
        <w:noBreakHyphen/>
      </w:r>
      <w:r w:rsidRPr="004B3F72">
        <w:rPr>
          <w:i/>
        </w:rPr>
        <w:t>N/NDF Update Test File Transmitted to the test sFTP” or “Start of National VistA Processing.</w:t>
      </w:r>
      <w:r w:rsidR="00586636" w:rsidRPr="004B3F72">
        <w:rPr>
          <w:i/>
          <w:szCs w:val="24"/>
        </w:rPr>
        <w:t xml:space="preserve"> </w:t>
      </w:r>
      <w:r w:rsidR="00586636" w:rsidRPr="004B3F72">
        <w:rPr>
          <w:i/>
        </w:rPr>
        <w:t>(RM #619495, RTC #177235)</w:t>
      </w:r>
    </w:p>
    <w:p w14:paraId="3B53927A" w14:textId="1595C142" w:rsidR="00586636" w:rsidRPr="004B3F72" w:rsidRDefault="00586636" w:rsidP="003847F3">
      <w:pPr>
        <w:pStyle w:val="BodyTextBullet2"/>
        <w:numPr>
          <w:ilvl w:val="1"/>
          <w:numId w:val="6"/>
        </w:numPr>
        <w:rPr>
          <w:i/>
        </w:rPr>
      </w:pPr>
      <w:r w:rsidRPr="004B3F72">
        <w:rPr>
          <w:i/>
        </w:rPr>
        <w:lastRenderedPageBreak/>
        <w:t>If PPS-N receives the status “NDF Update Process Error in VistA” from VistA, and the current file status is not “PPS-N/NDF Update Test File Transmitted to the test sFTP” or “Start of National VistA Processing”, the System shall ignore the status update sent from VistA. (RM #619497, RTC #177235)</w:t>
      </w:r>
    </w:p>
    <w:p w14:paraId="1F353FF1" w14:textId="3E959B72" w:rsidR="00586636" w:rsidRPr="004B3F72" w:rsidRDefault="00586636" w:rsidP="003847F3">
      <w:pPr>
        <w:pStyle w:val="BodyTextBullet2"/>
        <w:numPr>
          <w:ilvl w:val="1"/>
          <w:numId w:val="6"/>
        </w:numPr>
        <w:rPr>
          <w:i/>
        </w:rPr>
      </w:pPr>
      <w:r w:rsidRPr="004B3F72">
        <w:rPr>
          <w:i/>
        </w:rPr>
        <w:t>If the Update File cannot be installed in the National Test account and PPS-N receives “NDF Update Process Error in VistA” status from VistA, the System shall enable the Create Update File button on the Manage Update Files page. (RM #619499, RTC #177235)</w:t>
      </w:r>
    </w:p>
    <w:p w14:paraId="2972E9D6" w14:textId="3D87306D" w:rsidR="00586636" w:rsidRPr="004B3F72" w:rsidRDefault="00586636" w:rsidP="00586636">
      <w:pPr>
        <w:pStyle w:val="BodyTextBullet2"/>
        <w:numPr>
          <w:ilvl w:val="1"/>
          <w:numId w:val="6"/>
        </w:numPr>
        <w:rPr>
          <w:i/>
        </w:rPr>
      </w:pPr>
      <w:r w:rsidRPr="004B3F72">
        <w:rPr>
          <w:i/>
        </w:rPr>
        <w:t>When the Update File has been approved, the System shall make the following updates</w:t>
      </w:r>
      <w:r w:rsidR="004F0A2B">
        <w:rPr>
          <w:i/>
        </w:rPr>
        <w:t xml:space="preserve">: </w:t>
      </w:r>
    </w:p>
    <w:p w14:paraId="10C46CCE" w14:textId="3035C4BA" w:rsidR="00586636" w:rsidRPr="004B3F72" w:rsidRDefault="00586636" w:rsidP="00586636">
      <w:pPr>
        <w:pStyle w:val="BodyTextBullet2"/>
        <w:numPr>
          <w:ilvl w:val="2"/>
          <w:numId w:val="6"/>
        </w:numPr>
        <w:rPr>
          <w:i/>
        </w:rPr>
      </w:pPr>
      <w:r w:rsidRPr="004B3F72">
        <w:rPr>
          <w:i/>
        </w:rPr>
        <w:t>Status: PPS-N/NDF Update Test File Approved By PBM” (RM #619500, RTC</w:t>
      </w:r>
      <w:r w:rsidR="00773213">
        <w:rPr>
          <w:i/>
        </w:rPr>
        <w:t> </w:t>
      </w:r>
      <w:r w:rsidRPr="004B3F72">
        <w:rPr>
          <w:i/>
        </w:rPr>
        <w:t>#177235)</w:t>
      </w:r>
    </w:p>
    <w:p w14:paraId="445C9C91" w14:textId="35917105" w:rsidR="00586636" w:rsidRPr="004B3F72" w:rsidRDefault="00586636" w:rsidP="00586636">
      <w:pPr>
        <w:pStyle w:val="BodyTextBullet2"/>
        <w:numPr>
          <w:ilvl w:val="1"/>
          <w:numId w:val="6"/>
        </w:numPr>
        <w:rPr>
          <w:i/>
        </w:rPr>
      </w:pPr>
      <w:r w:rsidRPr="004B3F72">
        <w:rPr>
          <w:i/>
        </w:rPr>
        <w:t>If the Update File is rejected, the System shall make the following updates</w:t>
      </w:r>
      <w:r w:rsidR="004F0A2B">
        <w:rPr>
          <w:i/>
        </w:rPr>
        <w:t xml:space="preserve">: </w:t>
      </w:r>
    </w:p>
    <w:p w14:paraId="37229B7B" w14:textId="47D65A07" w:rsidR="00586636" w:rsidRPr="004B3F72" w:rsidRDefault="00586636" w:rsidP="00586636">
      <w:pPr>
        <w:pStyle w:val="BodyTextBullet2"/>
        <w:numPr>
          <w:ilvl w:val="2"/>
          <w:numId w:val="6"/>
        </w:numPr>
        <w:rPr>
          <w:i/>
        </w:rPr>
      </w:pPr>
      <w:r w:rsidRPr="004B3F72">
        <w:rPr>
          <w:i/>
        </w:rPr>
        <w:t>Status: PPS-N/NDF Update Test File Rejected By PBM (RM #619502, RTC</w:t>
      </w:r>
      <w:r w:rsidR="00773213">
        <w:rPr>
          <w:i/>
        </w:rPr>
        <w:t> </w:t>
      </w:r>
      <w:r w:rsidRPr="004B3F72">
        <w:rPr>
          <w:i/>
        </w:rPr>
        <w:t>#177235)</w:t>
      </w:r>
    </w:p>
    <w:p w14:paraId="4BD23482" w14:textId="2E7D39F8" w:rsidR="00586636" w:rsidRPr="004B3F72" w:rsidRDefault="00586636" w:rsidP="00586636">
      <w:pPr>
        <w:pStyle w:val="BodyTextBullet2"/>
        <w:numPr>
          <w:ilvl w:val="1"/>
          <w:numId w:val="6"/>
        </w:numPr>
        <w:rPr>
          <w:i/>
        </w:rPr>
      </w:pPr>
      <w:r w:rsidRPr="004B3F72">
        <w:rPr>
          <w:i/>
        </w:rPr>
        <w:t>If the Approved Update File cannot  be moved to the approved directory in the FTP Server, the System shall make the following updates</w:t>
      </w:r>
      <w:r w:rsidR="004F0A2B">
        <w:rPr>
          <w:i/>
        </w:rPr>
        <w:t xml:space="preserve">: </w:t>
      </w:r>
    </w:p>
    <w:p w14:paraId="5A352FEC" w14:textId="77777777" w:rsidR="00586636" w:rsidRPr="004B3F72" w:rsidRDefault="00586636" w:rsidP="00586636">
      <w:pPr>
        <w:pStyle w:val="BodyTextBullet2"/>
        <w:numPr>
          <w:ilvl w:val="2"/>
          <w:numId w:val="6"/>
        </w:numPr>
        <w:rPr>
          <w:i/>
        </w:rPr>
      </w:pPr>
      <w:r w:rsidRPr="004B3F72">
        <w:rPr>
          <w:i/>
        </w:rPr>
        <w:t>Status – NDF Update Process Error in PPS-N</w:t>
      </w:r>
    </w:p>
    <w:p w14:paraId="142DB3D9" w14:textId="69A66E7E" w:rsidR="00586636" w:rsidRPr="004B3F72" w:rsidRDefault="00586636" w:rsidP="00586636">
      <w:pPr>
        <w:pStyle w:val="BodyTextBullet2"/>
        <w:numPr>
          <w:ilvl w:val="2"/>
          <w:numId w:val="6"/>
        </w:numPr>
        <w:rPr>
          <w:i/>
        </w:rPr>
      </w:pPr>
      <w:r w:rsidRPr="004B3F72">
        <w:rPr>
          <w:i/>
        </w:rPr>
        <w:t>Comments – PPS-N/NDF Update Production File Transmission Failed. Log a CA ticket</w:t>
      </w:r>
      <w:r w:rsidR="004F0A2B">
        <w:rPr>
          <w:i/>
        </w:rPr>
        <w:t xml:space="preserve">. </w:t>
      </w:r>
      <w:r w:rsidRPr="004B3F72">
        <w:rPr>
          <w:i/>
        </w:rPr>
        <w:t>(RM #619504, RTC #177235)</w:t>
      </w:r>
    </w:p>
    <w:p w14:paraId="0008D777" w14:textId="7E817E0D" w:rsidR="005F4983" w:rsidRPr="004B3F72" w:rsidRDefault="00825A5E" w:rsidP="00F058B3">
      <w:pPr>
        <w:pStyle w:val="BodyTextBullet3"/>
        <w:rPr>
          <w:i/>
          <w:szCs w:val="22"/>
        </w:rPr>
      </w:pPr>
      <w:r w:rsidRPr="004B3F72">
        <w:rPr>
          <w:i/>
          <w:szCs w:val="22"/>
        </w:rPr>
        <w:t>The System shall provide more than 10 Data Update File records on the Manage Update Files page.</w:t>
      </w:r>
      <w:r w:rsidR="00B109D7" w:rsidRPr="004B3F72">
        <w:rPr>
          <w:i/>
          <w:szCs w:val="22"/>
        </w:rPr>
        <w:t xml:space="preserve"> (RM #509604</w:t>
      </w:r>
      <w:r w:rsidR="00662515" w:rsidRPr="004B3F72">
        <w:rPr>
          <w:i/>
          <w:szCs w:val="22"/>
        </w:rPr>
        <w:t>, RTC #162370</w:t>
      </w:r>
      <w:r w:rsidR="00B109D7" w:rsidRPr="004B3F72">
        <w:rPr>
          <w:i/>
          <w:szCs w:val="22"/>
        </w:rPr>
        <w:t>)</w:t>
      </w:r>
    </w:p>
    <w:p w14:paraId="62467808" w14:textId="0F3EFD20" w:rsidR="00456B40" w:rsidRPr="004B3F72" w:rsidRDefault="00825A5E" w:rsidP="00C17315">
      <w:pPr>
        <w:pStyle w:val="BodyTextBullet3"/>
        <w:numPr>
          <w:ilvl w:val="2"/>
          <w:numId w:val="6"/>
        </w:numPr>
        <w:rPr>
          <w:i/>
          <w:szCs w:val="22"/>
        </w:rPr>
      </w:pPr>
      <w:r w:rsidRPr="004B3F72">
        <w:rPr>
          <w:i/>
          <w:szCs w:val="22"/>
        </w:rPr>
        <w:t xml:space="preserve">The System shall display Update File records in a grid format with the most current file displayed at the top and subsequent records in descending order by file name. </w:t>
      </w:r>
      <w:r w:rsidR="00456B40" w:rsidRPr="004B3F72">
        <w:rPr>
          <w:i/>
          <w:szCs w:val="22"/>
        </w:rPr>
        <w:t>(RM #604537, RTC #162370)</w:t>
      </w:r>
    </w:p>
    <w:p w14:paraId="1A0FDCE1" w14:textId="0E95432E" w:rsidR="00456B40" w:rsidRPr="004B3F72" w:rsidRDefault="00825A5E" w:rsidP="00C17315">
      <w:pPr>
        <w:pStyle w:val="BodyTextBullet3"/>
        <w:numPr>
          <w:ilvl w:val="2"/>
          <w:numId w:val="6"/>
        </w:numPr>
        <w:rPr>
          <w:i/>
          <w:szCs w:val="22"/>
        </w:rPr>
      </w:pPr>
      <w:r w:rsidRPr="004B3F72">
        <w:rPr>
          <w:i/>
          <w:szCs w:val="22"/>
        </w:rPr>
        <w:t>The System shall display the Update File records in multiples of 10 records.</w:t>
      </w:r>
      <w:r w:rsidR="00456B40" w:rsidRPr="004B3F72">
        <w:rPr>
          <w:i/>
          <w:szCs w:val="22"/>
        </w:rPr>
        <w:t xml:space="preserve"> (RM #604538, RTC #162370)</w:t>
      </w:r>
    </w:p>
    <w:p w14:paraId="7AB01455" w14:textId="5066B0B0" w:rsidR="00825A5E" w:rsidRPr="004B3F72" w:rsidRDefault="00825A5E" w:rsidP="00C17315">
      <w:pPr>
        <w:pStyle w:val="BodyTextBullet3"/>
        <w:numPr>
          <w:ilvl w:val="2"/>
          <w:numId w:val="6"/>
        </w:numPr>
        <w:rPr>
          <w:i/>
          <w:szCs w:val="22"/>
        </w:rPr>
      </w:pPr>
      <w:r w:rsidRPr="004B3F72">
        <w:rPr>
          <w:i/>
          <w:szCs w:val="22"/>
        </w:rPr>
        <w:t>The System shall allow the user to select a specific page of Update File records to view, view the previous page of Update File records, or view the next page of Update File records. (RM #615128, RTC #162370)</w:t>
      </w:r>
    </w:p>
    <w:p w14:paraId="135894CB" w14:textId="10CB4A56" w:rsidR="00825A5E" w:rsidRPr="004B3F72" w:rsidRDefault="00825A5E" w:rsidP="00C17315">
      <w:pPr>
        <w:pStyle w:val="BodyTextBullet3"/>
        <w:numPr>
          <w:ilvl w:val="2"/>
          <w:numId w:val="6"/>
        </w:numPr>
        <w:rPr>
          <w:i/>
          <w:szCs w:val="22"/>
        </w:rPr>
      </w:pPr>
      <w:r w:rsidRPr="004B3F72">
        <w:rPr>
          <w:i/>
          <w:szCs w:val="22"/>
        </w:rPr>
        <w:t>The System shall allow the user to filter which Update File records to display by specifying a range of dates, where any record whose status change date is greater than or equal to the Beginning Date Range or Less than or equal to the Ending Date Range will display in the results grid. (RM #615129, RTC</w:t>
      </w:r>
      <w:r w:rsidR="00773213">
        <w:rPr>
          <w:i/>
          <w:szCs w:val="22"/>
        </w:rPr>
        <w:t> </w:t>
      </w:r>
      <w:r w:rsidRPr="004B3F72">
        <w:rPr>
          <w:i/>
          <w:szCs w:val="22"/>
        </w:rPr>
        <w:t>#162370)</w:t>
      </w:r>
    </w:p>
    <w:p w14:paraId="44E64998" w14:textId="61EF9078" w:rsidR="00825A5E" w:rsidRDefault="00825A5E" w:rsidP="00C17315">
      <w:pPr>
        <w:pStyle w:val="BodyTextBullet3"/>
        <w:numPr>
          <w:ilvl w:val="2"/>
          <w:numId w:val="6"/>
        </w:numPr>
        <w:rPr>
          <w:i/>
          <w:szCs w:val="22"/>
        </w:rPr>
      </w:pPr>
      <w:r w:rsidRPr="004B3F72">
        <w:rPr>
          <w:i/>
          <w:szCs w:val="22"/>
        </w:rPr>
        <w:t>The System shall allow the user to filter which Update File records to display by specifying a status, where any record whose status matches the status specified will display in the results grid. (RM #615130, RTC #162370)</w:t>
      </w:r>
    </w:p>
    <w:p w14:paraId="639A6271" w14:textId="569294E3" w:rsidR="00DA1167" w:rsidRPr="004B3F72" w:rsidRDefault="00DA1167" w:rsidP="00C17315">
      <w:pPr>
        <w:pStyle w:val="BodyTextBullet3"/>
        <w:numPr>
          <w:ilvl w:val="2"/>
          <w:numId w:val="6"/>
        </w:numPr>
        <w:rPr>
          <w:i/>
          <w:szCs w:val="22"/>
        </w:rPr>
      </w:pPr>
      <w:r w:rsidRPr="00DA1167">
        <w:rPr>
          <w:i/>
          <w:szCs w:val="22"/>
        </w:rPr>
        <w:t>The System shall allow the user to export the records into an Excel spreadsheet.</w:t>
      </w:r>
      <w:r>
        <w:rPr>
          <w:i/>
          <w:szCs w:val="22"/>
        </w:rPr>
        <w:t xml:space="preserve"> </w:t>
      </w:r>
      <w:r w:rsidRPr="00DA1167">
        <w:rPr>
          <w:i/>
          <w:szCs w:val="22"/>
        </w:rPr>
        <w:t>(RM #6</w:t>
      </w:r>
      <w:r>
        <w:rPr>
          <w:i/>
          <w:szCs w:val="22"/>
        </w:rPr>
        <w:t>21392</w:t>
      </w:r>
      <w:r w:rsidRPr="00DA1167">
        <w:rPr>
          <w:i/>
          <w:szCs w:val="22"/>
        </w:rPr>
        <w:t>, RTC #162370)</w:t>
      </w:r>
    </w:p>
    <w:p w14:paraId="00444F0F" w14:textId="77777777" w:rsidR="00825A5E" w:rsidRPr="004B3F72" w:rsidRDefault="00825A5E" w:rsidP="00825A5E">
      <w:pPr>
        <w:pStyle w:val="BodyTextBullet3"/>
        <w:numPr>
          <w:ilvl w:val="0"/>
          <w:numId w:val="0"/>
        </w:numPr>
        <w:ind w:left="1800"/>
        <w:rPr>
          <w:i/>
        </w:rPr>
      </w:pPr>
    </w:p>
    <w:p w14:paraId="709E63FA" w14:textId="48CDB939" w:rsidR="005D3947" w:rsidRPr="004B3F72" w:rsidRDefault="00586636" w:rsidP="00586636">
      <w:pPr>
        <w:pStyle w:val="BodyTextBullet3"/>
        <w:rPr>
          <w:i/>
        </w:rPr>
      </w:pPr>
      <w:r w:rsidRPr="004B3F72">
        <w:rPr>
          <w:i/>
        </w:rPr>
        <w:lastRenderedPageBreak/>
        <w:t>VistA and PPS-N Outlook Mail Groups will be defined so that PPS-N, VistA, Production support, IT Staff, External Site (IHS/FOIA) and Local Site Users get the notifications as the Update File moves through the automated process.</w:t>
      </w:r>
      <w:r w:rsidR="005D3947" w:rsidRPr="004B3F72">
        <w:rPr>
          <w:i/>
        </w:rPr>
        <w:t xml:space="preserve"> (RM #</w:t>
      </w:r>
      <w:r w:rsidR="00A4704C">
        <w:rPr>
          <w:i/>
        </w:rPr>
        <w:t>636730</w:t>
      </w:r>
      <w:r w:rsidR="00F846EF" w:rsidRPr="004B3F72">
        <w:rPr>
          <w:i/>
        </w:rPr>
        <w:t xml:space="preserve">, RTC </w:t>
      </w:r>
      <w:r w:rsidR="00773213">
        <w:rPr>
          <w:i/>
        </w:rPr>
        <w:t>#</w:t>
      </w:r>
      <w:r w:rsidR="00F846EF" w:rsidRPr="004B3F72">
        <w:rPr>
          <w:i/>
        </w:rPr>
        <w:t>162367, 218625)</w:t>
      </w:r>
    </w:p>
    <w:p w14:paraId="145F9981" w14:textId="0B51A779" w:rsidR="00F846EF" w:rsidRPr="004B3F72" w:rsidRDefault="00F846EF" w:rsidP="00140CE5">
      <w:pPr>
        <w:pStyle w:val="BodyTextBullet3"/>
        <w:numPr>
          <w:ilvl w:val="1"/>
          <w:numId w:val="6"/>
        </w:numPr>
        <w:tabs>
          <w:tab w:val="clear" w:pos="1080"/>
          <w:tab w:val="num" w:pos="1440"/>
        </w:tabs>
        <w:ind w:left="1440"/>
        <w:rPr>
          <w:i/>
        </w:rPr>
      </w:pPr>
      <w:r w:rsidRPr="004B3F72">
        <w:rPr>
          <w:i/>
        </w:rPr>
        <w:t>PPS-N Mail groups to be sent notifications will be configurable in the PPS-N Environment Property File (not Hardcoded). It will consist of the Mail Group Distribution Lists identified by PBM and maintained by the PPS-N System Administrator. (RM #</w:t>
      </w:r>
      <w:r w:rsidR="00BC21C1" w:rsidRPr="004B3F72">
        <w:rPr>
          <w:i/>
        </w:rPr>
        <w:t>61</w:t>
      </w:r>
      <w:r w:rsidR="000F08C1">
        <w:rPr>
          <w:i/>
        </w:rPr>
        <w:t>4</w:t>
      </w:r>
      <w:r w:rsidR="00BC21C1" w:rsidRPr="004B3F72">
        <w:rPr>
          <w:i/>
        </w:rPr>
        <w:t>402</w:t>
      </w:r>
      <w:r w:rsidRPr="004B3F72">
        <w:rPr>
          <w:i/>
        </w:rPr>
        <w:t xml:space="preserve">, RTC </w:t>
      </w:r>
      <w:r w:rsidR="00773213">
        <w:rPr>
          <w:i/>
        </w:rPr>
        <w:t>#</w:t>
      </w:r>
      <w:r w:rsidRPr="004B3F72">
        <w:rPr>
          <w:i/>
        </w:rPr>
        <w:t>162367)</w:t>
      </w:r>
    </w:p>
    <w:p w14:paraId="411D67CF" w14:textId="3E863385" w:rsidR="00F846EF" w:rsidRPr="004B3F72" w:rsidRDefault="00F846EF" w:rsidP="00773213">
      <w:pPr>
        <w:pStyle w:val="BodyTextBullet3"/>
        <w:numPr>
          <w:ilvl w:val="1"/>
          <w:numId w:val="6"/>
        </w:numPr>
        <w:tabs>
          <w:tab w:val="clear" w:pos="1080"/>
          <w:tab w:val="num" w:pos="1440"/>
        </w:tabs>
        <w:ind w:left="1440" w:right="-90"/>
        <w:rPr>
          <w:i/>
        </w:rPr>
      </w:pPr>
      <w:r w:rsidRPr="004B3F72">
        <w:rPr>
          <w:i/>
        </w:rPr>
        <w:t>VistA Mail groups to be sent notifications will be configurable in the VistA Mailman Package. Mail groups will be defined in the CONF option and Specific instructions will be made available in the Installation Guide to the User Groups on how to set this up in the VistA Mailman Package. (RM #</w:t>
      </w:r>
      <w:r w:rsidR="00BC21C1" w:rsidRPr="004B3F72">
        <w:rPr>
          <w:i/>
        </w:rPr>
        <w:t>614404</w:t>
      </w:r>
      <w:r w:rsidRPr="004B3F72">
        <w:rPr>
          <w:i/>
        </w:rPr>
        <w:t xml:space="preserve">, RTC </w:t>
      </w:r>
      <w:r w:rsidR="00773213">
        <w:rPr>
          <w:i/>
        </w:rPr>
        <w:t>#</w:t>
      </w:r>
      <w:r w:rsidR="00BC21C1" w:rsidRPr="004B3F72">
        <w:rPr>
          <w:i/>
        </w:rPr>
        <w:t>218625</w:t>
      </w:r>
      <w:r w:rsidRPr="004B3F72">
        <w:rPr>
          <w:i/>
        </w:rPr>
        <w:t>)</w:t>
      </w:r>
    </w:p>
    <w:p w14:paraId="397B3239" w14:textId="77777777" w:rsidR="00F846EF" w:rsidRPr="004B3F72" w:rsidRDefault="00F846EF" w:rsidP="00140CE5">
      <w:pPr>
        <w:pStyle w:val="BodyTextBullet3"/>
        <w:numPr>
          <w:ilvl w:val="1"/>
          <w:numId w:val="6"/>
        </w:numPr>
        <w:ind w:firstLine="0"/>
        <w:rPr>
          <w:i/>
        </w:rPr>
      </w:pPr>
      <w:r w:rsidRPr="004B3F72">
        <w:rPr>
          <w:i/>
        </w:rPr>
        <w:t>E-Mail Notifications shall be formatted as follows:</w:t>
      </w:r>
    </w:p>
    <w:p w14:paraId="46429836" w14:textId="3D734CAF" w:rsidR="00F846EF" w:rsidRPr="004B3F72" w:rsidRDefault="00F846EF" w:rsidP="00090DDD">
      <w:pPr>
        <w:pStyle w:val="BodyTextBullet3"/>
        <w:numPr>
          <w:ilvl w:val="0"/>
          <w:numId w:val="0"/>
        </w:numPr>
        <w:ind w:left="1440"/>
        <w:rPr>
          <w:i/>
        </w:rPr>
      </w:pPr>
      <w:r w:rsidRPr="004B3F72">
        <w:rPr>
          <w:i/>
        </w:rPr>
        <w:t xml:space="preserve">(RM #614281, RTC </w:t>
      </w:r>
      <w:r w:rsidR="00773213">
        <w:rPr>
          <w:i/>
        </w:rPr>
        <w:t>#</w:t>
      </w:r>
      <w:r w:rsidRPr="004B3F72">
        <w:rPr>
          <w:i/>
        </w:rPr>
        <w:t>162367, 218625)</w:t>
      </w:r>
    </w:p>
    <w:p w14:paraId="03D631DA" w14:textId="49FCFBD5" w:rsidR="00F846EF" w:rsidRPr="00090DDD" w:rsidRDefault="004F0A2B" w:rsidP="00090DDD">
      <w:pPr>
        <w:pStyle w:val="BodyTextBullet3"/>
        <w:numPr>
          <w:ilvl w:val="2"/>
          <w:numId w:val="6"/>
        </w:numPr>
        <w:tabs>
          <w:tab w:val="clear" w:pos="1800"/>
          <w:tab w:val="num" w:pos="1980"/>
        </w:tabs>
        <w:ind w:left="1980"/>
        <w:rPr>
          <w:i/>
        </w:rPr>
      </w:pPr>
      <w:r w:rsidRPr="00090DDD">
        <w:rPr>
          <w:i/>
        </w:rPr>
        <w:t>From:</w:t>
      </w:r>
      <w:r w:rsidR="00F846EF" w:rsidRPr="00090DDD">
        <w:rPr>
          <w:i/>
        </w:rPr>
        <w:t xml:space="preserve"> @domain </w:t>
      </w:r>
    </w:p>
    <w:p w14:paraId="4B4330B1" w14:textId="77777777" w:rsidR="00F846EF" w:rsidRPr="00090DDD" w:rsidRDefault="00F846EF" w:rsidP="00090DDD">
      <w:pPr>
        <w:pStyle w:val="BodyTextBullet3"/>
        <w:numPr>
          <w:ilvl w:val="2"/>
          <w:numId w:val="6"/>
        </w:numPr>
        <w:tabs>
          <w:tab w:val="clear" w:pos="1800"/>
          <w:tab w:val="num" w:pos="1980"/>
        </w:tabs>
        <w:ind w:left="1980"/>
        <w:rPr>
          <w:i/>
        </w:rPr>
      </w:pPr>
      <w:r w:rsidRPr="00090DDD">
        <w:rPr>
          <w:i/>
        </w:rPr>
        <w:t>Sent: Date (Day of the Week, Month Day, Year Time Stamp)</w:t>
      </w:r>
    </w:p>
    <w:p w14:paraId="6BAFCE7D" w14:textId="77777777" w:rsidR="00F846EF" w:rsidRPr="00090DDD" w:rsidRDefault="00F846EF" w:rsidP="00090DDD">
      <w:pPr>
        <w:pStyle w:val="BodyTextBullet3"/>
        <w:numPr>
          <w:ilvl w:val="2"/>
          <w:numId w:val="6"/>
        </w:numPr>
        <w:tabs>
          <w:tab w:val="clear" w:pos="1800"/>
          <w:tab w:val="num" w:pos="1980"/>
        </w:tabs>
        <w:ind w:left="1980"/>
        <w:rPr>
          <w:i/>
        </w:rPr>
      </w:pPr>
      <w:r w:rsidRPr="00090DDD">
        <w:rPr>
          <w:i/>
        </w:rPr>
        <w:t xml:space="preserve">To: Will contain the e-mail groups that should receive notification of the Data Update File Status </w:t>
      </w:r>
    </w:p>
    <w:p w14:paraId="52918998" w14:textId="77777777" w:rsidR="00F846EF" w:rsidRPr="00090DDD" w:rsidRDefault="00F846EF" w:rsidP="00090DDD">
      <w:pPr>
        <w:pStyle w:val="BodyTextBullet3"/>
        <w:numPr>
          <w:ilvl w:val="2"/>
          <w:numId w:val="6"/>
        </w:numPr>
        <w:tabs>
          <w:tab w:val="clear" w:pos="1800"/>
          <w:tab w:val="num" w:pos="1980"/>
        </w:tabs>
        <w:ind w:left="1980"/>
        <w:rPr>
          <w:i/>
        </w:rPr>
      </w:pPr>
      <w:r w:rsidRPr="00090DDD">
        <w:rPr>
          <w:i/>
        </w:rPr>
        <w:t xml:space="preserve">Subject: Will contain a summary specific to the Update file status </w:t>
      </w:r>
    </w:p>
    <w:p w14:paraId="3458738C" w14:textId="77777777" w:rsidR="00F846EF" w:rsidRPr="004B3F72" w:rsidRDefault="00F846EF" w:rsidP="00090DDD">
      <w:pPr>
        <w:pStyle w:val="BodyTextBullet3"/>
        <w:numPr>
          <w:ilvl w:val="2"/>
          <w:numId w:val="6"/>
        </w:numPr>
        <w:tabs>
          <w:tab w:val="clear" w:pos="1800"/>
          <w:tab w:val="num" w:pos="1980"/>
        </w:tabs>
        <w:ind w:left="1980"/>
      </w:pPr>
      <w:r w:rsidRPr="00090DDD">
        <w:rPr>
          <w:i/>
        </w:rPr>
        <w:t>Message/Body of E-mail: Will contain the information specific to the Update file status and required actio</w:t>
      </w:r>
      <w:r w:rsidRPr="004B3F72">
        <w:t>n (if needed)</w:t>
      </w:r>
    </w:p>
    <w:p w14:paraId="26AF1811" w14:textId="7D79AAED" w:rsidR="00C374AE" w:rsidRPr="004B3F72" w:rsidRDefault="00C374AE" w:rsidP="00C5392A">
      <w:pPr>
        <w:pStyle w:val="BodyTextBullet3"/>
        <w:numPr>
          <w:ilvl w:val="2"/>
          <w:numId w:val="6"/>
        </w:numPr>
        <w:tabs>
          <w:tab w:val="clear" w:pos="1800"/>
          <w:tab w:val="num" w:pos="1440"/>
        </w:tabs>
        <w:ind w:left="1440"/>
        <w:rPr>
          <w:i/>
        </w:rPr>
      </w:pPr>
      <w:r w:rsidRPr="004B3F72">
        <w:rPr>
          <w:i/>
        </w:rPr>
        <w:t>1 - Message Trigger (PPS-N): Update File is created in PPS-N and is sent to the FTP Server. PPS-N shall send the following E-Mail notifications to the appropriate User Groups, as configured in the PPS-N Properties File. (RM</w:t>
      </w:r>
      <w:r w:rsidR="00773213">
        <w:rPr>
          <w:i/>
        </w:rPr>
        <w:t> </w:t>
      </w:r>
      <w:r w:rsidRPr="004B3F72">
        <w:rPr>
          <w:i/>
        </w:rPr>
        <w:t xml:space="preserve">#614284, RTC </w:t>
      </w:r>
      <w:r w:rsidR="00773213">
        <w:rPr>
          <w:i/>
        </w:rPr>
        <w:t>#</w:t>
      </w:r>
      <w:r w:rsidRPr="004B3F72">
        <w:rPr>
          <w:i/>
        </w:rPr>
        <w:t>162367)</w:t>
      </w:r>
    </w:p>
    <w:p w14:paraId="5FAA7D2F" w14:textId="1863CDCF" w:rsidR="00C374AE" w:rsidRPr="004B3F72" w:rsidRDefault="00C374AE" w:rsidP="00090DDD">
      <w:pPr>
        <w:pStyle w:val="BodyTextBullet3"/>
        <w:numPr>
          <w:ilvl w:val="2"/>
          <w:numId w:val="6"/>
        </w:numPr>
        <w:tabs>
          <w:tab w:val="clear" w:pos="1800"/>
          <w:tab w:val="num" w:pos="1980"/>
        </w:tabs>
        <w:ind w:left="1980"/>
        <w:rPr>
          <w:i/>
        </w:rPr>
      </w:pPr>
      <w:r w:rsidRPr="004B3F72">
        <w:rPr>
          <w:i/>
        </w:rPr>
        <w:t xml:space="preserve">Subject: PPS-N/NDF File [File Name] </w:t>
      </w:r>
      <w:r w:rsidR="007D7E63">
        <w:rPr>
          <w:i/>
        </w:rPr>
        <w:t>CREATED FOR QA</w:t>
      </w:r>
    </w:p>
    <w:p w14:paraId="76129401" w14:textId="47DB2ED4" w:rsidR="00F846EF" w:rsidRPr="004B3F72" w:rsidRDefault="00C374AE" w:rsidP="00090DDD">
      <w:pPr>
        <w:pStyle w:val="BodyTextBullet3"/>
        <w:numPr>
          <w:ilvl w:val="2"/>
          <w:numId w:val="6"/>
        </w:numPr>
        <w:tabs>
          <w:tab w:val="clear" w:pos="1800"/>
          <w:tab w:val="num" w:pos="1980"/>
        </w:tabs>
        <w:ind w:left="1980"/>
        <w:rPr>
          <w:i/>
        </w:rPr>
      </w:pPr>
      <w:r w:rsidRPr="004B3F72">
        <w:rPr>
          <w:i/>
        </w:rPr>
        <w:t xml:space="preserve">Message/Body of E-mail: The PPS-N/NDF File [File Name &amp; Size] has been </w:t>
      </w:r>
      <w:r w:rsidR="007D7E63">
        <w:rPr>
          <w:i/>
        </w:rPr>
        <w:t xml:space="preserve">CREATED and </w:t>
      </w:r>
      <w:r w:rsidRPr="004B3F72">
        <w:rPr>
          <w:i/>
        </w:rPr>
        <w:t>TRANSMITTED to the test sFTP</w:t>
      </w:r>
      <w:r w:rsidR="007D7E63">
        <w:rPr>
          <w:i/>
        </w:rPr>
        <w:t>. It is now ready to be DOWNLOADED and INSTALLED.</w:t>
      </w:r>
    </w:p>
    <w:p w14:paraId="580C4100" w14:textId="3F9F50DD" w:rsidR="00C374AE" w:rsidRPr="004B3F72" w:rsidRDefault="00C374AE" w:rsidP="00C5392A">
      <w:pPr>
        <w:pStyle w:val="BodyTextBullet3"/>
        <w:numPr>
          <w:ilvl w:val="3"/>
          <w:numId w:val="6"/>
        </w:numPr>
        <w:tabs>
          <w:tab w:val="clear" w:pos="2520"/>
          <w:tab w:val="num" w:pos="1440"/>
        </w:tabs>
        <w:ind w:left="1440"/>
        <w:rPr>
          <w:i/>
        </w:rPr>
      </w:pPr>
      <w:r w:rsidRPr="004B3F72">
        <w:rPr>
          <w:i/>
        </w:rPr>
        <w:t>2 - Message Trigger (VistA): Test File has been retrieved by the VistA QA Test System. VistA shall send the following E-Mail notifications to the appropriate User Groups, as configured in the VistA Test Account Mailman Package.</w:t>
      </w:r>
      <w:r w:rsidR="00C17315" w:rsidRPr="004B3F72">
        <w:rPr>
          <w:i/>
        </w:rPr>
        <w:t xml:space="preserve"> (RM #614285, RTC </w:t>
      </w:r>
      <w:r w:rsidR="00773213">
        <w:rPr>
          <w:i/>
        </w:rPr>
        <w:t>#</w:t>
      </w:r>
      <w:r w:rsidR="00C17315" w:rsidRPr="004B3F72">
        <w:rPr>
          <w:i/>
        </w:rPr>
        <w:t>218625)</w:t>
      </w:r>
    </w:p>
    <w:p w14:paraId="02F4CFEE" w14:textId="763314D5" w:rsidR="00C374AE" w:rsidRPr="004B3F72" w:rsidRDefault="00C374AE" w:rsidP="00090DDD">
      <w:pPr>
        <w:pStyle w:val="BodyTextBullet3"/>
        <w:numPr>
          <w:ilvl w:val="2"/>
          <w:numId w:val="6"/>
        </w:numPr>
        <w:tabs>
          <w:tab w:val="clear" w:pos="1800"/>
          <w:tab w:val="num" w:pos="1980"/>
        </w:tabs>
        <w:ind w:left="1980"/>
        <w:rPr>
          <w:i/>
        </w:rPr>
      </w:pPr>
      <w:r w:rsidRPr="004B3F72">
        <w:rPr>
          <w:i/>
        </w:rPr>
        <w:t xml:space="preserve">Subject: PPS-N/NDF File [File Name] </w:t>
      </w:r>
      <w:r w:rsidR="007D7E63">
        <w:rPr>
          <w:i/>
        </w:rPr>
        <w:t>DOWNLOADED FOR QA</w:t>
      </w:r>
    </w:p>
    <w:p w14:paraId="39BB2C85" w14:textId="0C877447" w:rsidR="00F15577" w:rsidRPr="004B3F72" w:rsidRDefault="00C374AE" w:rsidP="00090DDD">
      <w:pPr>
        <w:pStyle w:val="BodyTextBullet3"/>
        <w:numPr>
          <w:ilvl w:val="2"/>
          <w:numId w:val="6"/>
        </w:numPr>
        <w:tabs>
          <w:tab w:val="clear" w:pos="1800"/>
          <w:tab w:val="num" w:pos="1980"/>
        </w:tabs>
        <w:ind w:left="1980"/>
        <w:rPr>
          <w:i/>
        </w:rPr>
      </w:pPr>
      <w:r w:rsidRPr="004B3F72">
        <w:rPr>
          <w:i/>
        </w:rPr>
        <w:t xml:space="preserve">Message/Body of E-mail: The PPS-N/NDF File [File Name &amp; File Size] </w:t>
      </w:r>
      <w:r w:rsidR="007D7E63">
        <w:rPr>
          <w:i/>
        </w:rPr>
        <w:t>has been DOWNLOADED and is available for i</w:t>
      </w:r>
      <w:r w:rsidRPr="004B3F72">
        <w:rPr>
          <w:i/>
        </w:rPr>
        <w:t>nstallation</w:t>
      </w:r>
      <w:r w:rsidR="007D7E63">
        <w:rPr>
          <w:i/>
        </w:rPr>
        <w:t xml:space="preserve"> via the scheduled or manual process utilized at your site.</w:t>
      </w:r>
    </w:p>
    <w:p w14:paraId="6713ECD6" w14:textId="4CAC510F" w:rsidR="00C17315" w:rsidRPr="004B3F72" w:rsidRDefault="00C17315" w:rsidP="00C5392A">
      <w:pPr>
        <w:pStyle w:val="BodyTextBullet3"/>
        <w:numPr>
          <w:ilvl w:val="3"/>
          <w:numId w:val="6"/>
        </w:numPr>
        <w:tabs>
          <w:tab w:val="clear" w:pos="2520"/>
          <w:tab w:val="num" w:pos="1440"/>
        </w:tabs>
        <w:ind w:left="1440"/>
        <w:rPr>
          <w:i/>
        </w:rPr>
      </w:pPr>
      <w:r w:rsidRPr="004B3F72">
        <w:rPr>
          <w:i/>
        </w:rPr>
        <w:t>3 - Message Trigger (VistA): The Update File has been installed in VistA QA Test System. VistA shall send the following E-Mail notifications to the appropriate User Groups, as configured in the VistA Test Account Mailman Package. (RM</w:t>
      </w:r>
      <w:r w:rsidR="00773213">
        <w:rPr>
          <w:i/>
        </w:rPr>
        <w:t> </w:t>
      </w:r>
      <w:r w:rsidRPr="004B3F72">
        <w:rPr>
          <w:i/>
        </w:rPr>
        <w:t xml:space="preserve">#614286, RTC </w:t>
      </w:r>
      <w:r w:rsidR="00773213">
        <w:rPr>
          <w:i/>
        </w:rPr>
        <w:t>#</w:t>
      </w:r>
      <w:r w:rsidRPr="004B3F72">
        <w:rPr>
          <w:i/>
        </w:rPr>
        <w:t>218625)</w:t>
      </w:r>
    </w:p>
    <w:p w14:paraId="18F407E9" w14:textId="4D2C0FB8" w:rsidR="00C17315" w:rsidRPr="004B3F72" w:rsidRDefault="00C17315" w:rsidP="00A56000">
      <w:pPr>
        <w:pStyle w:val="BodyTextBullet3"/>
        <w:keepNext/>
        <w:numPr>
          <w:ilvl w:val="2"/>
          <w:numId w:val="6"/>
        </w:numPr>
        <w:tabs>
          <w:tab w:val="clear" w:pos="1800"/>
          <w:tab w:val="num" w:pos="1980"/>
        </w:tabs>
        <w:ind w:left="1987"/>
        <w:rPr>
          <w:i/>
        </w:rPr>
      </w:pPr>
      <w:r w:rsidRPr="004B3F72">
        <w:rPr>
          <w:i/>
        </w:rPr>
        <w:lastRenderedPageBreak/>
        <w:t xml:space="preserve">Subject: PPS-N/NDF File [File Name] </w:t>
      </w:r>
      <w:r w:rsidR="007D7E63">
        <w:rPr>
          <w:i/>
        </w:rPr>
        <w:t>INSTALLED FOR QA</w:t>
      </w:r>
      <w:r w:rsidRPr="004B3F72" w:rsidDel="002B109E">
        <w:rPr>
          <w:i/>
        </w:rPr>
        <w:t xml:space="preserve"> </w:t>
      </w:r>
    </w:p>
    <w:p w14:paraId="2243F0E7" w14:textId="3391A2CA" w:rsidR="00C17315" w:rsidRPr="004B3F72" w:rsidRDefault="00C17315" w:rsidP="00090DDD">
      <w:pPr>
        <w:pStyle w:val="BodyTextBullet3"/>
        <w:numPr>
          <w:ilvl w:val="2"/>
          <w:numId w:val="6"/>
        </w:numPr>
        <w:tabs>
          <w:tab w:val="clear" w:pos="1800"/>
          <w:tab w:val="num" w:pos="1980"/>
        </w:tabs>
        <w:ind w:left="1980"/>
        <w:rPr>
          <w:i/>
        </w:rPr>
      </w:pPr>
      <w:r w:rsidRPr="004B3F72">
        <w:rPr>
          <w:i/>
        </w:rPr>
        <w:t xml:space="preserve">Message/Body of E-mail: </w:t>
      </w:r>
      <w:r w:rsidR="007D7E63">
        <w:rPr>
          <w:i/>
        </w:rPr>
        <w:t xml:space="preserve">The </w:t>
      </w:r>
      <w:r w:rsidRPr="004B3F72">
        <w:rPr>
          <w:i/>
        </w:rPr>
        <w:t xml:space="preserve">PPS-N/NDF File [File Name &amp; File Size] </w:t>
      </w:r>
      <w:r w:rsidR="007D7E63">
        <w:rPr>
          <w:i/>
        </w:rPr>
        <w:t>I</w:t>
      </w:r>
      <w:r w:rsidRPr="00090DDD">
        <w:rPr>
          <w:i/>
        </w:rPr>
        <w:t>nstalled</w:t>
      </w:r>
      <w:r w:rsidRPr="004B3F72">
        <w:rPr>
          <w:i/>
        </w:rPr>
        <w:t xml:space="preserve"> successfully</w:t>
      </w:r>
      <w:r w:rsidR="007D7E63">
        <w:rPr>
          <w:i/>
        </w:rPr>
        <w:t>.</w:t>
      </w:r>
    </w:p>
    <w:p w14:paraId="6C36445C" w14:textId="74EC1C4C" w:rsidR="00B36FFF" w:rsidRPr="00773213" w:rsidRDefault="00C5392A" w:rsidP="00773213">
      <w:pPr>
        <w:pStyle w:val="BodyTextBullet3"/>
        <w:numPr>
          <w:ilvl w:val="3"/>
          <w:numId w:val="6"/>
        </w:numPr>
        <w:tabs>
          <w:tab w:val="clear" w:pos="2520"/>
          <w:tab w:val="num" w:pos="1440"/>
        </w:tabs>
        <w:ind w:left="1440"/>
        <w:rPr>
          <w:i/>
        </w:rPr>
      </w:pPr>
      <w:r w:rsidRPr="00773213">
        <w:rPr>
          <w:i/>
        </w:rPr>
        <w:t xml:space="preserve">4 - Message Trigger (VistA): Report email messages are sent for QA account. VistA </w:t>
      </w:r>
      <w:r w:rsidR="00C72004" w:rsidRPr="00773213">
        <w:rPr>
          <w:i/>
        </w:rPr>
        <w:t>shall</w:t>
      </w:r>
      <w:r w:rsidRPr="00773213">
        <w:rPr>
          <w:i/>
        </w:rPr>
        <w:t xml:space="preserve"> send the following Reports in the QA account after they install the Update File</w:t>
      </w:r>
      <w:r w:rsidR="00B36FFF" w:rsidRPr="00773213">
        <w:rPr>
          <w:i/>
        </w:rPr>
        <w:t xml:space="preserve">. (RM #614287, RTC </w:t>
      </w:r>
      <w:r w:rsidR="00773213" w:rsidRPr="00773213">
        <w:rPr>
          <w:i/>
        </w:rPr>
        <w:t>#</w:t>
      </w:r>
      <w:r w:rsidR="00B36FFF" w:rsidRPr="00773213">
        <w:rPr>
          <w:i/>
        </w:rPr>
        <w:t>218625)</w:t>
      </w:r>
    </w:p>
    <w:p w14:paraId="2388A37D" w14:textId="77777777" w:rsidR="00C5392A" w:rsidRPr="004B3F72" w:rsidRDefault="00C5392A" w:rsidP="00B95245">
      <w:pPr>
        <w:pStyle w:val="BodyText"/>
        <w:numPr>
          <w:ilvl w:val="0"/>
          <w:numId w:val="22"/>
        </w:numPr>
        <w:tabs>
          <w:tab w:val="left" w:pos="934"/>
        </w:tabs>
        <w:spacing w:before="0" w:after="0"/>
        <w:ind w:left="2160"/>
        <w:rPr>
          <w:i/>
          <w:sz w:val="22"/>
        </w:rPr>
      </w:pPr>
      <w:r w:rsidRPr="004B3F72">
        <w:rPr>
          <w:i/>
          <w:sz w:val="22"/>
        </w:rPr>
        <w:t>Data Update For NDF</w:t>
      </w:r>
    </w:p>
    <w:p w14:paraId="4BF4BCAA" w14:textId="77777777" w:rsidR="00C5392A" w:rsidRPr="004B3F72" w:rsidRDefault="00C5392A" w:rsidP="00B95245">
      <w:pPr>
        <w:pStyle w:val="BodyText"/>
        <w:numPr>
          <w:ilvl w:val="0"/>
          <w:numId w:val="22"/>
        </w:numPr>
        <w:tabs>
          <w:tab w:val="left" w:pos="934"/>
        </w:tabs>
        <w:spacing w:before="0" w:after="0"/>
        <w:ind w:left="2160"/>
        <w:rPr>
          <w:i/>
          <w:sz w:val="22"/>
        </w:rPr>
      </w:pPr>
      <w:r w:rsidRPr="004B3F72">
        <w:rPr>
          <w:i/>
          <w:sz w:val="22"/>
        </w:rPr>
        <w:t>Updated Interactions</w:t>
      </w:r>
    </w:p>
    <w:p w14:paraId="06F69FD3" w14:textId="77777777" w:rsidR="00C5392A" w:rsidRPr="004B3F72" w:rsidRDefault="00C5392A" w:rsidP="00B95245">
      <w:pPr>
        <w:pStyle w:val="BodyText"/>
        <w:numPr>
          <w:ilvl w:val="0"/>
          <w:numId w:val="22"/>
        </w:numPr>
        <w:tabs>
          <w:tab w:val="left" w:pos="934"/>
        </w:tabs>
        <w:spacing w:before="0" w:after="0"/>
        <w:ind w:left="2160"/>
        <w:rPr>
          <w:i/>
          <w:sz w:val="22"/>
        </w:rPr>
      </w:pPr>
      <w:r w:rsidRPr="004B3F72">
        <w:rPr>
          <w:i/>
          <w:sz w:val="22"/>
        </w:rPr>
        <w:t>Interactions and Allergies</w:t>
      </w:r>
    </w:p>
    <w:p w14:paraId="3E5E21DE" w14:textId="77777777" w:rsidR="00C5392A" w:rsidRPr="004B3F72" w:rsidRDefault="00C5392A" w:rsidP="00B95245">
      <w:pPr>
        <w:pStyle w:val="BodyText"/>
        <w:numPr>
          <w:ilvl w:val="0"/>
          <w:numId w:val="22"/>
        </w:numPr>
        <w:tabs>
          <w:tab w:val="left" w:pos="934"/>
        </w:tabs>
        <w:spacing w:before="0" w:after="0"/>
        <w:ind w:left="2160"/>
        <w:rPr>
          <w:i/>
          <w:sz w:val="22"/>
        </w:rPr>
      </w:pPr>
      <w:r w:rsidRPr="004B3F72">
        <w:rPr>
          <w:i/>
          <w:sz w:val="22"/>
        </w:rPr>
        <w:t>Drugs Unmatched from NDF</w:t>
      </w:r>
    </w:p>
    <w:p w14:paraId="3C460EAD" w14:textId="77777777" w:rsidR="00C5392A" w:rsidRPr="004B3F72" w:rsidRDefault="00C5392A" w:rsidP="00B95245">
      <w:pPr>
        <w:pStyle w:val="BodyText"/>
        <w:numPr>
          <w:ilvl w:val="0"/>
          <w:numId w:val="22"/>
        </w:numPr>
        <w:tabs>
          <w:tab w:val="left" w:pos="934"/>
        </w:tabs>
        <w:spacing w:before="0" w:after="0"/>
        <w:ind w:left="2160"/>
        <w:rPr>
          <w:i/>
          <w:sz w:val="22"/>
        </w:rPr>
      </w:pPr>
      <w:r w:rsidRPr="004B3F72">
        <w:rPr>
          <w:i/>
          <w:sz w:val="22"/>
        </w:rPr>
        <w:t xml:space="preserve">Local Drugs Rematched to NDF </w:t>
      </w:r>
    </w:p>
    <w:p w14:paraId="66ADD232" w14:textId="77777777" w:rsidR="00C5392A" w:rsidRPr="004B3F72" w:rsidRDefault="00C5392A" w:rsidP="00C5392A">
      <w:pPr>
        <w:pStyle w:val="BodyText"/>
        <w:ind w:left="1440"/>
        <w:rPr>
          <w:i/>
          <w:sz w:val="22"/>
        </w:rPr>
      </w:pPr>
      <w:r w:rsidRPr="004B3F72">
        <w:rPr>
          <w:i/>
          <w:sz w:val="22"/>
        </w:rPr>
        <w:t>Each Report Name will be specified in the in the Subject Line of each Report E-Mail accordingly</w:t>
      </w:r>
    </w:p>
    <w:p w14:paraId="683CAD04" w14:textId="1CFC82B5" w:rsidR="00C5392A" w:rsidRPr="00773213" w:rsidRDefault="00C5392A" w:rsidP="00773213">
      <w:pPr>
        <w:pStyle w:val="BodyTextBullet3"/>
        <w:numPr>
          <w:ilvl w:val="3"/>
          <w:numId w:val="6"/>
        </w:numPr>
        <w:tabs>
          <w:tab w:val="clear" w:pos="2520"/>
          <w:tab w:val="num" w:pos="1440"/>
        </w:tabs>
        <w:ind w:left="1440"/>
        <w:rPr>
          <w:i/>
        </w:rPr>
      </w:pPr>
      <w:r w:rsidRPr="00773213">
        <w:rPr>
          <w:i/>
        </w:rPr>
        <w:t>5 - Message Trigger (PPS-N</w:t>
      </w:r>
      <w:r w:rsidR="001C48FD" w:rsidRPr="00773213">
        <w:rPr>
          <w:i/>
        </w:rPr>
        <w:t xml:space="preserve">): PBM Approves the Update File, </w:t>
      </w:r>
      <w:r w:rsidRPr="00773213">
        <w:rPr>
          <w:i/>
        </w:rPr>
        <w:t>PPS-N Shall send the</w:t>
      </w:r>
      <w:r w:rsidR="004F0A2B">
        <w:rPr>
          <w:i/>
        </w:rPr>
        <w:t xml:space="preserve"> </w:t>
      </w:r>
      <w:r w:rsidRPr="00773213">
        <w:rPr>
          <w:i/>
        </w:rPr>
        <w:t>following E-Mail notifications to the appropriate User Groups, as configured in the PPS-N Properties File, that the Update File has been approved.</w:t>
      </w:r>
      <w:r w:rsidR="00B36FFF" w:rsidRPr="00773213">
        <w:rPr>
          <w:i/>
        </w:rPr>
        <w:t xml:space="preserve"> (RM</w:t>
      </w:r>
      <w:r w:rsidR="00773213">
        <w:rPr>
          <w:i/>
        </w:rPr>
        <w:t> </w:t>
      </w:r>
      <w:r w:rsidR="00B36FFF" w:rsidRPr="00773213">
        <w:rPr>
          <w:i/>
        </w:rPr>
        <w:t xml:space="preserve">#614288, RTC </w:t>
      </w:r>
      <w:r w:rsidR="00773213">
        <w:rPr>
          <w:i/>
        </w:rPr>
        <w:t>#</w:t>
      </w:r>
      <w:r w:rsidR="00B36FFF" w:rsidRPr="00773213">
        <w:rPr>
          <w:i/>
        </w:rPr>
        <w:t>162367)</w:t>
      </w:r>
    </w:p>
    <w:p w14:paraId="7AC671AE" w14:textId="5F50C00E" w:rsidR="00C5392A" w:rsidRPr="004B3F72" w:rsidRDefault="00C5392A" w:rsidP="00090DDD">
      <w:pPr>
        <w:pStyle w:val="BodyTextBullet3"/>
        <w:numPr>
          <w:ilvl w:val="2"/>
          <w:numId w:val="6"/>
        </w:numPr>
        <w:tabs>
          <w:tab w:val="clear" w:pos="1800"/>
          <w:tab w:val="num" w:pos="1980"/>
        </w:tabs>
        <w:ind w:left="1980"/>
        <w:rPr>
          <w:i/>
        </w:rPr>
      </w:pPr>
      <w:r w:rsidRPr="004B3F72">
        <w:rPr>
          <w:i/>
        </w:rPr>
        <w:t xml:space="preserve">Subject: PPS-N/NDF [File Name] </w:t>
      </w:r>
      <w:r w:rsidRPr="00090DDD">
        <w:rPr>
          <w:i/>
        </w:rPr>
        <w:t>Released</w:t>
      </w:r>
      <w:r w:rsidRPr="004B3F72">
        <w:rPr>
          <w:i/>
        </w:rPr>
        <w:t xml:space="preserve"> </w:t>
      </w:r>
      <w:r w:rsidR="007D7E63" w:rsidRPr="007D7E63">
        <w:rPr>
          <w:i/>
        </w:rPr>
        <w:t>NATIONALLY</w:t>
      </w:r>
    </w:p>
    <w:p w14:paraId="62CD43BC" w14:textId="00368342" w:rsidR="00C5392A" w:rsidRPr="004B3F72" w:rsidRDefault="00C5392A" w:rsidP="00090DDD">
      <w:pPr>
        <w:pStyle w:val="BodyTextBullet3"/>
        <w:numPr>
          <w:ilvl w:val="2"/>
          <w:numId w:val="6"/>
        </w:numPr>
        <w:tabs>
          <w:tab w:val="clear" w:pos="1800"/>
          <w:tab w:val="num" w:pos="1980"/>
        </w:tabs>
        <w:ind w:left="1980"/>
        <w:rPr>
          <w:i/>
        </w:rPr>
      </w:pPr>
      <w:r w:rsidRPr="004B3F72">
        <w:rPr>
          <w:i/>
        </w:rPr>
        <w:t xml:space="preserve">Message/Body of E-mail: </w:t>
      </w:r>
      <w:r w:rsidR="007D7E63">
        <w:rPr>
          <w:i/>
        </w:rPr>
        <w:t xml:space="preserve">The </w:t>
      </w:r>
      <w:r w:rsidRPr="004B3F72">
        <w:rPr>
          <w:i/>
        </w:rPr>
        <w:t xml:space="preserve">PPS-N/NDF [File Name &amp; File Size] has been Nationally Released to the Production sFTP and is available to be </w:t>
      </w:r>
      <w:r w:rsidR="007D7E63">
        <w:rPr>
          <w:i/>
        </w:rPr>
        <w:t>DOWNLOADED and INSTALLED</w:t>
      </w:r>
      <w:r w:rsidR="007D7E63" w:rsidRPr="004B3F72">
        <w:rPr>
          <w:i/>
        </w:rPr>
        <w:t xml:space="preserve"> </w:t>
      </w:r>
      <w:r w:rsidRPr="004B3F72">
        <w:rPr>
          <w:i/>
        </w:rPr>
        <w:t>at the local sites.</w:t>
      </w:r>
    </w:p>
    <w:p w14:paraId="58EEFEF9" w14:textId="06A40C5D" w:rsidR="001C48FD" w:rsidRPr="00773213" w:rsidRDefault="001C48FD" w:rsidP="00773213">
      <w:pPr>
        <w:pStyle w:val="BodyTextBullet3"/>
        <w:numPr>
          <w:ilvl w:val="3"/>
          <w:numId w:val="6"/>
        </w:numPr>
        <w:tabs>
          <w:tab w:val="clear" w:pos="2520"/>
          <w:tab w:val="num" w:pos="1440"/>
        </w:tabs>
        <w:ind w:left="1440"/>
        <w:rPr>
          <w:i/>
        </w:rPr>
      </w:pPr>
      <w:r w:rsidRPr="00773213">
        <w:rPr>
          <w:i/>
        </w:rPr>
        <w:t>6 - Message Trigger (PPS-N): PBM Rejects Update File</w:t>
      </w:r>
      <w:r w:rsidR="00C72004">
        <w:rPr>
          <w:i/>
        </w:rPr>
        <w:t>.</w:t>
      </w:r>
      <w:r w:rsidRPr="00773213">
        <w:rPr>
          <w:i/>
        </w:rPr>
        <w:t xml:space="preserve"> If PBM Rejects the Update file</w:t>
      </w:r>
      <w:r w:rsidR="008749B0" w:rsidRPr="00773213">
        <w:rPr>
          <w:i/>
        </w:rPr>
        <w:t xml:space="preserve"> </w:t>
      </w:r>
      <w:r w:rsidRPr="00773213">
        <w:rPr>
          <w:i/>
        </w:rPr>
        <w:t xml:space="preserve">PS-N, PPS-N System shall initiate the following E-Mail notification to the appropriate User Groups, as configured in the PPS-N Properties File. </w:t>
      </w:r>
      <w:r w:rsidR="00B36FFF" w:rsidRPr="00773213">
        <w:rPr>
          <w:i/>
        </w:rPr>
        <w:t>(RM</w:t>
      </w:r>
      <w:r w:rsidR="00773213">
        <w:rPr>
          <w:i/>
        </w:rPr>
        <w:t> </w:t>
      </w:r>
      <w:r w:rsidR="00B36FFF" w:rsidRPr="00773213">
        <w:rPr>
          <w:i/>
        </w:rPr>
        <w:t xml:space="preserve">#614289, RTC </w:t>
      </w:r>
      <w:r w:rsidR="00773213">
        <w:rPr>
          <w:i/>
        </w:rPr>
        <w:t>#</w:t>
      </w:r>
      <w:r w:rsidR="00B36FFF" w:rsidRPr="00773213">
        <w:rPr>
          <w:i/>
        </w:rPr>
        <w:t>162367)</w:t>
      </w:r>
    </w:p>
    <w:p w14:paraId="63B88367" w14:textId="5E09C4BD" w:rsidR="001C48FD" w:rsidRPr="004B3F72" w:rsidRDefault="001C48FD" w:rsidP="00090DDD">
      <w:pPr>
        <w:pStyle w:val="BodyTextBullet3"/>
        <w:numPr>
          <w:ilvl w:val="2"/>
          <w:numId w:val="6"/>
        </w:numPr>
        <w:tabs>
          <w:tab w:val="clear" w:pos="1800"/>
          <w:tab w:val="num" w:pos="1980"/>
        </w:tabs>
        <w:ind w:left="1980"/>
        <w:rPr>
          <w:i/>
        </w:rPr>
      </w:pPr>
      <w:r w:rsidRPr="004B3F72">
        <w:rPr>
          <w:i/>
        </w:rPr>
        <w:t xml:space="preserve">Subject: PPS-N/NDF File [File Name] REJECTED </w:t>
      </w:r>
    </w:p>
    <w:p w14:paraId="77AC806D" w14:textId="5D34A422" w:rsidR="00C5392A" w:rsidRPr="004B3F72" w:rsidRDefault="001C48FD" w:rsidP="00090DDD">
      <w:pPr>
        <w:pStyle w:val="BodyTextBullet3"/>
        <w:numPr>
          <w:ilvl w:val="2"/>
          <w:numId w:val="6"/>
        </w:numPr>
        <w:tabs>
          <w:tab w:val="clear" w:pos="1800"/>
          <w:tab w:val="num" w:pos="1980"/>
        </w:tabs>
        <w:ind w:left="1980"/>
        <w:rPr>
          <w:i/>
        </w:rPr>
      </w:pPr>
      <w:r w:rsidRPr="004B3F72">
        <w:rPr>
          <w:i/>
        </w:rPr>
        <w:t xml:space="preserve">Message/Body of E-mail: </w:t>
      </w:r>
      <w:r w:rsidR="007D7E63">
        <w:rPr>
          <w:i/>
        </w:rPr>
        <w:t xml:space="preserve">The </w:t>
      </w:r>
      <w:r w:rsidRPr="004B3F72">
        <w:rPr>
          <w:i/>
        </w:rPr>
        <w:t xml:space="preserve">PPS-N/NDF Update </w:t>
      </w:r>
      <w:r w:rsidR="007D7E63">
        <w:rPr>
          <w:i/>
        </w:rPr>
        <w:t xml:space="preserve">Test </w:t>
      </w:r>
      <w:r w:rsidRPr="004B3F72">
        <w:rPr>
          <w:i/>
        </w:rPr>
        <w:t>File [File Name &amp; File Size] has been REJECTED</w:t>
      </w:r>
      <w:r w:rsidR="007D7E63">
        <w:rPr>
          <w:i/>
        </w:rPr>
        <w:t xml:space="preserve"> by the PPS-N Manager</w:t>
      </w:r>
      <w:r w:rsidR="00DC2C28">
        <w:rPr>
          <w:i/>
        </w:rPr>
        <w:t>.</w:t>
      </w:r>
    </w:p>
    <w:p w14:paraId="0B6F121A" w14:textId="65AA21E9" w:rsidR="00B36FFF" w:rsidRPr="00773213" w:rsidRDefault="008749B0" w:rsidP="00773213">
      <w:pPr>
        <w:pStyle w:val="BodyTextBullet3"/>
        <w:numPr>
          <w:ilvl w:val="3"/>
          <w:numId w:val="6"/>
        </w:numPr>
        <w:tabs>
          <w:tab w:val="clear" w:pos="2520"/>
          <w:tab w:val="num" w:pos="1440"/>
        </w:tabs>
        <w:ind w:left="1440"/>
        <w:rPr>
          <w:i/>
        </w:rPr>
      </w:pPr>
      <w:r w:rsidRPr="00773213">
        <w:rPr>
          <w:i/>
        </w:rPr>
        <w:t xml:space="preserve">7- </w:t>
      </w:r>
      <w:r w:rsidR="001C48FD" w:rsidRPr="00773213">
        <w:rPr>
          <w:i/>
        </w:rPr>
        <w:t>Message Trigger (VistA): Released Update file has been retrieved by the VistA local</w:t>
      </w:r>
      <w:r w:rsidR="00773213" w:rsidRPr="00773213">
        <w:rPr>
          <w:i/>
        </w:rPr>
        <w:t xml:space="preserve"> </w:t>
      </w:r>
      <w:r w:rsidRPr="00773213">
        <w:rPr>
          <w:i/>
        </w:rPr>
        <w:t xml:space="preserve">Site, </w:t>
      </w:r>
      <w:r w:rsidR="001C48FD" w:rsidRPr="00773213">
        <w:rPr>
          <w:i/>
        </w:rPr>
        <w:t>VistA will send the following E-Mail notifications to the appropriate User Groups, as configured in the VistA Test Account Mailman Package upon retrieval of the released Update file.</w:t>
      </w:r>
      <w:r w:rsidR="00B36FFF" w:rsidRPr="00773213">
        <w:rPr>
          <w:i/>
        </w:rPr>
        <w:t xml:space="preserve"> (RM #614290, RTC </w:t>
      </w:r>
      <w:r w:rsidR="00773213">
        <w:rPr>
          <w:i/>
        </w:rPr>
        <w:t>#</w:t>
      </w:r>
      <w:r w:rsidR="00B36FFF" w:rsidRPr="00773213">
        <w:rPr>
          <w:i/>
        </w:rPr>
        <w:t>218625)</w:t>
      </w:r>
    </w:p>
    <w:p w14:paraId="74768424" w14:textId="36362AED" w:rsidR="001C48FD" w:rsidRPr="004B3F72" w:rsidRDefault="001C48FD" w:rsidP="00090DDD">
      <w:pPr>
        <w:pStyle w:val="BodyTextBullet3"/>
        <w:numPr>
          <w:ilvl w:val="2"/>
          <w:numId w:val="6"/>
        </w:numPr>
        <w:tabs>
          <w:tab w:val="clear" w:pos="1800"/>
          <w:tab w:val="num" w:pos="1980"/>
        </w:tabs>
        <w:ind w:left="1980"/>
        <w:rPr>
          <w:i/>
        </w:rPr>
      </w:pPr>
      <w:r w:rsidRPr="004B3F72">
        <w:rPr>
          <w:i/>
        </w:rPr>
        <w:t xml:space="preserve">Subject: PPS-N/NDF [File Name] </w:t>
      </w:r>
      <w:r w:rsidR="007D7E63">
        <w:rPr>
          <w:i/>
        </w:rPr>
        <w:t>DOWNLOADED</w:t>
      </w:r>
    </w:p>
    <w:p w14:paraId="01B8407C" w14:textId="02771C6E" w:rsidR="001C48FD" w:rsidRPr="007D7E63" w:rsidRDefault="001C48FD" w:rsidP="00090DDD">
      <w:pPr>
        <w:pStyle w:val="BodyTextBullet3"/>
        <w:numPr>
          <w:ilvl w:val="2"/>
          <w:numId w:val="6"/>
        </w:numPr>
        <w:tabs>
          <w:tab w:val="clear" w:pos="1800"/>
          <w:tab w:val="num" w:pos="1980"/>
        </w:tabs>
        <w:ind w:left="1980"/>
        <w:rPr>
          <w:i/>
        </w:rPr>
      </w:pPr>
      <w:r w:rsidRPr="004B3F72">
        <w:rPr>
          <w:i/>
        </w:rPr>
        <w:t xml:space="preserve">Message/Body of E-mail: The </w:t>
      </w:r>
      <w:r w:rsidR="007D7E63">
        <w:rPr>
          <w:i/>
        </w:rPr>
        <w:t>PPS-N/</w:t>
      </w:r>
      <w:r w:rsidRPr="004B3F72">
        <w:rPr>
          <w:i/>
        </w:rPr>
        <w:t xml:space="preserve">NDF [File Name &amp; File Size] </w:t>
      </w:r>
      <w:r w:rsidR="007D7E63">
        <w:rPr>
          <w:i/>
        </w:rPr>
        <w:t xml:space="preserve">has been DOWNLOADED and is available </w:t>
      </w:r>
      <w:r w:rsidRPr="007D7E63">
        <w:rPr>
          <w:i/>
        </w:rPr>
        <w:t>for installation via the scheduled or manual process utilized at your site</w:t>
      </w:r>
      <w:r w:rsidR="007D7E63">
        <w:rPr>
          <w:i/>
        </w:rPr>
        <w:t>.</w:t>
      </w:r>
    </w:p>
    <w:p w14:paraId="55FC9318" w14:textId="2966BE95" w:rsidR="00B36FFF" w:rsidRPr="00773213" w:rsidRDefault="001C48FD" w:rsidP="00773213">
      <w:pPr>
        <w:pStyle w:val="BodyTextBullet2"/>
        <w:numPr>
          <w:ilvl w:val="3"/>
          <w:numId w:val="6"/>
        </w:numPr>
        <w:tabs>
          <w:tab w:val="clear" w:pos="2520"/>
          <w:tab w:val="num" w:pos="1440"/>
        </w:tabs>
        <w:ind w:left="1440"/>
        <w:rPr>
          <w:i/>
        </w:rPr>
      </w:pPr>
      <w:r w:rsidRPr="00773213">
        <w:rPr>
          <w:i/>
        </w:rPr>
        <w:t>8. Message Trigger (Vista): The Update File has been installed in the VistA local Site(s)</w:t>
      </w:r>
      <w:r w:rsidR="00773213" w:rsidRPr="00773213">
        <w:rPr>
          <w:i/>
        </w:rPr>
        <w:t xml:space="preserve"> </w:t>
      </w:r>
      <w:r w:rsidRPr="00773213">
        <w:rPr>
          <w:i/>
        </w:rPr>
        <w:t>VistA shall send an E-Mail notification to the local sites, as configured in the VistA Mailman Package, that the Update File has been installed.</w:t>
      </w:r>
      <w:r w:rsidR="00B36FFF" w:rsidRPr="00773213">
        <w:rPr>
          <w:i/>
        </w:rPr>
        <w:t xml:space="preserve"> (RM #614292, RTC </w:t>
      </w:r>
      <w:r w:rsidR="00773213">
        <w:rPr>
          <w:i/>
        </w:rPr>
        <w:t>#</w:t>
      </w:r>
      <w:r w:rsidR="00B36FFF" w:rsidRPr="00773213">
        <w:rPr>
          <w:i/>
        </w:rPr>
        <w:t>218625)</w:t>
      </w:r>
    </w:p>
    <w:p w14:paraId="17339DE6" w14:textId="4977E08F" w:rsidR="001C48FD" w:rsidRPr="004B3F72" w:rsidRDefault="001C48FD" w:rsidP="00A56000">
      <w:pPr>
        <w:pStyle w:val="BodyTextBullet3"/>
        <w:keepNext/>
        <w:numPr>
          <w:ilvl w:val="2"/>
          <w:numId w:val="6"/>
        </w:numPr>
        <w:tabs>
          <w:tab w:val="clear" w:pos="1800"/>
          <w:tab w:val="num" w:pos="1980"/>
        </w:tabs>
        <w:ind w:left="1987"/>
        <w:rPr>
          <w:i/>
        </w:rPr>
      </w:pPr>
      <w:r w:rsidRPr="004B3F72">
        <w:rPr>
          <w:i/>
        </w:rPr>
        <w:lastRenderedPageBreak/>
        <w:t xml:space="preserve">Subject: PPS-N/NDF [File Name] </w:t>
      </w:r>
      <w:r w:rsidRPr="00090DDD">
        <w:rPr>
          <w:i/>
        </w:rPr>
        <w:t>Install</w:t>
      </w:r>
      <w:r w:rsidR="007D7E63" w:rsidRPr="00090DDD">
        <w:rPr>
          <w:i/>
        </w:rPr>
        <w:t>ed</w:t>
      </w:r>
      <w:r w:rsidRPr="00090DDD">
        <w:rPr>
          <w:i/>
        </w:rPr>
        <w:t xml:space="preserve"> </w:t>
      </w:r>
    </w:p>
    <w:p w14:paraId="323D2BA4" w14:textId="7BA0E84C" w:rsidR="001C48FD" w:rsidRPr="00773213" w:rsidRDefault="001C48FD" w:rsidP="00090DDD">
      <w:pPr>
        <w:pStyle w:val="BodyTextBullet3"/>
        <w:numPr>
          <w:ilvl w:val="2"/>
          <w:numId w:val="6"/>
        </w:numPr>
        <w:tabs>
          <w:tab w:val="clear" w:pos="1800"/>
          <w:tab w:val="num" w:pos="1980"/>
        </w:tabs>
        <w:ind w:left="1980"/>
        <w:rPr>
          <w:i/>
        </w:rPr>
      </w:pPr>
      <w:r w:rsidRPr="00773213">
        <w:rPr>
          <w:i/>
        </w:rPr>
        <w:t xml:space="preserve">Message/Body of E-mail: The </w:t>
      </w:r>
      <w:r w:rsidR="007D7E63" w:rsidRPr="00773213">
        <w:rPr>
          <w:i/>
        </w:rPr>
        <w:t>PPS-N/</w:t>
      </w:r>
      <w:r w:rsidRPr="00773213">
        <w:rPr>
          <w:i/>
        </w:rPr>
        <w:t>NDF [File Name &amp; File Size] installed successfully</w:t>
      </w:r>
      <w:r w:rsidR="007D7E63" w:rsidRPr="00773213">
        <w:rPr>
          <w:i/>
        </w:rPr>
        <w:t>.</w:t>
      </w:r>
    </w:p>
    <w:p w14:paraId="44DC62A0" w14:textId="59DDB49D" w:rsidR="00B36FFF" w:rsidRPr="004B3F72" w:rsidRDefault="001C48FD" w:rsidP="00773213">
      <w:pPr>
        <w:pStyle w:val="BodyTextBullet2"/>
        <w:numPr>
          <w:ilvl w:val="3"/>
          <w:numId w:val="6"/>
        </w:numPr>
        <w:tabs>
          <w:tab w:val="clear" w:pos="2520"/>
          <w:tab w:val="num" w:pos="1440"/>
        </w:tabs>
        <w:ind w:left="1440"/>
        <w:rPr>
          <w:i/>
        </w:rPr>
      </w:pPr>
      <w:r w:rsidRPr="004B3F72">
        <w:rPr>
          <w:i/>
        </w:rPr>
        <w:t>9. Message (VistA): Pr</w:t>
      </w:r>
      <w:r w:rsidR="008749B0" w:rsidRPr="004B3F72">
        <w:rPr>
          <w:i/>
        </w:rPr>
        <w:t xml:space="preserve">oduction Reports to Local sites, </w:t>
      </w:r>
      <w:r w:rsidRPr="004B3F72">
        <w:rPr>
          <w:i/>
        </w:rPr>
        <w:t>VistA will send the following Reports to the Local Sites after they install the Update File (see appendix for examples of existing reports):</w:t>
      </w:r>
      <w:r w:rsidR="00B36FFF" w:rsidRPr="004B3F72">
        <w:rPr>
          <w:i/>
        </w:rPr>
        <w:t xml:space="preserve"> (RM #614296, RTC </w:t>
      </w:r>
      <w:r w:rsidR="00773213">
        <w:rPr>
          <w:i/>
        </w:rPr>
        <w:t>#</w:t>
      </w:r>
      <w:r w:rsidR="00B36FFF" w:rsidRPr="004B3F72">
        <w:rPr>
          <w:i/>
        </w:rPr>
        <w:t>218625)</w:t>
      </w:r>
    </w:p>
    <w:p w14:paraId="733A691E" w14:textId="2F7740D3" w:rsidR="001C48FD" w:rsidRPr="004B3F72" w:rsidRDefault="001C48FD" w:rsidP="00090DDD">
      <w:pPr>
        <w:pStyle w:val="BodyTextBullet3"/>
        <w:numPr>
          <w:ilvl w:val="0"/>
          <w:numId w:val="0"/>
        </w:numPr>
        <w:ind w:left="1980" w:hanging="360"/>
        <w:rPr>
          <w:i/>
        </w:rPr>
      </w:pPr>
      <w:r w:rsidRPr="004B3F72">
        <w:rPr>
          <w:i/>
        </w:rPr>
        <w:t>1.</w:t>
      </w:r>
      <w:r w:rsidRPr="004B3F72">
        <w:rPr>
          <w:i/>
        </w:rPr>
        <w:tab/>
        <w:t xml:space="preserve">Data Update </w:t>
      </w:r>
      <w:r w:rsidR="00C72004" w:rsidRPr="004B3F72">
        <w:rPr>
          <w:i/>
        </w:rPr>
        <w:t>for</w:t>
      </w:r>
      <w:r w:rsidRPr="004B3F72">
        <w:rPr>
          <w:i/>
        </w:rPr>
        <w:t xml:space="preserve"> NDF</w:t>
      </w:r>
    </w:p>
    <w:p w14:paraId="22DFA7C6" w14:textId="77777777" w:rsidR="001C48FD" w:rsidRPr="004B3F72" w:rsidRDefault="001C48FD" w:rsidP="00090DDD">
      <w:pPr>
        <w:pStyle w:val="BodyTextBullet3"/>
        <w:numPr>
          <w:ilvl w:val="0"/>
          <w:numId w:val="0"/>
        </w:numPr>
        <w:ind w:left="1980" w:hanging="360"/>
        <w:rPr>
          <w:i/>
        </w:rPr>
      </w:pPr>
      <w:r w:rsidRPr="004B3F72">
        <w:rPr>
          <w:i/>
        </w:rPr>
        <w:t>2.</w:t>
      </w:r>
      <w:r w:rsidRPr="004B3F72">
        <w:rPr>
          <w:i/>
        </w:rPr>
        <w:tab/>
        <w:t>Updated Interactions</w:t>
      </w:r>
    </w:p>
    <w:p w14:paraId="793424C7" w14:textId="77777777" w:rsidR="001C48FD" w:rsidRPr="004B3F72" w:rsidRDefault="001C48FD" w:rsidP="00090DDD">
      <w:pPr>
        <w:pStyle w:val="BodyTextBullet3"/>
        <w:numPr>
          <w:ilvl w:val="0"/>
          <w:numId w:val="0"/>
        </w:numPr>
        <w:ind w:left="1980" w:hanging="360"/>
        <w:rPr>
          <w:i/>
        </w:rPr>
      </w:pPr>
      <w:r w:rsidRPr="004B3F72">
        <w:rPr>
          <w:i/>
        </w:rPr>
        <w:t>3.</w:t>
      </w:r>
      <w:r w:rsidRPr="004B3F72">
        <w:rPr>
          <w:i/>
        </w:rPr>
        <w:tab/>
        <w:t>Interactions and Allergies</w:t>
      </w:r>
    </w:p>
    <w:p w14:paraId="6073DBEE" w14:textId="77777777" w:rsidR="001C48FD" w:rsidRPr="004B3F72" w:rsidRDefault="001C48FD" w:rsidP="00090DDD">
      <w:pPr>
        <w:pStyle w:val="BodyTextBullet3"/>
        <w:numPr>
          <w:ilvl w:val="0"/>
          <w:numId w:val="0"/>
        </w:numPr>
        <w:ind w:left="1980" w:hanging="360"/>
        <w:rPr>
          <w:i/>
        </w:rPr>
      </w:pPr>
      <w:r w:rsidRPr="004B3F72">
        <w:rPr>
          <w:i/>
        </w:rPr>
        <w:t>4.</w:t>
      </w:r>
      <w:r w:rsidRPr="004B3F72">
        <w:rPr>
          <w:i/>
        </w:rPr>
        <w:tab/>
        <w:t>Drugs Unmatched from NDF</w:t>
      </w:r>
    </w:p>
    <w:p w14:paraId="57C91A0B" w14:textId="77777777" w:rsidR="001C48FD" w:rsidRPr="004B3F72" w:rsidRDefault="001C48FD" w:rsidP="00090DDD">
      <w:pPr>
        <w:pStyle w:val="BodyTextBullet3"/>
        <w:numPr>
          <w:ilvl w:val="0"/>
          <w:numId w:val="0"/>
        </w:numPr>
        <w:ind w:left="1980" w:hanging="360"/>
        <w:rPr>
          <w:i/>
        </w:rPr>
      </w:pPr>
      <w:r w:rsidRPr="004B3F72">
        <w:rPr>
          <w:i/>
        </w:rPr>
        <w:t>5.</w:t>
      </w:r>
      <w:r w:rsidRPr="004B3F72">
        <w:rPr>
          <w:i/>
        </w:rPr>
        <w:tab/>
        <w:t xml:space="preserve">Local Drugs Rematched to NDF </w:t>
      </w:r>
    </w:p>
    <w:p w14:paraId="1C9656EF" w14:textId="25E2FCFA" w:rsidR="00C5392A" w:rsidRPr="004B3F72" w:rsidRDefault="001C48FD" w:rsidP="008749B0">
      <w:pPr>
        <w:pStyle w:val="BodyTextBullet3"/>
        <w:numPr>
          <w:ilvl w:val="0"/>
          <w:numId w:val="0"/>
        </w:numPr>
        <w:ind w:left="1440"/>
        <w:rPr>
          <w:i/>
        </w:rPr>
      </w:pPr>
      <w:r w:rsidRPr="004B3F72">
        <w:rPr>
          <w:i/>
        </w:rPr>
        <w:t>Each Report Name will be specified in the in the Subject Line of each Report E-Mail accordingly</w:t>
      </w:r>
    </w:p>
    <w:p w14:paraId="74A752BB" w14:textId="784D4AA4" w:rsidR="00513EEF" w:rsidRPr="009F13C2" w:rsidRDefault="00294157" w:rsidP="000845D9">
      <w:pPr>
        <w:pStyle w:val="Heading5"/>
      </w:pPr>
      <w:r w:rsidRPr="00294157">
        <w:t xml:space="preserve">The System shall provide ability to </w:t>
      </w:r>
      <w:r w:rsidR="00D50E37">
        <w:t>include</w:t>
      </w:r>
      <w:r w:rsidRPr="00294157">
        <w:t xml:space="preserve"> Patient Medication Information/Warning label</w:t>
      </w:r>
      <w:r w:rsidR="00D50E37">
        <w:t>s</w:t>
      </w:r>
      <w:r w:rsidRPr="00294157">
        <w:t xml:space="preserve"> in update</w:t>
      </w:r>
      <w:r w:rsidR="00D50E37">
        <w:t xml:space="preserve"> file</w:t>
      </w:r>
      <w:r w:rsidRPr="00294157">
        <w:t>. (BRD</w:t>
      </w:r>
      <w:r w:rsidR="003C5C4A">
        <w:t xml:space="preserve"> </w:t>
      </w:r>
      <w:r w:rsidRPr="00294157">
        <w:t>#</w:t>
      </w:r>
      <w:r w:rsidR="003C5C4A">
        <w:t>20</w:t>
      </w:r>
      <w:r w:rsidRPr="00294157">
        <w:t>, RM #</w:t>
      </w:r>
      <w:r w:rsidR="00E84F7E">
        <w:t>509607</w:t>
      </w:r>
      <w:r w:rsidR="00523A42">
        <w:t xml:space="preserve">, </w:t>
      </w:r>
      <w:r w:rsidR="00523A42" w:rsidRPr="00523A42">
        <w:t>RTC</w:t>
      </w:r>
      <w:r w:rsidR="00773213">
        <w:t> </w:t>
      </w:r>
      <w:r w:rsidR="00523A42" w:rsidRPr="00523A42">
        <w:t>#161255</w:t>
      </w:r>
      <w:r w:rsidRPr="00294157">
        <w:t>)</w:t>
      </w:r>
      <w:r>
        <w:t xml:space="preserve"> </w:t>
      </w:r>
    </w:p>
    <w:p w14:paraId="7A40B02A" w14:textId="79BBED5E" w:rsidR="00AD30BA" w:rsidRPr="005468FB" w:rsidRDefault="004317C6" w:rsidP="000845D9">
      <w:pPr>
        <w:pStyle w:val="Heading5"/>
      </w:pPr>
      <w:r w:rsidRPr="005468FB">
        <w:t>The S</w:t>
      </w:r>
      <w:r w:rsidR="007B3D40" w:rsidRPr="005468FB">
        <w:t>ystem shall prevent the manual or scheduled initiation of the Update File Process until the previously initiated Update File Process has been successfully applied to the NDF files in the National VistA Test Account</w:t>
      </w:r>
      <w:r w:rsidR="00294157" w:rsidRPr="005468FB">
        <w:t>. (BRD</w:t>
      </w:r>
      <w:r w:rsidR="00220986" w:rsidRPr="005468FB">
        <w:t xml:space="preserve"> </w:t>
      </w:r>
      <w:r w:rsidR="00294157" w:rsidRPr="005468FB">
        <w:t>#</w:t>
      </w:r>
      <w:r w:rsidR="00220986" w:rsidRPr="005468FB">
        <w:t>13</w:t>
      </w:r>
      <w:r w:rsidR="00294157" w:rsidRPr="005468FB">
        <w:t>, RM #</w:t>
      </w:r>
      <w:r w:rsidR="0096219E" w:rsidRPr="005468FB">
        <w:t>509608</w:t>
      </w:r>
      <w:r w:rsidR="00523A42">
        <w:t xml:space="preserve">, </w:t>
      </w:r>
      <w:r w:rsidR="00523A42" w:rsidRPr="00523A42">
        <w:t>RTC #161259</w:t>
      </w:r>
      <w:r w:rsidR="00294157" w:rsidRPr="005468FB">
        <w:t xml:space="preserve">) </w:t>
      </w:r>
    </w:p>
    <w:p w14:paraId="1B54B1CB" w14:textId="5A147C34" w:rsidR="00E57447" w:rsidRPr="00E57447" w:rsidRDefault="004317C6" w:rsidP="001F1E7A">
      <w:pPr>
        <w:pStyle w:val="BodyTextBullet3"/>
      </w:pPr>
      <w:r>
        <w:t>The S</w:t>
      </w:r>
      <w:r w:rsidR="00E57447">
        <w:t>ystem shall inform the user if the Update File Process is not available for initiation when the user attempts to run the process on demand.</w:t>
      </w:r>
      <w:r w:rsidR="001F1E7A">
        <w:t xml:space="preserve"> (RM #509610</w:t>
      </w:r>
      <w:r w:rsidR="00B347BD">
        <w:t>, RTC</w:t>
      </w:r>
      <w:r w:rsidR="00773213">
        <w:t> </w:t>
      </w:r>
      <w:r w:rsidR="00B347BD">
        <w:t>#161259</w:t>
      </w:r>
      <w:r w:rsidR="001F1E7A">
        <w:t>)</w:t>
      </w:r>
    </w:p>
    <w:p w14:paraId="18038A42" w14:textId="4178A0F9" w:rsidR="00AD30BA" w:rsidRPr="004B3F72" w:rsidRDefault="006A1AFE" w:rsidP="000845D9">
      <w:pPr>
        <w:pStyle w:val="Heading5"/>
      </w:pPr>
      <w:r w:rsidRPr="004B3F72">
        <w:t>The System shall retransmit unsuccessful email notifications from the Update File Process every five minutes until either the message is transmitted successfully or one hour has elapsed without a successful transmission</w:t>
      </w:r>
      <w:r w:rsidR="00294157" w:rsidRPr="004B3F72">
        <w:t>. (BRD</w:t>
      </w:r>
      <w:r w:rsidR="00220986" w:rsidRPr="004B3F72">
        <w:t xml:space="preserve"> </w:t>
      </w:r>
      <w:r w:rsidR="00294157" w:rsidRPr="004B3F72">
        <w:t>#</w:t>
      </w:r>
      <w:r w:rsidR="00220986" w:rsidRPr="004B3F72">
        <w:t>19</w:t>
      </w:r>
      <w:r w:rsidR="00294157" w:rsidRPr="004B3F72">
        <w:t>, RM #</w:t>
      </w:r>
      <w:r w:rsidR="0096219E" w:rsidRPr="004B3F72">
        <w:t>509612</w:t>
      </w:r>
      <w:r w:rsidR="00523A42" w:rsidRPr="004B3F72">
        <w:t>, RTC #161263</w:t>
      </w:r>
      <w:r w:rsidR="00294157" w:rsidRPr="004B3F72">
        <w:t xml:space="preserve">) </w:t>
      </w:r>
    </w:p>
    <w:p w14:paraId="4B9C4E48" w14:textId="6174CB93" w:rsidR="00851D25" w:rsidRDefault="00851D25" w:rsidP="000845D9">
      <w:pPr>
        <w:pStyle w:val="Heading4"/>
      </w:pPr>
      <w:r>
        <w:t xml:space="preserve">Enhancements to provide Update File to Organizations outside VA </w:t>
      </w:r>
    </w:p>
    <w:p w14:paraId="2CA4C7B9" w14:textId="46292D69" w:rsidR="00462F83" w:rsidRDefault="00851D25" w:rsidP="000845D9">
      <w:pPr>
        <w:pStyle w:val="Heading5"/>
      </w:pPr>
      <w:r w:rsidRPr="00462F83">
        <w:t>Create a workflow for outside organizations such as IHS and other open source organizations to receive PPS updates. (</w:t>
      </w:r>
      <w:r w:rsidR="00462F83">
        <w:t>BRD</w:t>
      </w:r>
      <w:r w:rsidR="00A671AF">
        <w:t xml:space="preserve"> </w:t>
      </w:r>
      <w:r w:rsidR="00462F83">
        <w:t>#</w:t>
      </w:r>
      <w:r w:rsidR="00A671AF">
        <w:t>13</w:t>
      </w:r>
      <w:r w:rsidR="00462F83">
        <w:t xml:space="preserve">, </w:t>
      </w:r>
      <w:r w:rsidR="00A671AF">
        <w:t>BRD</w:t>
      </w:r>
      <w:r w:rsidR="00773213">
        <w:rPr>
          <w:rFonts w:cs="Arial"/>
        </w:rPr>
        <w:t> </w:t>
      </w:r>
      <w:r w:rsidR="00A671AF">
        <w:t xml:space="preserve">#38, </w:t>
      </w:r>
      <w:r w:rsidR="00462F83">
        <w:t>RM #</w:t>
      </w:r>
      <w:r w:rsidR="0096219E">
        <w:t>509614</w:t>
      </w:r>
      <w:r w:rsidR="00523A42">
        <w:t xml:space="preserve">, </w:t>
      </w:r>
      <w:r w:rsidR="00523A42" w:rsidRPr="00523A42">
        <w:t>RTC #16</w:t>
      </w:r>
      <w:r w:rsidR="00B80943">
        <w:t>5455</w:t>
      </w:r>
      <w:r w:rsidR="000726C5" w:rsidRPr="00462F83">
        <w:t>)</w:t>
      </w:r>
      <w:r w:rsidR="00462F83" w:rsidRPr="00462F83">
        <w:t xml:space="preserve"> </w:t>
      </w:r>
    </w:p>
    <w:p w14:paraId="6DBAE905" w14:textId="63845ADB" w:rsidR="00AD30BA" w:rsidRDefault="00C2208A" w:rsidP="000845D9">
      <w:pPr>
        <w:pStyle w:val="Heading5"/>
      </w:pPr>
      <w:r w:rsidRPr="00C2208A">
        <w:t>This workflow must include the ability to eliminate proprietary data from the update file for non-VA open source users.</w:t>
      </w:r>
      <w:r>
        <w:t xml:space="preserve"> </w:t>
      </w:r>
      <w:r w:rsidRPr="007B2004">
        <w:t>(</w:t>
      </w:r>
      <w:r w:rsidR="005636C5">
        <w:t xml:space="preserve">BRD #13, </w:t>
      </w:r>
      <w:r>
        <w:t>BRD</w:t>
      </w:r>
      <w:r w:rsidR="00773213">
        <w:t> </w:t>
      </w:r>
      <w:r>
        <w:t>#</w:t>
      </w:r>
      <w:r w:rsidR="005636C5">
        <w:t>38</w:t>
      </w:r>
      <w:r>
        <w:t>, RM #</w:t>
      </w:r>
      <w:r w:rsidR="0096219E">
        <w:t>509615</w:t>
      </w:r>
      <w:r w:rsidR="00523A42">
        <w:t xml:space="preserve">,  </w:t>
      </w:r>
      <w:r w:rsidR="00523A42" w:rsidRPr="00523A42">
        <w:t>RTC #163798</w:t>
      </w:r>
      <w:r w:rsidRPr="007B2004">
        <w:t>)</w:t>
      </w:r>
      <w:r>
        <w:t xml:space="preserve"> </w:t>
      </w:r>
    </w:p>
    <w:p w14:paraId="035F4E92" w14:textId="2B59D706" w:rsidR="00851D25" w:rsidRDefault="00851D25" w:rsidP="000845D9">
      <w:pPr>
        <w:pStyle w:val="Heading4"/>
      </w:pPr>
      <w:r>
        <w:t xml:space="preserve">Enhancements to Complete the Retirement of NDFMS </w:t>
      </w:r>
    </w:p>
    <w:p w14:paraId="19A33F30" w14:textId="200D2D13" w:rsidR="00AD30BA" w:rsidRDefault="00DC0A40" w:rsidP="000845D9">
      <w:pPr>
        <w:pStyle w:val="Heading5"/>
      </w:pPr>
      <w:r w:rsidRPr="00DC0A40">
        <w:t xml:space="preserve">CMOP shall continue to Work </w:t>
      </w:r>
      <w:r w:rsidR="00C72004" w:rsidRPr="00DC0A40">
        <w:t>with</w:t>
      </w:r>
      <w:r w:rsidRPr="00DC0A40">
        <w:t xml:space="preserve"> New Update File Process. (</w:t>
      </w:r>
      <w:r>
        <w:t>BRD</w:t>
      </w:r>
      <w:r w:rsidR="00773213">
        <w:rPr>
          <w:rFonts w:cs="Arial"/>
        </w:rPr>
        <w:t> </w:t>
      </w:r>
      <w:r>
        <w:t>#</w:t>
      </w:r>
      <w:r w:rsidR="00836A76">
        <w:t>12</w:t>
      </w:r>
      <w:r>
        <w:t>, RM #</w:t>
      </w:r>
      <w:r w:rsidR="0096219E">
        <w:t>509616</w:t>
      </w:r>
      <w:r w:rsidR="00523A42">
        <w:t xml:space="preserve">, </w:t>
      </w:r>
      <w:r w:rsidR="00523A42" w:rsidRPr="00523A42">
        <w:t>RTC #161200</w:t>
      </w:r>
      <w:r w:rsidRPr="00DC0A40">
        <w:t>)</w:t>
      </w:r>
      <w:r>
        <w:t xml:space="preserve"> </w:t>
      </w:r>
    </w:p>
    <w:p w14:paraId="4B692EC4" w14:textId="40227089" w:rsidR="00851D25" w:rsidRPr="00EB229A" w:rsidRDefault="00BB2EDD" w:rsidP="00B74D2D">
      <w:pPr>
        <w:pStyle w:val="BodyTextBullet3"/>
      </w:pPr>
      <w:r w:rsidRPr="00BB2EDD">
        <w:t>There shall be no disruption in CMOP operations while using the new database update file process.</w:t>
      </w:r>
      <w:r w:rsidR="00166BEF">
        <w:t xml:space="preserve"> (</w:t>
      </w:r>
      <w:r w:rsidR="00166BEF" w:rsidRPr="00FA499C">
        <w:t>RM #</w:t>
      </w:r>
      <w:r w:rsidR="00166BEF">
        <w:t>509</w:t>
      </w:r>
      <w:r w:rsidR="005468FB">
        <w:t>617</w:t>
      </w:r>
      <w:r w:rsidR="00993498" w:rsidRPr="00993498">
        <w:t>, RTC #161200</w:t>
      </w:r>
      <w:r w:rsidR="00166BEF" w:rsidRPr="00FA499C">
        <w:t>)</w:t>
      </w:r>
    </w:p>
    <w:p w14:paraId="37E61D59" w14:textId="647AF464" w:rsidR="00AD30BA" w:rsidRDefault="007B2004" w:rsidP="000845D9">
      <w:pPr>
        <w:pStyle w:val="Heading5"/>
      </w:pPr>
      <w:r w:rsidRPr="007B2004">
        <w:lastRenderedPageBreak/>
        <w:t>Internal Entry Number</w:t>
      </w:r>
      <w:r>
        <w:t>s</w:t>
      </w:r>
      <w:r w:rsidRPr="007B2004">
        <w:t xml:space="preserve"> (IEN) </w:t>
      </w:r>
      <w:r>
        <w:t>shall be s</w:t>
      </w:r>
      <w:r w:rsidRPr="007B2004">
        <w:t>ynchroniz</w:t>
      </w:r>
      <w:r>
        <w:t>ed</w:t>
      </w:r>
      <w:r w:rsidRPr="007B2004">
        <w:t xml:space="preserve"> </w:t>
      </w:r>
      <w:r>
        <w:t>during i</w:t>
      </w:r>
      <w:r w:rsidRPr="007B2004">
        <w:t xml:space="preserve">mplementation </w:t>
      </w:r>
      <w:r>
        <w:t>r</w:t>
      </w:r>
      <w:r w:rsidRPr="007B2004">
        <w:t>oll-out (</w:t>
      </w:r>
      <w:r>
        <w:t>BRD</w:t>
      </w:r>
      <w:r w:rsidR="00B546ED">
        <w:t xml:space="preserve"> </w:t>
      </w:r>
      <w:r>
        <w:t>#</w:t>
      </w:r>
      <w:r w:rsidR="00B546ED">
        <w:t>2</w:t>
      </w:r>
      <w:r>
        <w:t>, RM #</w:t>
      </w:r>
      <w:r w:rsidR="0096219E">
        <w:t>509618</w:t>
      </w:r>
      <w:r w:rsidR="00523A42">
        <w:t xml:space="preserve">, </w:t>
      </w:r>
      <w:r w:rsidR="00523A42" w:rsidRPr="00523A42">
        <w:t>RTC #</w:t>
      </w:r>
      <w:r w:rsidR="00207A56">
        <w:t xml:space="preserve">195939, 195941, 195959, 195961, </w:t>
      </w:r>
      <w:r w:rsidR="00BD2EFB">
        <w:t>222072</w:t>
      </w:r>
      <w:r>
        <w:t xml:space="preserve">) </w:t>
      </w:r>
    </w:p>
    <w:p w14:paraId="1D33EAD9" w14:textId="2D7130B1" w:rsidR="00851D25" w:rsidRDefault="00BB2EDD" w:rsidP="00B74D2D">
      <w:pPr>
        <w:pStyle w:val="BodyTextBullet3"/>
      </w:pPr>
      <w:r w:rsidRPr="00BB2EDD">
        <w:t>During implementation roll-out, the System shall maintain synchronization of the new Internal Entry Numbers (IENs) assigned by PPS-N and the old IENs assigned by NDFMS.</w:t>
      </w:r>
      <w:r w:rsidR="001F1E7A">
        <w:t xml:space="preserve"> (RM #5096</w:t>
      </w:r>
      <w:r w:rsidR="005468FB">
        <w:t>19</w:t>
      </w:r>
      <w:r w:rsidR="00993498" w:rsidRPr="00993498">
        <w:t>, RTC #</w:t>
      </w:r>
      <w:r w:rsidR="00207A56">
        <w:t>195939, 195941, 195959, 195961</w:t>
      </w:r>
      <w:r w:rsidR="001F1E7A">
        <w:t>)</w:t>
      </w:r>
    </w:p>
    <w:p w14:paraId="0ECDC48A" w14:textId="7A9E7EBE" w:rsidR="00160C44" w:rsidRPr="00160C44" w:rsidRDefault="00160C44" w:rsidP="00160C44">
      <w:pPr>
        <w:pStyle w:val="BodyTextBullet3"/>
        <w:rPr>
          <w:i/>
        </w:rPr>
      </w:pPr>
      <w:r w:rsidRPr="00160C44">
        <w:rPr>
          <w:i/>
        </w:rPr>
        <w:t>The VistA System shall generate a KIDS build containing the data that is included in the PPS-N update file.</w:t>
      </w:r>
      <w:r w:rsidRPr="00160C44">
        <w:t xml:space="preserve"> </w:t>
      </w:r>
      <w:r w:rsidRPr="00160C44">
        <w:rPr>
          <w:i/>
        </w:rPr>
        <w:t>(RM #</w:t>
      </w:r>
      <w:r w:rsidR="00077855">
        <w:rPr>
          <w:i/>
        </w:rPr>
        <w:t>635006</w:t>
      </w:r>
      <w:r w:rsidRPr="00160C44">
        <w:rPr>
          <w:i/>
        </w:rPr>
        <w:t>, RTC #195939,</w:t>
      </w:r>
      <w:r w:rsidR="00180FDB">
        <w:rPr>
          <w:i/>
        </w:rPr>
        <w:t xml:space="preserve"> 195941, 195959, 195961</w:t>
      </w:r>
      <w:r w:rsidRPr="00160C44">
        <w:rPr>
          <w:i/>
        </w:rPr>
        <w:t>)</w:t>
      </w:r>
    </w:p>
    <w:p w14:paraId="3C4B5982" w14:textId="2CBA1AAF" w:rsidR="00160C44" w:rsidRPr="00160C44" w:rsidRDefault="00160C44" w:rsidP="00160C44">
      <w:pPr>
        <w:pStyle w:val="BodyTextBullet3"/>
        <w:rPr>
          <w:i/>
        </w:rPr>
      </w:pPr>
      <w:r w:rsidRPr="00160C44">
        <w:rPr>
          <w:i/>
        </w:rPr>
        <w:t>The VistA System shall allow the site to specify whether the site will load the PPS-N update file or the KIDS build.</w:t>
      </w:r>
      <w:r>
        <w:rPr>
          <w:i/>
        </w:rPr>
        <w:t xml:space="preserve"> </w:t>
      </w:r>
      <w:r w:rsidRPr="00160C44">
        <w:rPr>
          <w:i/>
        </w:rPr>
        <w:t>(RM #</w:t>
      </w:r>
      <w:r w:rsidR="00077855">
        <w:rPr>
          <w:i/>
        </w:rPr>
        <w:t>635045</w:t>
      </w:r>
      <w:r w:rsidRPr="00160C44">
        <w:rPr>
          <w:i/>
        </w:rPr>
        <w:t>, RTC #195939,</w:t>
      </w:r>
      <w:r w:rsidR="00180FDB">
        <w:rPr>
          <w:i/>
        </w:rPr>
        <w:t xml:space="preserve"> 195941, 195959, 195961</w:t>
      </w:r>
      <w:r w:rsidRPr="00160C44">
        <w:rPr>
          <w:i/>
        </w:rPr>
        <w:t>)</w:t>
      </w:r>
    </w:p>
    <w:p w14:paraId="6743071F" w14:textId="1D584DEA" w:rsidR="00B55F37" w:rsidRPr="00314313" w:rsidRDefault="00B55F37" w:rsidP="000845D9">
      <w:pPr>
        <w:pStyle w:val="Heading5"/>
      </w:pPr>
      <w:r w:rsidRPr="000845D9">
        <w:t>The</w:t>
      </w:r>
      <w:r w:rsidRPr="00314313">
        <w:t xml:space="preserve"> System shall provide functionality to run a report to preview the update file. (BRD #</w:t>
      </w:r>
      <w:r w:rsidR="00504D4E" w:rsidRPr="00314313">
        <w:t>8</w:t>
      </w:r>
      <w:r w:rsidRPr="00314313">
        <w:t>, RM #612695, RTC #217378)</w:t>
      </w:r>
    </w:p>
    <w:p w14:paraId="47B28836" w14:textId="40A91924" w:rsidR="00A767C9" w:rsidRPr="00314313" w:rsidRDefault="00A767C9" w:rsidP="00773213">
      <w:pPr>
        <w:pStyle w:val="BodyTextBullet3"/>
        <w:ind w:right="-90"/>
        <w:rPr>
          <w:i/>
        </w:rPr>
      </w:pPr>
      <w:r w:rsidRPr="00314313">
        <w:rPr>
          <w:i/>
        </w:rPr>
        <w:t>The System shall generate the report in the background. (RM #612887, RTC</w:t>
      </w:r>
      <w:r w:rsidR="00773213">
        <w:rPr>
          <w:i/>
        </w:rPr>
        <w:t> </w:t>
      </w:r>
      <w:r w:rsidRPr="00314313">
        <w:rPr>
          <w:i/>
        </w:rPr>
        <w:t>#217378)</w:t>
      </w:r>
    </w:p>
    <w:p w14:paraId="31B4B34D" w14:textId="15251CB9" w:rsidR="00A767C9" w:rsidRPr="00314313" w:rsidRDefault="00A767C9" w:rsidP="00A767C9">
      <w:pPr>
        <w:pStyle w:val="BodyTextBullet3"/>
        <w:rPr>
          <w:i/>
        </w:rPr>
      </w:pPr>
      <w:r w:rsidRPr="00314313">
        <w:rPr>
          <w:i/>
        </w:rPr>
        <w:t>The report format shall be made up of messages that make up the Data Update for NDF Report. (RM #612888, RTC #217378)</w:t>
      </w:r>
    </w:p>
    <w:p w14:paraId="11645CEF" w14:textId="494F0185" w:rsidR="00A767C9" w:rsidRPr="00314313" w:rsidRDefault="00A767C9" w:rsidP="00A767C9">
      <w:pPr>
        <w:pStyle w:val="BodyTextBullet3"/>
        <w:rPr>
          <w:i/>
        </w:rPr>
      </w:pPr>
      <w:r w:rsidRPr="00314313">
        <w:rPr>
          <w:i/>
        </w:rPr>
        <w:t>The report shall include changes that have been made since the update file was last generated. (RM #612889, RTC #217378)</w:t>
      </w:r>
    </w:p>
    <w:p w14:paraId="33321DD2" w14:textId="67780479" w:rsidR="00A767C9" w:rsidRPr="00314313" w:rsidRDefault="00A767C9" w:rsidP="00A767C9">
      <w:pPr>
        <w:pStyle w:val="BodyTextBullet3"/>
        <w:rPr>
          <w:i/>
        </w:rPr>
      </w:pPr>
      <w:r w:rsidRPr="00314313">
        <w:rPr>
          <w:i/>
        </w:rPr>
        <w:t>The System shall allow the report to be opened as a Word doc. (RM #6128</w:t>
      </w:r>
      <w:r w:rsidR="00BA633F" w:rsidRPr="00314313">
        <w:rPr>
          <w:i/>
        </w:rPr>
        <w:t>9</w:t>
      </w:r>
      <w:r w:rsidRPr="00314313">
        <w:rPr>
          <w:i/>
        </w:rPr>
        <w:t>0, RTC</w:t>
      </w:r>
      <w:r w:rsidR="00773213">
        <w:rPr>
          <w:i/>
        </w:rPr>
        <w:t> </w:t>
      </w:r>
      <w:r w:rsidRPr="00314313">
        <w:rPr>
          <w:i/>
        </w:rPr>
        <w:t>#217378)</w:t>
      </w:r>
    </w:p>
    <w:p w14:paraId="34441EB1" w14:textId="6863F727" w:rsidR="00A767C9" w:rsidRPr="009A28AD" w:rsidRDefault="00A767C9" w:rsidP="00A56000">
      <w:pPr>
        <w:pStyle w:val="BodyTextBullet3"/>
        <w:rPr>
          <w:i/>
        </w:rPr>
      </w:pPr>
      <w:r w:rsidRPr="00314313">
        <w:rPr>
          <w:i/>
        </w:rPr>
        <w:t>The System shall allow the report to be saved as a Word doc. (RM #612891, RTC</w:t>
      </w:r>
      <w:r w:rsidR="00773213">
        <w:rPr>
          <w:i/>
        </w:rPr>
        <w:t> </w:t>
      </w:r>
      <w:r w:rsidRPr="00314313">
        <w:rPr>
          <w:i/>
        </w:rPr>
        <w:t>#217378)</w:t>
      </w:r>
    </w:p>
    <w:p w14:paraId="5EA7568B" w14:textId="6A53FF06" w:rsidR="009A28AD" w:rsidRDefault="009A28AD" w:rsidP="000845D9">
      <w:pPr>
        <w:pStyle w:val="Heading4"/>
      </w:pPr>
      <w:r w:rsidRPr="00AD30BA">
        <w:t>Rematch</w:t>
      </w:r>
      <w:r>
        <w:t xml:space="preserve"> Enhancements </w:t>
      </w:r>
    </w:p>
    <w:p w14:paraId="54B00B6E" w14:textId="393DEEE4" w:rsidR="009A28AD" w:rsidRPr="009A28AD" w:rsidRDefault="009A28AD" w:rsidP="00DD0742">
      <w:pPr>
        <w:pStyle w:val="BodyText"/>
      </w:pPr>
      <w:r>
        <w:t xml:space="preserve">The requirements in Section 2.6.1.4 were de-scoped for PPS-N v3.0. See </w:t>
      </w:r>
      <w:hyperlink w:anchor="B" w:history="1">
        <w:r w:rsidRPr="000845D9">
          <w:rPr>
            <w:rStyle w:val="Hyperlink"/>
          </w:rPr>
          <w:t>Appendix B</w:t>
        </w:r>
      </w:hyperlink>
      <w:r>
        <w:t xml:space="preserve"> for a full listing of all requirements de-scoped for PPS-N v3.0.</w:t>
      </w:r>
    </w:p>
    <w:p w14:paraId="00B366B6" w14:textId="18BCB609" w:rsidR="009A28AD" w:rsidRPr="00523A42" w:rsidRDefault="009A28AD" w:rsidP="000845D9">
      <w:pPr>
        <w:pStyle w:val="Heading5"/>
      </w:pPr>
      <w:r w:rsidRPr="00773213">
        <w:t>and</w:t>
      </w:r>
      <w:r>
        <w:t xml:space="preserve"> 2.6.1.4.2</w:t>
      </w:r>
      <w:r>
        <w:tab/>
      </w:r>
      <w:r w:rsidRPr="00722173">
        <w:t xml:space="preserve">When editing a product in PPS-N causes a potential un-match at the local level due to Inactivation, Proposed Inactivation or “Other” modification, the System shall update the workflow process to provide the ability for PPS-N users to select products as suggestions or automatic rematches to replace the edited product. </w:t>
      </w:r>
      <w:r w:rsidRPr="00DC0A40">
        <w:t>(</w:t>
      </w:r>
      <w:r w:rsidRPr="005D0122">
        <w:rPr>
          <w:rFonts w:cs="Arial"/>
        </w:rPr>
        <w:t>BRD</w:t>
      </w:r>
      <w:r>
        <w:rPr>
          <w:rFonts w:cs="Arial"/>
        </w:rPr>
        <w:t xml:space="preserve"> </w:t>
      </w:r>
      <w:r w:rsidRPr="005D0122">
        <w:rPr>
          <w:rFonts w:cs="Arial"/>
        </w:rPr>
        <w:t>#</w:t>
      </w:r>
      <w:r>
        <w:rPr>
          <w:rFonts w:cs="Arial"/>
        </w:rPr>
        <w:t xml:space="preserve">15, </w:t>
      </w:r>
      <w:r>
        <w:t>BRD</w:t>
      </w:r>
      <w:r w:rsidR="000845D9">
        <w:t> </w:t>
      </w:r>
      <w:r>
        <w:t>#16, RM #509620, RTC #1612</w:t>
      </w:r>
      <w:r w:rsidRPr="00523A42">
        <w:t>6</w:t>
      </w:r>
      <w:r>
        <w:t>8,</w:t>
      </w:r>
      <w:r w:rsidRPr="00407282">
        <w:rPr>
          <w:rFonts w:ascii="Times New Roman" w:hAnsi="Times New Roman"/>
          <w:sz w:val="22"/>
          <w:szCs w:val="24"/>
        </w:rPr>
        <w:t xml:space="preserve"> </w:t>
      </w:r>
      <w:r w:rsidRPr="00407282">
        <w:t>RTC #162662</w:t>
      </w:r>
      <w:r w:rsidRPr="00523A42">
        <w:t xml:space="preserve">) </w:t>
      </w:r>
    </w:p>
    <w:p w14:paraId="7D780F3B" w14:textId="77777777" w:rsidR="009A28AD" w:rsidRDefault="009A28AD" w:rsidP="009A28AD">
      <w:pPr>
        <w:pStyle w:val="BodyTextBullet3"/>
      </w:pPr>
      <w:r w:rsidRPr="002B0068">
        <w:rPr>
          <w:szCs w:val="24"/>
        </w:rPr>
        <w:t>When editing a product in PPS-N causes a potential un-match at the local level due to Inactivation, Proposed Inactivation or “Other” modification, the System shall update the workflow process to display possible rematch products to replace the product that was inactivated.</w:t>
      </w:r>
      <w:r>
        <w:t xml:space="preserve"> (RM #509622, RTC #161268, RTC #162662)</w:t>
      </w:r>
    </w:p>
    <w:p w14:paraId="01ED56B4" w14:textId="77777777" w:rsidR="009A28AD" w:rsidRDefault="009A28AD" w:rsidP="009A28AD">
      <w:pPr>
        <w:pStyle w:val="BodyTextBullet3"/>
      </w:pPr>
      <w:r w:rsidRPr="002B0068">
        <w:t>When editing a product in PPS-N causes a potential un-match at the local level due to Inactivation, Proposed Inactivation or “Other” modification, the System shall update the workflow process to provide the ability for PPS-N users to use simple search criteria to search for products to be selected as suggestions or automatic rematches to replace the edited product.</w:t>
      </w:r>
      <w:r w:rsidRPr="008A67A5">
        <w:t xml:space="preserve"> </w:t>
      </w:r>
      <w:r>
        <w:t>(RM #509623,</w:t>
      </w:r>
      <w:r w:rsidRPr="00B80943">
        <w:t xml:space="preserve"> RTC #161268</w:t>
      </w:r>
      <w:r w:rsidRPr="002B0068">
        <w:t>, RTC #162662</w:t>
      </w:r>
      <w:r>
        <w:t>)</w:t>
      </w:r>
      <w:r w:rsidRPr="002B0068">
        <w:t xml:space="preserve"> </w:t>
      </w:r>
    </w:p>
    <w:p w14:paraId="0923F79C" w14:textId="406D26B1" w:rsidR="009A28AD" w:rsidRPr="009107E2" w:rsidRDefault="009A28AD" w:rsidP="009A28AD">
      <w:pPr>
        <w:pStyle w:val="BodyTextBullet3"/>
      </w:pPr>
      <w:r w:rsidRPr="002B0068">
        <w:rPr>
          <w:szCs w:val="24"/>
        </w:rPr>
        <w:lastRenderedPageBreak/>
        <w:t>When editing a product in PPS-N causes a potential un-match at the local level due to Inactivation, Proposed Inactivation or “Other” modification, the System shall update the workflow process to provide the ability for PPS-N users to select multiple products as suggestions or a single product as an automatic rematch to replace the edited product</w:t>
      </w:r>
      <w:r w:rsidR="004F0A2B">
        <w:rPr>
          <w:szCs w:val="24"/>
        </w:rPr>
        <w:t xml:space="preserve">. </w:t>
      </w:r>
      <w:r>
        <w:rPr>
          <w:rFonts w:cs="Arial"/>
        </w:rPr>
        <w:t>(</w:t>
      </w:r>
      <w:r w:rsidRPr="005D0122">
        <w:rPr>
          <w:rFonts w:cs="Arial"/>
        </w:rPr>
        <w:t>RM #</w:t>
      </w:r>
      <w:r>
        <w:rPr>
          <w:rFonts w:cs="Arial"/>
        </w:rPr>
        <w:t>509621</w:t>
      </w:r>
      <w:r w:rsidRPr="00523A42">
        <w:rPr>
          <w:rFonts w:cs="Arial"/>
        </w:rPr>
        <w:t>, RTC #161268</w:t>
      </w:r>
      <w:r w:rsidRPr="002B0068">
        <w:rPr>
          <w:rFonts w:cs="Arial"/>
        </w:rPr>
        <w:t>, RTC #162662</w:t>
      </w:r>
      <w:r w:rsidRPr="00523A42">
        <w:rPr>
          <w:rFonts w:cs="Arial"/>
        </w:rPr>
        <w:t xml:space="preserve">) </w:t>
      </w:r>
    </w:p>
    <w:p w14:paraId="43DEC256" w14:textId="77777777" w:rsidR="009A28AD" w:rsidRDefault="009A28AD" w:rsidP="009A28AD">
      <w:pPr>
        <w:pStyle w:val="BodyTextBullet3"/>
      </w:pPr>
      <w:r w:rsidRPr="002B0068">
        <w:t>When editing a product in PPS-N causes a potential un-match at the local level due to Inactivation, Proposed Inactivation or “Other” modification, the System shall allow the user to submit the product edit without performing a rematch to replace the edited product.</w:t>
      </w:r>
      <w:r>
        <w:t xml:space="preserve"> (RM #509624,</w:t>
      </w:r>
      <w:r w:rsidRPr="00B80943">
        <w:t xml:space="preserve"> RTC #161268</w:t>
      </w:r>
      <w:r w:rsidRPr="002B0068">
        <w:t>, RTC #162662</w:t>
      </w:r>
      <w:r>
        <w:t>)</w:t>
      </w:r>
    </w:p>
    <w:p w14:paraId="53D24395" w14:textId="77777777" w:rsidR="009A28AD" w:rsidRDefault="009A28AD" w:rsidP="009A28AD">
      <w:pPr>
        <w:pStyle w:val="BodyTextBullet3"/>
      </w:pPr>
      <w:r w:rsidRPr="00A23EBF">
        <w:t>The System shall provide the ability to display the suggested or automatic rematch(es) selected during the edit workflow on the Modification Summary for Product page during the edit workflow.</w:t>
      </w:r>
      <w:r>
        <w:t xml:space="preserve"> </w:t>
      </w:r>
      <w:r w:rsidRPr="00A23EBF">
        <w:t>(RM #</w:t>
      </w:r>
      <w:r>
        <w:t>606262</w:t>
      </w:r>
      <w:r w:rsidRPr="00A23EBF">
        <w:t>, RTC #161268, RTC #162662)</w:t>
      </w:r>
    </w:p>
    <w:p w14:paraId="4477A0B1" w14:textId="77777777" w:rsidR="009A28AD" w:rsidRPr="00A23EBF" w:rsidRDefault="009A28AD" w:rsidP="009A28AD">
      <w:pPr>
        <w:pStyle w:val="BodyTextBullet3"/>
      </w:pPr>
      <w:r w:rsidRPr="00A23EBF">
        <w:t>The System shall not include the proposed inactivation and its associated rematch in the update file process until the proposed inactivation has been approved.</w:t>
      </w:r>
      <w:r>
        <w:t xml:space="preserve"> </w:t>
      </w:r>
      <w:r w:rsidRPr="00A23EBF">
        <w:t>(RM #60626</w:t>
      </w:r>
      <w:r>
        <w:t>3</w:t>
      </w:r>
      <w:r w:rsidRPr="00A23EBF">
        <w:t>, RTC #161268, RTC #162662)</w:t>
      </w:r>
    </w:p>
    <w:p w14:paraId="3C5C7FEA" w14:textId="10DC0D4C" w:rsidR="009A28AD" w:rsidRPr="00A23EBF" w:rsidRDefault="009A28AD" w:rsidP="009A28AD">
      <w:pPr>
        <w:pStyle w:val="BodyTextBullet3"/>
      </w:pPr>
      <w:r w:rsidRPr="00A23EBF">
        <w:t>The System shall include the proposed inactivation and any associated rematch(es) on the Data Update for NDF Report when the proposed inactivation is defined. (RM</w:t>
      </w:r>
      <w:r w:rsidR="000845D9">
        <w:t> </w:t>
      </w:r>
      <w:r w:rsidRPr="00A23EBF">
        <w:t>#60626</w:t>
      </w:r>
      <w:r>
        <w:t>4</w:t>
      </w:r>
      <w:r w:rsidRPr="00A23EBF">
        <w:t>, RTC #161268, RTC #162662)</w:t>
      </w:r>
    </w:p>
    <w:p w14:paraId="43A41723" w14:textId="77777777" w:rsidR="009A28AD" w:rsidRDefault="009A28AD" w:rsidP="009A28AD">
      <w:pPr>
        <w:pStyle w:val="BodyTextBullet2"/>
        <w:numPr>
          <w:ilvl w:val="2"/>
          <w:numId w:val="6"/>
        </w:numPr>
      </w:pPr>
      <w:r>
        <w:t>The System shall display the following message text on the Data Update for NDF Report for Future Inactivation/Automatic Rematches:</w:t>
      </w:r>
    </w:p>
    <w:p w14:paraId="09187F79" w14:textId="6F2BC489" w:rsidR="009A28AD" w:rsidRPr="00A23EBF" w:rsidRDefault="009A28AD" w:rsidP="000845D9">
      <w:pPr>
        <w:pStyle w:val="BodyTextBullet3"/>
        <w:numPr>
          <w:ilvl w:val="0"/>
          <w:numId w:val="0"/>
        </w:numPr>
        <w:tabs>
          <w:tab w:val="num" w:pos="1890"/>
        </w:tabs>
        <w:ind w:left="1800"/>
      </w:pPr>
      <w:r>
        <w:t>The following VA Product(s) WILL be inactivated on the date listed. All local DRUG file (#50) entries match to the VA Product(s) will be unmatched and automatically rematched to the VA Product listed.</w:t>
      </w:r>
      <w:r w:rsidRPr="00A23EBF">
        <w:t xml:space="preserve"> (RM</w:t>
      </w:r>
      <w:r w:rsidR="000845D9">
        <w:t> </w:t>
      </w:r>
      <w:r w:rsidRPr="00A23EBF">
        <w:t>#60626</w:t>
      </w:r>
      <w:r>
        <w:t>5</w:t>
      </w:r>
      <w:r w:rsidRPr="00A23EBF">
        <w:t>, RTC #161268)</w:t>
      </w:r>
    </w:p>
    <w:p w14:paraId="0BDEEBB3" w14:textId="77777777" w:rsidR="009A28AD" w:rsidRPr="00A23EBF" w:rsidRDefault="009A28AD" w:rsidP="009A28AD">
      <w:pPr>
        <w:pStyle w:val="BodyTextBullet3"/>
      </w:pPr>
      <w:r w:rsidRPr="00A23EBF">
        <w:t>The System shall provide the ability to display the suggested or automatic rematch(es) selected during the edit workflow on the Pending Modification tab during the approval workflow. (RM #60626</w:t>
      </w:r>
      <w:r>
        <w:t>6</w:t>
      </w:r>
      <w:r w:rsidRPr="00A23EBF">
        <w:t>, RTC #161268, RTC #162662)</w:t>
      </w:r>
    </w:p>
    <w:p w14:paraId="0204E1FC" w14:textId="77777777" w:rsidR="009A28AD" w:rsidRPr="00A23EBF" w:rsidRDefault="009A28AD" w:rsidP="009A28AD">
      <w:pPr>
        <w:pStyle w:val="BodyTextBullet3"/>
      </w:pPr>
      <w:r w:rsidRPr="00A23EBF">
        <w:t>The System shall provide the ability to display the suggested or automatic rematch(es) selected during the edit workflow on the Summary for Product page during the approval workflow. (RM #60626</w:t>
      </w:r>
      <w:r>
        <w:t>7</w:t>
      </w:r>
      <w:r w:rsidRPr="00A23EBF">
        <w:t>, RTC #161268, RTC #162662)</w:t>
      </w:r>
    </w:p>
    <w:p w14:paraId="105E3D9E" w14:textId="77777777" w:rsidR="009A28AD" w:rsidRPr="00A23EBF" w:rsidRDefault="009A28AD" w:rsidP="009A28AD">
      <w:pPr>
        <w:pStyle w:val="BodyTextBullet3"/>
      </w:pPr>
      <w:r w:rsidRPr="00A23EBF">
        <w:t>The System shall include the proposed inactivation and its associated rematch in the update file process once the proposed inactivation has been approved. (RM #60626</w:t>
      </w:r>
      <w:r>
        <w:t>8</w:t>
      </w:r>
      <w:r w:rsidRPr="00A23EBF">
        <w:t>, RTC #161268, RTC #162662)</w:t>
      </w:r>
    </w:p>
    <w:p w14:paraId="0A6E8B4E" w14:textId="447E1C96" w:rsidR="009A28AD" w:rsidRPr="00A23EBF" w:rsidRDefault="009A28AD" w:rsidP="009A28AD">
      <w:pPr>
        <w:pStyle w:val="BodyTextBullet3"/>
      </w:pPr>
      <w:r w:rsidRPr="00A23EBF">
        <w:t>The System shall no longer include a separate Rematch tab. (RM #60626</w:t>
      </w:r>
      <w:r>
        <w:t>9</w:t>
      </w:r>
      <w:r w:rsidRPr="00A23EBF">
        <w:t>, RTC</w:t>
      </w:r>
      <w:r w:rsidR="000845D9">
        <w:t> </w:t>
      </w:r>
      <w:r w:rsidRPr="00A23EBF">
        <w:t>#161268, RTC #162662)</w:t>
      </w:r>
    </w:p>
    <w:p w14:paraId="4DE2DC98" w14:textId="77777777" w:rsidR="009A28AD" w:rsidRPr="00A23EBF" w:rsidRDefault="009A28AD" w:rsidP="009A28AD">
      <w:pPr>
        <w:pStyle w:val="BodyTextBullet3"/>
      </w:pPr>
      <w:r w:rsidRPr="00A23EBF">
        <w:t>The System shall update the workflow process to allow the user to execute the rematch workflow without performing a corresponding inactivation or proposed inactivation modification. (RM #6062</w:t>
      </w:r>
      <w:r>
        <w:t>70</w:t>
      </w:r>
      <w:r w:rsidRPr="00A23EBF">
        <w:t>, RTC #161268, RTC #162662)</w:t>
      </w:r>
    </w:p>
    <w:p w14:paraId="133581F9" w14:textId="78EF2761" w:rsidR="009A28AD" w:rsidRDefault="009A28AD" w:rsidP="009A28AD">
      <w:pPr>
        <w:pStyle w:val="BodyTextBullet3"/>
      </w:pPr>
      <w:r w:rsidRPr="00A23EBF">
        <w:t>The System shall include a rematch modified without a corresponding inactivation in the update file process without requiring any further action. (RM #60627</w:t>
      </w:r>
      <w:r>
        <w:t>1</w:t>
      </w:r>
      <w:r w:rsidRPr="00A23EBF">
        <w:t>, RTC</w:t>
      </w:r>
      <w:r w:rsidR="000845D9">
        <w:t> </w:t>
      </w:r>
      <w:r w:rsidRPr="00A23EBF">
        <w:t>#161268, RTC #162662)</w:t>
      </w:r>
    </w:p>
    <w:p w14:paraId="06C7DD44" w14:textId="24CBFE68" w:rsidR="009A28AD" w:rsidRPr="008A67A5" w:rsidRDefault="009A28AD" w:rsidP="009A28AD">
      <w:pPr>
        <w:pStyle w:val="BodyTextBullet3"/>
      </w:pPr>
      <w:r w:rsidRPr="00A23EBF">
        <w:lastRenderedPageBreak/>
        <w:t>The System shall permit only those users who can edit products, Manager, Second Approver, or Supervisor roles, to perform rematch functionality. (RM #60627</w:t>
      </w:r>
      <w:r>
        <w:t>2</w:t>
      </w:r>
      <w:r w:rsidRPr="00A23EBF">
        <w:t>, RTC</w:t>
      </w:r>
      <w:r w:rsidR="000845D9">
        <w:t> </w:t>
      </w:r>
      <w:r w:rsidRPr="00A23EBF">
        <w:t>#161268, RTC #162662)</w:t>
      </w:r>
    </w:p>
    <w:p w14:paraId="3C8028D5" w14:textId="77777777" w:rsidR="009A28AD" w:rsidRDefault="009A28AD" w:rsidP="009A28AD">
      <w:pPr>
        <w:pStyle w:val="Heading6"/>
        <w:numPr>
          <w:ilvl w:val="0"/>
          <w:numId w:val="0"/>
        </w:numPr>
        <w:ind w:left="1440" w:hanging="1440"/>
      </w:pPr>
      <w:r>
        <w:t>2.6.1.4.3</w:t>
      </w:r>
      <w:r>
        <w:tab/>
      </w:r>
      <w:r w:rsidRPr="003B1015">
        <w:t xml:space="preserve">The System shall capture and populate the </w:t>
      </w:r>
      <w:r>
        <w:t>Automated and S</w:t>
      </w:r>
      <w:r w:rsidRPr="003B1015">
        <w:t xml:space="preserve">uggested </w:t>
      </w:r>
      <w:r>
        <w:t xml:space="preserve">products that </w:t>
      </w:r>
      <w:r w:rsidRPr="003B1015">
        <w:t xml:space="preserve">were </w:t>
      </w:r>
      <w:r>
        <w:t>approved during the Inactivation process</w:t>
      </w:r>
      <w:r w:rsidRPr="003B1015">
        <w:t xml:space="preserve"> on the PPS-N </w:t>
      </w:r>
      <w:r w:rsidRPr="005D0122">
        <w:t>History Tab.</w:t>
      </w:r>
      <w:r w:rsidRPr="003B1015">
        <w:t xml:space="preserve"> (BRD</w:t>
      </w:r>
      <w:r>
        <w:t xml:space="preserve"> </w:t>
      </w:r>
      <w:r w:rsidRPr="003B1015">
        <w:t>#</w:t>
      </w:r>
      <w:r>
        <w:t>15</w:t>
      </w:r>
      <w:r w:rsidRPr="003B1015">
        <w:t>, BRD</w:t>
      </w:r>
      <w:r>
        <w:t xml:space="preserve"> </w:t>
      </w:r>
      <w:r w:rsidRPr="003B1015">
        <w:t>#</w:t>
      </w:r>
      <w:r>
        <w:t>16</w:t>
      </w:r>
      <w:r w:rsidRPr="003B1015">
        <w:t>, RM #</w:t>
      </w:r>
      <w:r>
        <w:t>509625, RTC #16288</w:t>
      </w:r>
      <w:r w:rsidRPr="00523A42">
        <w:t xml:space="preserve">9) </w:t>
      </w:r>
    </w:p>
    <w:p w14:paraId="1BAB56E3" w14:textId="77777777" w:rsidR="009A28AD" w:rsidRPr="005D0122" w:rsidRDefault="009A28AD" w:rsidP="009A28AD">
      <w:pPr>
        <w:pStyle w:val="BodyTextBullet3"/>
      </w:pPr>
      <w:r w:rsidRPr="005D0122">
        <w:t>The System shall capture and display the following fields in the existing History tab.</w:t>
      </w:r>
      <w:r>
        <w:t xml:space="preserve"> (RM #509626, RTC #162889)</w:t>
      </w:r>
    </w:p>
    <w:p w14:paraId="1730FE56" w14:textId="77777777" w:rsidR="009A28AD" w:rsidRPr="009F13C2" w:rsidRDefault="009A28AD" w:rsidP="00794740">
      <w:pPr>
        <w:pStyle w:val="BodyTextBullet4"/>
      </w:pPr>
      <w:r w:rsidRPr="009F13C2">
        <w:t xml:space="preserve">Automated </w:t>
      </w:r>
    </w:p>
    <w:p w14:paraId="4D99E1BD" w14:textId="77777777" w:rsidR="009A28AD" w:rsidRPr="009F13C2" w:rsidRDefault="009A28AD" w:rsidP="00794740">
      <w:pPr>
        <w:pStyle w:val="BodyTextBullet4"/>
      </w:pPr>
      <w:r w:rsidRPr="009F13C2">
        <w:t>Suggested (multiples that were picked)</w:t>
      </w:r>
    </w:p>
    <w:p w14:paraId="2375E7DA" w14:textId="77777777" w:rsidR="009A28AD" w:rsidRPr="009F13C2" w:rsidRDefault="009A28AD" w:rsidP="00794740">
      <w:pPr>
        <w:pStyle w:val="BodyTextBullet4"/>
      </w:pPr>
      <w:r w:rsidRPr="009F13C2">
        <w:t xml:space="preserve">Inactivation Date </w:t>
      </w:r>
    </w:p>
    <w:p w14:paraId="7D4C6803" w14:textId="77777777" w:rsidR="009A28AD" w:rsidRPr="009F13C2" w:rsidRDefault="009A28AD" w:rsidP="00794740">
      <w:pPr>
        <w:pStyle w:val="BodyTextBullet4"/>
      </w:pPr>
      <w:r w:rsidRPr="009F13C2">
        <w:t xml:space="preserve">Drug Name </w:t>
      </w:r>
    </w:p>
    <w:p w14:paraId="773F48C7" w14:textId="77777777" w:rsidR="009A28AD" w:rsidRPr="009F13C2" w:rsidRDefault="009A28AD" w:rsidP="00794740">
      <w:pPr>
        <w:pStyle w:val="BodyTextBullet4"/>
      </w:pPr>
      <w:r w:rsidRPr="009F13C2">
        <w:t xml:space="preserve">Second approvals  </w:t>
      </w:r>
    </w:p>
    <w:p w14:paraId="51D7E6B7" w14:textId="77777777" w:rsidR="009A28AD" w:rsidRDefault="009A28AD" w:rsidP="00794740">
      <w:pPr>
        <w:pStyle w:val="BodyTextBullet4"/>
      </w:pPr>
      <w:r w:rsidRPr="009F13C2">
        <w:t>More to be identified by PBM</w:t>
      </w:r>
    </w:p>
    <w:p w14:paraId="0B460F17" w14:textId="69B3FB85" w:rsidR="00AB160A" w:rsidRDefault="00AB160A" w:rsidP="00B95245">
      <w:pPr>
        <w:pStyle w:val="Heading4"/>
        <w:numPr>
          <w:ilvl w:val="3"/>
          <w:numId w:val="31"/>
        </w:numPr>
        <w:ind w:left="990" w:hanging="990"/>
      </w:pPr>
      <w:r w:rsidRPr="000845D9">
        <w:t>Enhancements</w:t>
      </w:r>
      <w:r>
        <w:t xml:space="preserve"> to Add and Maintain New Fields </w:t>
      </w:r>
    </w:p>
    <w:p w14:paraId="19BD953D" w14:textId="7AE21D6C" w:rsidR="00AB160A" w:rsidRPr="000D00BA" w:rsidRDefault="00AB160A" w:rsidP="000845D9">
      <w:pPr>
        <w:pStyle w:val="Heading5"/>
      </w:pPr>
      <w:r>
        <w:t xml:space="preserve">The System shall allow the addition and maintenance of the following </w:t>
      </w:r>
      <w:r w:rsidRPr="006450C6">
        <w:t>fields to monitor the hazardous</w:t>
      </w:r>
      <w:r>
        <w:t xml:space="preserve"> waste status of a VA product </w:t>
      </w:r>
      <w:r w:rsidRPr="000F5EA1">
        <w:t xml:space="preserve">(EPL-N Products table) </w:t>
      </w:r>
      <w:r>
        <w:t>and include</w:t>
      </w:r>
      <w:r w:rsidRPr="006450C6">
        <w:t xml:space="preserve"> the addition of these fields to VistA file #50.68. (</w:t>
      </w:r>
      <w:r w:rsidRPr="00462F83">
        <w:t>BRD</w:t>
      </w:r>
      <w:r w:rsidR="003C5C4A">
        <w:t xml:space="preserve"> </w:t>
      </w:r>
      <w:r w:rsidRPr="00462F83">
        <w:t>#</w:t>
      </w:r>
      <w:r w:rsidR="008D180D">
        <w:t>36</w:t>
      </w:r>
      <w:r w:rsidRPr="00462F83">
        <w:t>, RM #</w:t>
      </w:r>
      <w:r w:rsidR="0096219E">
        <w:t>50</w:t>
      </w:r>
      <w:r w:rsidR="001F1E7A">
        <w:t>7175</w:t>
      </w:r>
      <w:r w:rsidR="000D00BA">
        <w:t xml:space="preserve">, </w:t>
      </w:r>
      <w:r w:rsidR="000D00BA" w:rsidRPr="000D00BA">
        <w:t>RTC #16</w:t>
      </w:r>
      <w:r w:rsidR="000D00BA">
        <w:t>2541, RTC #162543</w:t>
      </w:r>
      <w:r w:rsidRPr="000D00BA">
        <w:t xml:space="preserve">) </w:t>
      </w:r>
    </w:p>
    <w:p w14:paraId="43566D02" w14:textId="3E3630A2" w:rsidR="003153B3" w:rsidRPr="001F1E7A" w:rsidRDefault="00EC7970" w:rsidP="00756955">
      <w:pPr>
        <w:pStyle w:val="BodyTextBullet3"/>
      </w:pPr>
      <w:r>
        <w:rPr>
          <w:b/>
        </w:rPr>
        <w:t>PPS-N Requirements</w:t>
      </w:r>
      <w:r w:rsidR="001F1E7A">
        <w:rPr>
          <w:b/>
        </w:rPr>
        <w:t xml:space="preserve"> </w:t>
      </w:r>
    </w:p>
    <w:p w14:paraId="42C7877F" w14:textId="0872D3FF" w:rsidR="003153B3" w:rsidRPr="00FD0E0E" w:rsidRDefault="003153B3" w:rsidP="000845D9">
      <w:pPr>
        <w:pStyle w:val="BodyTextBullet4"/>
      </w:pPr>
      <w:r w:rsidRPr="00FD0E0E">
        <w:t>The System shall allow the addition and maintenance of the following fields</w:t>
      </w:r>
      <w:r w:rsidR="0069468B" w:rsidRPr="00FD0E0E">
        <w:t xml:space="preserve"> on the Administration Data tab and the A-Z tab</w:t>
      </w:r>
      <w:r w:rsidRPr="00FD0E0E">
        <w:t xml:space="preserve"> to monitor the hazardous waste status of a VA product (EPL-N Products table):</w:t>
      </w:r>
      <w:r w:rsidR="0069468B" w:rsidRPr="00FD0E0E">
        <w:t xml:space="preserve"> (RM #509627, RTC #162541, RTC #162543)</w:t>
      </w:r>
    </w:p>
    <w:p w14:paraId="1912FB43" w14:textId="0DC49DE5" w:rsidR="00AB160A" w:rsidRPr="00FD0E0E" w:rsidRDefault="00AB160A" w:rsidP="00B95245">
      <w:pPr>
        <w:pStyle w:val="BodyTextBullet4"/>
        <w:numPr>
          <w:ilvl w:val="0"/>
          <w:numId w:val="32"/>
        </w:numPr>
      </w:pPr>
      <w:r w:rsidRPr="00FD0E0E">
        <w:t>HAZARDOUS TO HANDLE (Already Exist</w:t>
      </w:r>
      <w:r w:rsidR="00DA7DBF">
        <w:t>s</w:t>
      </w:r>
      <w:r w:rsidRPr="00FD0E0E">
        <w:t>)</w:t>
      </w:r>
    </w:p>
    <w:p w14:paraId="083DF25D" w14:textId="4AEA050D" w:rsidR="00AB160A" w:rsidRPr="00FD0E0E" w:rsidRDefault="00AB160A" w:rsidP="00B95245">
      <w:pPr>
        <w:pStyle w:val="BodyTextBullet4"/>
        <w:numPr>
          <w:ilvl w:val="0"/>
          <w:numId w:val="32"/>
        </w:numPr>
      </w:pPr>
      <w:r w:rsidRPr="00FD0E0E">
        <w:t>HAZARDOUS TO DISPOSE (Already Exist</w:t>
      </w:r>
      <w:r w:rsidR="00DA7DBF">
        <w:t>s</w:t>
      </w:r>
      <w:r w:rsidRPr="00FD0E0E">
        <w:t>)</w:t>
      </w:r>
    </w:p>
    <w:p w14:paraId="2B9365E2" w14:textId="77777777" w:rsidR="00AB160A" w:rsidRPr="00FD0E0E" w:rsidRDefault="00AB160A" w:rsidP="00B95245">
      <w:pPr>
        <w:pStyle w:val="BodyTextBullet4"/>
        <w:numPr>
          <w:ilvl w:val="0"/>
          <w:numId w:val="32"/>
        </w:numPr>
      </w:pPr>
      <w:r w:rsidRPr="00FD0E0E">
        <w:t>PRIMARY EPA (New)</w:t>
      </w:r>
    </w:p>
    <w:p w14:paraId="50B852B0" w14:textId="77777777" w:rsidR="00AB160A" w:rsidRPr="00FD0E0E" w:rsidRDefault="00AB160A" w:rsidP="00B95245">
      <w:pPr>
        <w:pStyle w:val="BodyTextBullet4"/>
        <w:numPr>
          <w:ilvl w:val="0"/>
          <w:numId w:val="32"/>
        </w:numPr>
      </w:pPr>
      <w:r w:rsidRPr="00FD0E0E">
        <w:t>WASTE SORT CODE (New)</w:t>
      </w:r>
    </w:p>
    <w:p w14:paraId="4A48FDA2" w14:textId="77777777" w:rsidR="00AB160A" w:rsidRPr="00FD0E0E" w:rsidRDefault="00AB160A" w:rsidP="00B95245">
      <w:pPr>
        <w:pStyle w:val="BodyTextBullet4"/>
        <w:numPr>
          <w:ilvl w:val="0"/>
          <w:numId w:val="32"/>
        </w:numPr>
      </w:pPr>
      <w:r w:rsidRPr="00FD0E0E">
        <w:t>DOT SHIPPING NAME (New)</w:t>
      </w:r>
    </w:p>
    <w:p w14:paraId="53200E18" w14:textId="3EC6A338" w:rsidR="0069468B" w:rsidRPr="00FD0E0E" w:rsidRDefault="0069468B" w:rsidP="00932DEC">
      <w:pPr>
        <w:pStyle w:val="BodyTextBullet2"/>
        <w:numPr>
          <w:ilvl w:val="3"/>
          <w:numId w:val="6"/>
        </w:numPr>
        <w:rPr>
          <w:i/>
        </w:rPr>
      </w:pPr>
      <w:r w:rsidRPr="00FD0E0E">
        <w:rPr>
          <w:i/>
        </w:rPr>
        <w:t>The System shall allow only Manager, Second Approver, or Supervisor roles to edit these fields. (RM#590333, RTC #162541)</w:t>
      </w:r>
    </w:p>
    <w:p w14:paraId="495630DB" w14:textId="64665912" w:rsidR="0069468B" w:rsidRPr="00FD0E0E" w:rsidRDefault="0069468B" w:rsidP="0069468B">
      <w:pPr>
        <w:pStyle w:val="BodyTextBullet2"/>
        <w:numPr>
          <w:ilvl w:val="3"/>
          <w:numId w:val="6"/>
        </w:numPr>
        <w:rPr>
          <w:i/>
        </w:rPr>
      </w:pPr>
      <w:r w:rsidRPr="00FD0E0E">
        <w:rPr>
          <w:i/>
        </w:rPr>
        <w:t>The Hazardous to Dispose shall be a Boolean field. (RM#590334, RTC</w:t>
      </w:r>
      <w:r w:rsidR="000845D9">
        <w:rPr>
          <w:i/>
        </w:rPr>
        <w:t> </w:t>
      </w:r>
      <w:r w:rsidRPr="00FD0E0E">
        <w:rPr>
          <w:i/>
        </w:rPr>
        <w:t>#162541</w:t>
      </w:r>
      <w:r w:rsidR="001B3E01" w:rsidRPr="00FD0E0E">
        <w:rPr>
          <w:i/>
        </w:rPr>
        <w:t>, RTC #162543</w:t>
      </w:r>
      <w:r w:rsidRPr="00FD0E0E">
        <w:rPr>
          <w:i/>
        </w:rPr>
        <w:t>)</w:t>
      </w:r>
    </w:p>
    <w:p w14:paraId="0A9D2345" w14:textId="469245CE" w:rsidR="0069468B" w:rsidRPr="00FD0E0E" w:rsidRDefault="0069468B" w:rsidP="0069468B">
      <w:pPr>
        <w:pStyle w:val="BodyTextBullet2"/>
        <w:numPr>
          <w:ilvl w:val="3"/>
          <w:numId w:val="6"/>
        </w:numPr>
        <w:rPr>
          <w:i/>
        </w:rPr>
      </w:pPr>
      <w:r w:rsidRPr="00FD0E0E">
        <w:rPr>
          <w:i/>
        </w:rPr>
        <w:t>The Hazardous to Handle field shall be a Boolean field. (RM#590335, RTC #162541</w:t>
      </w:r>
      <w:r w:rsidR="001B3E01" w:rsidRPr="00FD0E0E">
        <w:rPr>
          <w:i/>
        </w:rPr>
        <w:t>, RTC #162543</w:t>
      </w:r>
      <w:r w:rsidRPr="00FD0E0E">
        <w:rPr>
          <w:i/>
        </w:rPr>
        <w:t>)</w:t>
      </w:r>
    </w:p>
    <w:p w14:paraId="495EBC26" w14:textId="55FF9C17" w:rsidR="0069468B" w:rsidRPr="00FD0E0E" w:rsidRDefault="0069468B" w:rsidP="0069468B">
      <w:pPr>
        <w:pStyle w:val="BodyTextBullet2"/>
        <w:numPr>
          <w:ilvl w:val="3"/>
          <w:numId w:val="6"/>
        </w:numPr>
        <w:rPr>
          <w:i/>
        </w:rPr>
      </w:pPr>
      <w:r w:rsidRPr="00FD0E0E">
        <w:rPr>
          <w:i/>
        </w:rPr>
        <w:t>The Primary EPA shall be a text field of up to 50 characters. (RM#590336, RTC #162541</w:t>
      </w:r>
      <w:r w:rsidR="001B3E01" w:rsidRPr="00FD0E0E">
        <w:rPr>
          <w:i/>
        </w:rPr>
        <w:t>, RTC #162543</w:t>
      </w:r>
      <w:r w:rsidRPr="00FD0E0E">
        <w:rPr>
          <w:i/>
        </w:rPr>
        <w:t>)</w:t>
      </w:r>
    </w:p>
    <w:p w14:paraId="5264CC7B" w14:textId="4529B7D4" w:rsidR="0069468B" w:rsidRPr="00FD0E0E" w:rsidRDefault="0069468B" w:rsidP="0069468B">
      <w:pPr>
        <w:pStyle w:val="BodyTextBullet2"/>
        <w:numPr>
          <w:ilvl w:val="3"/>
          <w:numId w:val="6"/>
        </w:numPr>
        <w:rPr>
          <w:i/>
        </w:rPr>
      </w:pPr>
      <w:r w:rsidRPr="00FD0E0E">
        <w:rPr>
          <w:i/>
        </w:rPr>
        <w:lastRenderedPageBreak/>
        <w:t>The Waste Sort Code shall be a text field of up to 50 characters. (RM#590337, RTC #162541</w:t>
      </w:r>
      <w:r w:rsidR="001B3E01" w:rsidRPr="00FD0E0E">
        <w:rPr>
          <w:i/>
        </w:rPr>
        <w:t>, RTC #162543</w:t>
      </w:r>
      <w:r w:rsidRPr="00FD0E0E">
        <w:rPr>
          <w:i/>
        </w:rPr>
        <w:t>)</w:t>
      </w:r>
    </w:p>
    <w:p w14:paraId="11BDF0AC" w14:textId="60FED857" w:rsidR="0069468B" w:rsidRPr="00FD0E0E" w:rsidRDefault="0069468B" w:rsidP="0069468B">
      <w:pPr>
        <w:pStyle w:val="BodyTextBullet2"/>
        <w:numPr>
          <w:ilvl w:val="3"/>
          <w:numId w:val="6"/>
        </w:numPr>
        <w:rPr>
          <w:i/>
        </w:rPr>
      </w:pPr>
      <w:r w:rsidRPr="00FD0E0E">
        <w:rPr>
          <w:i/>
        </w:rPr>
        <w:t xml:space="preserve">The DOT Shipping Name shall be a text field of up to </w:t>
      </w:r>
      <w:r w:rsidR="00EE790D">
        <w:rPr>
          <w:i/>
        </w:rPr>
        <w:t>200</w:t>
      </w:r>
      <w:r w:rsidRPr="00FD0E0E">
        <w:rPr>
          <w:i/>
        </w:rPr>
        <w:t xml:space="preserve"> characters. (RM#590338, RTC #162541</w:t>
      </w:r>
      <w:r w:rsidR="001B3E01" w:rsidRPr="00FD0E0E">
        <w:rPr>
          <w:i/>
        </w:rPr>
        <w:t>, RTC #162543</w:t>
      </w:r>
      <w:r w:rsidRPr="00FD0E0E">
        <w:rPr>
          <w:i/>
        </w:rPr>
        <w:t>)</w:t>
      </w:r>
    </w:p>
    <w:p w14:paraId="4CDD0B3C" w14:textId="3A075271" w:rsidR="0069468B" w:rsidRPr="00FD0E0E" w:rsidRDefault="0069468B" w:rsidP="0069468B">
      <w:pPr>
        <w:pStyle w:val="BodyTextBullet2"/>
        <w:numPr>
          <w:ilvl w:val="3"/>
          <w:numId w:val="6"/>
        </w:numPr>
        <w:rPr>
          <w:i/>
        </w:rPr>
      </w:pPr>
      <w:r w:rsidRPr="00FD0E0E">
        <w:rPr>
          <w:i/>
        </w:rPr>
        <w:t>When a product is changed to not Hazardous to Dispose after previously being defined as Hazardous to Dispose with values for Primary EPA, Waste Sort Code, and/or DOT Shipping Name, the values for Primary EPA, Waste Sort Code, and/or DOT Shipping Name shall remain, but the fields shall be grayed out and unable to be edited. (RM#590339, RTC #162541)</w:t>
      </w:r>
    </w:p>
    <w:p w14:paraId="5704CE18" w14:textId="58414FD5" w:rsidR="0069468B" w:rsidRPr="00FD0E0E" w:rsidRDefault="0069468B" w:rsidP="0069468B">
      <w:pPr>
        <w:pStyle w:val="BodyTextBullet2"/>
        <w:numPr>
          <w:ilvl w:val="3"/>
          <w:numId w:val="6"/>
        </w:numPr>
        <w:rPr>
          <w:i/>
        </w:rPr>
      </w:pPr>
      <w:r w:rsidRPr="00FD0E0E">
        <w:rPr>
          <w:i/>
        </w:rPr>
        <w:t>When a product is changed to Hazardous to Dispose after previously being defined as not Hazardous to Dispose with values for Primary EPA, Waste Sort Code, and/or DOT Shipping Name, the values for Primary EPA, Waste Sort Code, and/or DOT Shipping Name shall be available for editing. (RM#590340, RTC #162541)</w:t>
      </w:r>
    </w:p>
    <w:p w14:paraId="6E634BA1" w14:textId="358ABEFD" w:rsidR="0069468B" w:rsidRPr="00FD0E0E" w:rsidRDefault="000840E1" w:rsidP="0069468B">
      <w:pPr>
        <w:pStyle w:val="BodyTextBullet2"/>
        <w:numPr>
          <w:ilvl w:val="3"/>
          <w:numId w:val="6"/>
        </w:numPr>
        <w:rPr>
          <w:i/>
        </w:rPr>
      </w:pPr>
      <w:r w:rsidRPr="000840E1">
        <w:rPr>
          <w:i/>
        </w:rPr>
        <w:t>The Hazardous to Handle and Hazardous to Dispose fields shall be initially populated at the Product level based on the following algorithm:</w:t>
      </w:r>
      <w:r w:rsidR="0069468B" w:rsidRPr="00FD0E0E">
        <w:rPr>
          <w:i/>
        </w:rPr>
        <w:t xml:space="preserve"> (RM#590341, RTC</w:t>
      </w:r>
      <w:r w:rsidR="00DA7DBF">
        <w:rPr>
          <w:i/>
        </w:rPr>
        <w:t> </w:t>
      </w:r>
      <w:r w:rsidR="0069468B" w:rsidRPr="00FD0E0E">
        <w:rPr>
          <w:i/>
        </w:rPr>
        <w:t>#16254</w:t>
      </w:r>
      <w:r w:rsidR="001B3E01" w:rsidRPr="00FD0E0E">
        <w:rPr>
          <w:i/>
        </w:rPr>
        <w:t>7)</w:t>
      </w:r>
    </w:p>
    <w:p w14:paraId="71ACC9D3" w14:textId="77777777" w:rsidR="000840E1" w:rsidRPr="000840E1" w:rsidRDefault="000840E1" w:rsidP="000840E1">
      <w:pPr>
        <w:pStyle w:val="BodyTextBullet2"/>
        <w:numPr>
          <w:ilvl w:val="4"/>
          <w:numId w:val="33"/>
        </w:numPr>
        <w:rPr>
          <w:i/>
        </w:rPr>
      </w:pPr>
      <w:r w:rsidRPr="000840E1">
        <w:rPr>
          <w:i/>
        </w:rPr>
        <w:t>The system shall use the spreadsheet “VA Product information full file with Hazardous waste fields” to determine which products in the PPS-N database should be populated with Hazardous to Handle and Hazardous to Dispose data.</w:t>
      </w:r>
    </w:p>
    <w:p w14:paraId="0CC7A79B" w14:textId="77777777" w:rsidR="000840E1" w:rsidRPr="000840E1" w:rsidRDefault="000840E1" w:rsidP="000840E1">
      <w:pPr>
        <w:pStyle w:val="BodyTextBullet2"/>
        <w:numPr>
          <w:ilvl w:val="4"/>
          <w:numId w:val="33"/>
        </w:numPr>
        <w:rPr>
          <w:i/>
        </w:rPr>
      </w:pPr>
      <w:r w:rsidRPr="000840E1">
        <w:rPr>
          <w:i/>
        </w:rPr>
        <w:t>The VUID in column A of the spreadsheet shall be used to find the product in the PPS-N database with the same VUID.</w:t>
      </w:r>
    </w:p>
    <w:p w14:paraId="627593D6" w14:textId="77777777" w:rsidR="000840E1" w:rsidRPr="000840E1" w:rsidRDefault="000840E1" w:rsidP="000840E1">
      <w:pPr>
        <w:pStyle w:val="BodyTextBullet2"/>
        <w:numPr>
          <w:ilvl w:val="4"/>
          <w:numId w:val="33"/>
        </w:numPr>
        <w:rPr>
          <w:i/>
        </w:rPr>
      </w:pPr>
      <w:r w:rsidRPr="000840E1">
        <w:rPr>
          <w:i/>
        </w:rPr>
        <w:t>If a corresponding product in the PPS-N database is not found, the record from the spreadsheet (</w:t>
      </w:r>
      <w:proofErr w:type="spellStart"/>
      <w:r w:rsidRPr="000840E1">
        <w:rPr>
          <w:i/>
        </w:rPr>
        <w:t>ie</w:t>
      </w:r>
      <w:proofErr w:type="spellEnd"/>
      <w:r w:rsidRPr="000840E1">
        <w:rPr>
          <w:i/>
        </w:rPr>
        <w:t xml:space="preserve"> the entire row) </w:t>
      </w:r>
      <w:proofErr w:type="spellStart"/>
      <w:r w:rsidRPr="000840E1">
        <w:rPr>
          <w:i/>
        </w:rPr>
        <w:t>shalll</w:t>
      </w:r>
      <w:proofErr w:type="spellEnd"/>
      <w:r w:rsidRPr="000840E1">
        <w:rPr>
          <w:i/>
        </w:rPr>
        <w:t xml:space="preserve"> </w:t>
      </w:r>
      <w:proofErr w:type="gramStart"/>
      <w:r w:rsidRPr="000840E1">
        <w:rPr>
          <w:i/>
        </w:rPr>
        <w:t>be</w:t>
      </w:r>
      <w:proofErr w:type="gramEnd"/>
      <w:r w:rsidRPr="000840E1">
        <w:rPr>
          <w:i/>
        </w:rPr>
        <w:t xml:space="preserve"> logged to the Output Exception file.</w:t>
      </w:r>
    </w:p>
    <w:p w14:paraId="53B5713A" w14:textId="77777777" w:rsidR="000840E1" w:rsidRPr="000840E1" w:rsidRDefault="000840E1" w:rsidP="000840E1">
      <w:pPr>
        <w:pStyle w:val="BodyTextBullet2"/>
        <w:numPr>
          <w:ilvl w:val="4"/>
          <w:numId w:val="33"/>
        </w:numPr>
        <w:rPr>
          <w:i/>
        </w:rPr>
      </w:pPr>
      <w:r w:rsidRPr="000840E1">
        <w:rPr>
          <w:i/>
        </w:rPr>
        <w:t>The value of the VA_PRODUCT_NAME field from the spreadsheet (column E) shall be compared to the value of the VA Product Name for the product retrieved from the PPS-N database.</w:t>
      </w:r>
    </w:p>
    <w:p w14:paraId="72C59AE7" w14:textId="77777777" w:rsidR="000840E1" w:rsidRPr="000840E1" w:rsidRDefault="000840E1" w:rsidP="000840E1">
      <w:pPr>
        <w:pStyle w:val="BodyTextBullet2"/>
        <w:numPr>
          <w:ilvl w:val="4"/>
          <w:numId w:val="33"/>
        </w:numPr>
        <w:rPr>
          <w:i/>
        </w:rPr>
      </w:pPr>
      <w:r w:rsidRPr="000840E1">
        <w:rPr>
          <w:i/>
        </w:rPr>
        <w:t xml:space="preserve">If the value of the VA_PRODUCT_NAME field from the spreadsheet does not match the value of </w:t>
      </w:r>
      <w:proofErr w:type="gramStart"/>
      <w:r w:rsidRPr="000840E1">
        <w:rPr>
          <w:i/>
        </w:rPr>
        <w:t>the of</w:t>
      </w:r>
      <w:proofErr w:type="gramEnd"/>
      <w:r w:rsidRPr="000840E1">
        <w:rPr>
          <w:i/>
        </w:rPr>
        <w:t xml:space="preserve"> the VA Product Name for the product retrieved from the PPS-N database, the record from the spreadsheet (</w:t>
      </w:r>
      <w:proofErr w:type="spellStart"/>
      <w:r w:rsidRPr="000840E1">
        <w:rPr>
          <w:i/>
        </w:rPr>
        <w:t>ie</w:t>
      </w:r>
      <w:proofErr w:type="spellEnd"/>
      <w:r w:rsidRPr="000840E1">
        <w:rPr>
          <w:i/>
        </w:rPr>
        <w:t xml:space="preserve"> the entire row) shall be logged to the Output Exception file.</w:t>
      </w:r>
    </w:p>
    <w:p w14:paraId="21D49225" w14:textId="77777777" w:rsidR="000840E1" w:rsidRPr="000840E1" w:rsidRDefault="000840E1" w:rsidP="000840E1">
      <w:pPr>
        <w:pStyle w:val="BodyTextBullet2"/>
        <w:numPr>
          <w:ilvl w:val="4"/>
          <w:numId w:val="33"/>
        </w:numPr>
        <w:rPr>
          <w:i/>
        </w:rPr>
      </w:pPr>
      <w:r w:rsidRPr="000840E1">
        <w:rPr>
          <w:i/>
        </w:rPr>
        <w:t>If the value of the VA_PRODUCT_NAME field from the spreadsheet does match the value of the of the VA Product Name for the product retrieved from the PPS-N database, the system shall determine if there are values for any of the Hazardous to Dispose sub-fields in the spreadsheet.</w:t>
      </w:r>
    </w:p>
    <w:p w14:paraId="72F76397" w14:textId="77777777" w:rsidR="000840E1" w:rsidRPr="000840E1" w:rsidRDefault="000840E1" w:rsidP="000840E1">
      <w:pPr>
        <w:pStyle w:val="BodyTextBullet2"/>
        <w:numPr>
          <w:ilvl w:val="5"/>
          <w:numId w:val="33"/>
        </w:numPr>
        <w:rPr>
          <w:i/>
        </w:rPr>
      </w:pPr>
      <w:r w:rsidRPr="000840E1">
        <w:rPr>
          <w:i/>
        </w:rPr>
        <w:t>The Hazardous to Dispose sub-fields in the spreadsheet shall be defined as:</w:t>
      </w:r>
    </w:p>
    <w:p w14:paraId="17B48301" w14:textId="77777777" w:rsidR="000840E1" w:rsidRPr="000840E1" w:rsidRDefault="000840E1" w:rsidP="000840E1">
      <w:pPr>
        <w:pStyle w:val="BodyTextBullet2"/>
        <w:numPr>
          <w:ilvl w:val="6"/>
          <w:numId w:val="33"/>
        </w:numPr>
        <w:rPr>
          <w:i/>
        </w:rPr>
      </w:pPr>
      <w:r w:rsidRPr="000840E1">
        <w:rPr>
          <w:i/>
        </w:rPr>
        <w:lastRenderedPageBreak/>
        <w:t>PRIMARY_EPA  in column K</w:t>
      </w:r>
    </w:p>
    <w:p w14:paraId="03128D9E" w14:textId="77777777" w:rsidR="000840E1" w:rsidRPr="000840E1" w:rsidRDefault="000840E1" w:rsidP="000840E1">
      <w:pPr>
        <w:pStyle w:val="BodyTextBullet2"/>
        <w:numPr>
          <w:ilvl w:val="6"/>
          <w:numId w:val="33"/>
        </w:numPr>
        <w:rPr>
          <w:i/>
        </w:rPr>
      </w:pPr>
      <w:r w:rsidRPr="000840E1">
        <w:rPr>
          <w:i/>
        </w:rPr>
        <w:t>WASTE_SORT_CODE in column L</w:t>
      </w:r>
    </w:p>
    <w:p w14:paraId="79CF881D" w14:textId="77777777" w:rsidR="000840E1" w:rsidRPr="000840E1" w:rsidRDefault="000840E1" w:rsidP="000840E1">
      <w:pPr>
        <w:pStyle w:val="BodyTextBullet2"/>
        <w:numPr>
          <w:ilvl w:val="6"/>
          <w:numId w:val="33"/>
        </w:numPr>
        <w:rPr>
          <w:i/>
        </w:rPr>
      </w:pPr>
      <w:r w:rsidRPr="000840E1">
        <w:rPr>
          <w:i/>
        </w:rPr>
        <w:t>DOT_SHIPPING_NAME in column M</w:t>
      </w:r>
    </w:p>
    <w:p w14:paraId="29A5B6B3" w14:textId="77777777" w:rsidR="000840E1" w:rsidRPr="000840E1" w:rsidRDefault="000840E1" w:rsidP="000840E1">
      <w:pPr>
        <w:pStyle w:val="BodyTextBullet2"/>
        <w:numPr>
          <w:ilvl w:val="4"/>
          <w:numId w:val="33"/>
        </w:numPr>
        <w:rPr>
          <w:i/>
        </w:rPr>
      </w:pPr>
      <w:r w:rsidRPr="000840E1">
        <w:rPr>
          <w:i/>
        </w:rPr>
        <w:t xml:space="preserve">If there are no values for the Hazardous to </w:t>
      </w:r>
      <w:proofErr w:type="gramStart"/>
      <w:r w:rsidRPr="000840E1">
        <w:rPr>
          <w:i/>
        </w:rPr>
        <w:t>Dispose</w:t>
      </w:r>
      <w:proofErr w:type="gramEnd"/>
      <w:r w:rsidRPr="000840E1">
        <w:rPr>
          <w:i/>
        </w:rPr>
        <w:t xml:space="preserve"> sub-fields in the spreadsheet, the values of entire Hazardous Waste record from the spreadsheet, including blanks, shall be loaded into the Hazardous Waste Status fields for the corresponding product in the PPS-N database.</w:t>
      </w:r>
    </w:p>
    <w:p w14:paraId="555ECCAA" w14:textId="77777777" w:rsidR="000840E1" w:rsidRPr="000840E1" w:rsidRDefault="000840E1" w:rsidP="000840E1">
      <w:pPr>
        <w:pStyle w:val="BodyTextBullet2"/>
        <w:numPr>
          <w:ilvl w:val="5"/>
          <w:numId w:val="33"/>
        </w:numPr>
        <w:rPr>
          <w:i/>
        </w:rPr>
      </w:pPr>
      <w:r w:rsidRPr="000840E1">
        <w:rPr>
          <w:i/>
        </w:rPr>
        <w:t>The entire Hazardous Waste record from the spreadsheet shall consist of the following fields:</w:t>
      </w:r>
    </w:p>
    <w:p w14:paraId="30DE7538" w14:textId="77777777" w:rsidR="000840E1" w:rsidRPr="000840E1" w:rsidRDefault="000840E1" w:rsidP="000840E1">
      <w:pPr>
        <w:pStyle w:val="BodyTextBullet2"/>
        <w:numPr>
          <w:ilvl w:val="6"/>
          <w:numId w:val="33"/>
        </w:numPr>
        <w:rPr>
          <w:i/>
        </w:rPr>
      </w:pPr>
      <w:r w:rsidRPr="000840E1">
        <w:rPr>
          <w:i/>
        </w:rPr>
        <w:t>HAZARDOUS_TO_HANDLE in column I</w:t>
      </w:r>
    </w:p>
    <w:p w14:paraId="6143A88D" w14:textId="77777777" w:rsidR="000840E1" w:rsidRPr="000840E1" w:rsidRDefault="000840E1" w:rsidP="000840E1">
      <w:pPr>
        <w:pStyle w:val="BodyTextBullet2"/>
        <w:numPr>
          <w:ilvl w:val="6"/>
          <w:numId w:val="33"/>
        </w:numPr>
        <w:rPr>
          <w:i/>
        </w:rPr>
      </w:pPr>
      <w:r w:rsidRPr="000840E1">
        <w:rPr>
          <w:i/>
        </w:rPr>
        <w:t>HAZARDOUS TO DISPOSE in column J</w:t>
      </w:r>
    </w:p>
    <w:p w14:paraId="7BA626CD" w14:textId="77777777" w:rsidR="000840E1" w:rsidRPr="000840E1" w:rsidRDefault="000840E1" w:rsidP="000840E1">
      <w:pPr>
        <w:pStyle w:val="BodyTextBullet2"/>
        <w:numPr>
          <w:ilvl w:val="6"/>
          <w:numId w:val="33"/>
        </w:numPr>
        <w:rPr>
          <w:i/>
        </w:rPr>
      </w:pPr>
      <w:r w:rsidRPr="000840E1">
        <w:rPr>
          <w:i/>
        </w:rPr>
        <w:t>PRIMARY_EPA  in column K</w:t>
      </w:r>
    </w:p>
    <w:p w14:paraId="302B70CC" w14:textId="77777777" w:rsidR="000840E1" w:rsidRPr="000840E1" w:rsidRDefault="000840E1" w:rsidP="000840E1">
      <w:pPr>
        <w:pStyle w:val="BodyTextBullet2"/>
        <w:numPr>
          <w:ilvl w:val="6"/>
          <w:numId w:val="33"/>
        </w:numPr>
        <w:rPr>
          <w:i/>
        </w:rPr>
      </w:pPr>
      <w:r w:rsidRPr="000840E1">
        <w:rPr>
          <w:i/>
        </w:rPr>
        <w:t>WASTE_SORT_CODE in column L</w:t>
      </w:r>
    </w:p>
    <w:p w14:paraId="0D93125C" w14:textId="77777777" w:rsidR="000840E1" w:rsidRPr="000840E1" w:rsidRDefault="000840E1" w:rsidP="000840E1">
      <w:pPr>
        <w:pStyle w:val="BodyTextBullet2"/>
        <w:numPr>
          <w:ilvl w:val="6"/>
          <w:numId w:val="33"/>
        </w:numPr>
        <w:rPr>
          <w:i/>
        </w:rPr>
      </w:pPr>
      <w:r w:rsidRPr="000840E1">
        <w:rPr>
          <w:i/>
        </w:rPr>
        <w:t>DOT_SHIPPING_NAME in column M</w:t>
      </w:r>
    </w:p>
    <w:p w14:paraId="5E341B80" w14:textId="77777777" w:rsidR="000840E1" w:rsidRPr="000840E1" w:rsidRDefault="000840E1" w:rsidP="000840E1">
      <w:pPr>
        <w:pStyle w:val="BodyTextBullet2"/>
        <w:numPr>
          <w:ilvl w:val="4"/>
          <w:numId w:val="33"/>
        </w:numPr>
        <w:rPr>
          <w:i/>
        </w:rPr>
      </w:pPr>
      <w:r w:rsidRPr="000840E1">
        <w:rPr>
          <w:i/>
        </w:rPr>
        <w:t xml:space="preserve">If there are values for any of the Hazardous to </w:t>
      </w:r>
      <w:proofErr w:type="gramStart"/>
      <w:r w:rsidRPr="000840E1">
        <w:rPr>
          <w:i/>
        </w:rPr>
        <w:t>Dispose</w:t>
      </w:r>
      <w:proofErr w:type="gramEnd"/>
      <w:r w:rsidRPr="000840E1">
        <w:rPr>
          <w:i/>
        </w:rPr>
        <w:t xml:space="preserve"> sub-fields in the spreadsheet, the system shall determine if the value of the HAZARDOUS TO DISPOSE field in column J is “Y”.</w:t>
      </w:r>
    </w:p>
    <w:p w14:paraId="100FF3AA" w14:textId="77777777" w:rsidR="000840E1" w:rsidRPr="000840E1" w:rsidRDefault="000840E1" w:rsidP="000840E1">
      <w:pPr>
        <w:pStyle w:val="BodyTextBullet2"/>
        <w:numPr>
          <w:ilvl w:val="4"/>
          <w:numId w:val="33"/>
        </w:numPr>
        <w:rPr>
          <w:i/>
        </w:rPr>
      </w:pPr>
      <w:r w:rsidRPr="000840E1">
        <w:rPr>
          <w:i/>
        </w:rPr>
        <w:t>If the value of the HAZARDOUS TO DISPOSE field is “Y”, the values of the entire Hazardous Waste record from the spreadsheet, including blanks, shall be loaded into the Hazardous Waste Status fields for the corresponding product in the PPS-N database.</w:t>
      </w:r>
    </w:p>
    <w:p w14:paraId="05043C32" w14:textId="4F038564" w:rsidR="0069468B" w:rsidRPr="00FD0E0E" w:rsidRDefault="000840E1" w:rsidP="000840E1">
      <w:pPr>
        <w:pStyle w:val="BodyTextBullet2"/>
        <w:numPr>
          <w:ilvl w:val="4"/>
          <w:numId w:val="33"/>
        </w:numPr>
        <w:rPr>
          <w:i/>
        </w:rPr>
      </w:pPr>
      <w:r w:rsidRPr="000840E1">
        <w:rPr>
          <w:i/>
        </w:rPr>
        <w:t>If the value of the HAZARDOUS TO DISPOSE field is not “Y”, the record from the spreadsheet (</w:t>
      </w:r>
      <w:proofErr w:type="spellStart"/>
      <w:r w:rsidRPr="000840E1">
        <w:rPr>
          <w:i/>
        </w:rPr>
        <w:t>ie</w:t>
      </w:r>
      <w:proofErr w:type="spellEnd"/>
      <w:r w:rsidRPr="000840E1">
        <w:rPr>
          <w:i/>
        </w:rPr>
        <w:t xml:space="preserve"> the entire row) shall be logged to the Output Exception file</w:t>
      </w:r>
      <w:proofErr w:type="gramStart"/>
      <w:r w:rsidRPr="000840E1">
        <w:rPr>
          <w:i/>
        </w:rPr>
        <w:t>.</w:t>
      </w:r>
      <w:r w:rsidR="0069468B" w:rsidRPr="00FD0E0E">
        <w:rPr>
          <w:i/>
        </w:rPr>
        <w:t>.</w:t>
      </w:r>
      <w:proofErr w:type="gramEnd"/>
    </w:p>
    <w:p w14:paraId="0E85EE22" w14:textId="0C01943E" w:rsidR="0069468B" w:rsidRPr="00FD0E0E" w:rsidRDefault="000840E1" w:rsidP="0069468B">
      <w:pPr>
        <w:pStyle w:val="BodyTextBullet2"/>
        <w:numPr>
          <w:ilvl w:val="3"/>
          <w:numId w:val="6"/>
        </w:numPr>
        <w:rPr>
          <w:i/>
        </w:rPr>
      </w:pPr>
      <w:r w:rsidRPr="000840E1">
        <w:rPr>
          <w:i/>
        </w:rPr>
        <w:t>The population process shall be able to be run multiple times so that the entire file or a portion of the entire file can be imported.</w:t>
      </w:r>
      <w:r w:rsidR="0069468B" w:rsidRPr="00FD0E0E">
        <w:rPr>
          <w:i/>
        </w:rPr>
        <w:t xml:space="preserve"> (RM#590342, RTC #16254</w:t>
      </w:r>
      <w:r w:rsidR="001B3E01" w:rsidRPr="00FD0E0E">
        <w:rPr>
          <w:i/>
        </w:rPr>
        <w:t>7</w:t>
      </w:r>
      <w:r w:rsidR="0069468B" w:rsidRPr="00FD0E0E">
        <w:rPr>
          <w:i/>
        </w:rPr>
        <w:t>)</w:t>
      </w:r>
    </w:p>
    <w:p w14:paraId="52A7F961" w14:textId="6F6A784E" w:rsidR="003153B3" w:rsidRDefault="003153B3" w:rsidP="00932DEC">
      <w:pPr>
        <w:pStyle w:val="BodyTextBullet2"/>
        <w:numPr>
          <w:ilvl w:val="3"/>
          <w:numId w:val="6"/>
        </w:numPr>
      </w:pPr>
      <w:r w:rsidRPr="00932DEC">
        <w:t>The System shall include the hazardous waste status fields in the update file.</w:t>
      </w:r>
      <w:r w:rsidR="00932DEC" w:rsidRPr="00932DEC">
        <w:t xml:space="preserve"> </w:t>
      </w:r>
      <w:r w:rsidR="00932DEC" w:rsidRPr="001F1E7A">
        <w:t>(RM #</w:t>
      </w:r>
      <w:r w:rsidR="00932DEC">
        <w:t>509628</w:t>
      </w:r>
      <w:r w:rsidR="000D00BA">
        <w:t>, RTC #162555</w:t>
      </w:r>
      <w:r w:rsidR="00932DEC">
        <w:t>)</w:t>
      </w:r>
    </w:p>
    <w:p w14:paraId="0B5358DB" w14:textId="76DFB4F4" w:rsidR="00AB160A" w:rsidRPr="000845D9" w:rsidRDefault="00AB160A" w:rsidP="000845D9">
      <w:pPr>
        <w:pStyle w:val="BodyTextBullet3"/>
        <w:rPr>
          <w:b/>
        </w:rPr>
      </w:pPr>
      <w:r w:rsidRPr="000845D9">
        <w:rPr>
          <w:b/>
        </w:rPr>
        <w:t xml:space="preserve">VistA Requirements </w:t>
      </w:r>
    </w:p>
    <w:p w14:paraId="4F56441B" w14:textId="3A4CE92C" w:rsidR="00AB160A" w:rsidRDefault="00AB160A" w:rsidP="00794740">
      <w:pPr>
        <w:pStyle w:val="BodyTextBullet4"/>
      </w:pPr>
      <w:r>
        <w:t xml:space="preserve">The </w:t>
      </w:r>
      <w:r w:rsidR="000136ED">
        <w:t>S</w:t>
      </w:r>
      <w:r>
        <w:t>ystem shall store in file 50.68 a new field called HAZARDOUS TO HANDLE</w:t>
      </w:r>
      <w:r w:rsidR="00BE272B">
        <w:t xml:space="preserve">. </w:t>
      </w:r>
      <w:r>
        <w:t>This field will be populated with values from the NDF Update file</w:t>
      </w:r>
      <w:r w:rsidR="00BE272B">
        <w:t xml:space="preserve">. </w:t>
      </w:r>
      <w:r w:rsidR="00932DEC" w:rsidRPr="001F1E7A">
        <w:t>(RM #509</w:t>
      </w:r>
      <w:r w:rsidR="00932DEC">
        <w:t>629</w:t>
      </w:r>
      <w:r w:rsidR="000D00BA">
        <w:t>, RTC #162537</w:t>
      </w:r>
      <w:r w:rsidR="00932DEC">
        <w:t>)</w:t>
      </w:r>
    </w:p>
    <w:p w14:paraId="18B134F0" w14:textId="3184AE7E" w:rsidR="0083060E" w:rsidRPr="00FD0E0E" w:rsidRDefault="0083060E" w:rsidP="00794740">
      <w:pPr>
        <w:pStyle w:val="BodyTextBullet4"/>
      </w:pPr>
      <w:r w:rsidRPr="00FD0E0E">
        <w:t>The HAZARDOUS TO HANDLE field shall be a Boolean field that displays a value of YES or NO. (RM #540699, RTC #162537)</w:t>
      </w:r>
    </w:p>
    <w:p w14:paraId="3B7FA99C" w14:textId="1B78F3E1" w:rsidR="00AB160A" w:rsidRDefault="00AB160A" w:rsidP="00794740">
      <w:pPr>
        <w:pStyle w:val="BodyTextBullet4"/>
      </w:pPr>
      <w:r>
        <w:t xml:space="preserve">The </w:t>
      </w:r>
      <w:r w:rsidR="000136ED">
        <w:t>S</w:t>
      </w:r>
      <w:r>
        <w:t xml:space="preserve">ystem shall store in file 50.68 a new field called HAZARDOUS TO DISPOSE. This field will be populated with values from the NDF Update file. </w:t>
      </w:r>
      <w:r w:rsidR="00932DEC" w:rsidRPr="001F1E7A">
        <w:t>(RM #5096</w:t>
      </w:r>
      <w:r w:rsidR="00932DEC">
        <w:t>30</w:t>
      </w:r>
      <w:r w:rsidR="000D00BA">
        <w:t>, RTC #162537</w:t>
      </w:r>
      <w:r w:rsidR="00932DEC">
        <w:t>)</w:t>
      </w:r>
    </w:p>
    <w:p w14:paraId="4A26E82C" w14:textId="725659D3" w:rsidR="0083060E" w:rsidRPr="00FD0E0E" w:rsidRDefault="0083060E" w:rsidP="00794740">
      <w:pPr>
        <w:pStyle w:val="BodyTextBullet4"/>
      </w:pPr>
      <w:r w:rsidRPr="00FD0E0E">
        <w:lastRenderedPageBreak/>
        <w:t>The HAZARDOUS TO DISPOSE field shall be a Boolean field that displays a value of YES or NO. (RM #540700, RTC #162537)</w:t>
      </w:r>
    </w:p>
    <w:p w14:paraId="62E3D8EB" w14:textId="08B8FF16" w:rsidR="00AB160A" w:rsidRDefault="00AB160A" w:rsidP="00794740">
      <w:pPr>
        <w:pStyle w:val="BodyTextBullet4"/>
      </w:pPr>
      <w:r>
        <w:t xml:space="preserve">The </w:t>
      </w:r>
      <w:r w:rsidR="000136ED">
        <w:t>S</w:t>
      </w:r>
      <w:r>
        <w:t xml:space="preserve">ystem shall store in file 50.68 a new field called PRIMARY EPA. This field will be populated with values from the NDF Update file. </w:t>
      </w:r>
      <w:r w:rsidR="00932DEC" w:rsidRPr="001F1E7A">
        <w:t>(RM #5096</w:t>
      </w:r>
      <w:r w:rsidR="00932DEC">
        <w:t>32</w:t>
      </w:r>
      <w:r w:rsidR="000D00BA">
        <w:t>, RTC #162537</w:t>
      </w:r>
      <w:r w:rsidR="00932DEC">
        <w:t>)</w:t>
      </w:r>
    </w:p>
    <w:p w14:paraId="75C0EEC2" w14:textId="5EA33C64" w:rsidR="0083060E" w:rsidRPr="00A2667E" w:rsidRDefault="00FD0E0E" w:rsidP="00794740">
      <w:pPr>
        <w:pStyle w:val="BodyTextBullet4"/>
      </w:pPr>
      <w:r w:rsidRPr="00A2667E">
        <w:t xml:space="preserve">The PRIMARY EPA field shall be a text field that does not exceed 50 characters. </w:t>
      </w:r>
      <w:r w:rsidR="0083060E" w:rsidRPr="00A2667E">
        <w:t>(RM #540701, RTC #162537)</w:t>
      </w:r>
    </w:p>
    <w:p w14:paraId="5A05A708" w14:textId="00A763F8" w:rsidR="00AB160A" w:rsidRDefault="00AB160A" w:rsidP="00794740">
      <w:pPr>
        <w:pStyle w:val="BodyTextBullet4"/>
      </w:pPr>
      <w:r>
        <w:t xml:space="preserve">The </w:t>
      </w:r>
      <w:r w:rsidR="000136ED">
        <w:t>S</w:t>
      </w:r>
      <w:r>
        <w:t>ystem shall store in file 50.68 a new field called WASTE SORT CODE. This field will be populated with values from the NDF Update file</w:t>
      </w:r>
      <w:r w:rsidR="00932DEC">
        <w:t xml:space="preserve">. </w:t>
      </w:r>
      <w:r w:rsidR="00932DEC" w:rsidRPr="001F1E7A">
        <w:t>(RM</w:t>
      </w:r>
      <w:r w:rsidR="000845D9">
        <w:t> </w:t>
      </w:r>
      <w:r w:rsidR="00932DEC" w:rsidRPr="001F1E7A">
        <w:t>#5096</w:t>
      </w:r>
      <w:r w:rsidR="00932DEC">
        <w:t>38</w:t>
      </w:r>
      <w:r w:rsidR="000D00BA">
        <w:t>, RTC #162537</w:t>
      </w:r>
      <w:r w:rsidR="00932DEC">
        <w:t>)</w:t>
      </w:r>
      <w:r>
        <w:t xml:space="preserve"> </w:t>
      </w:r>
    </w:p>
    <w:p w14:paraId="11F8319D" w14:textId="149B7327" w:rsidR="0083060E" w:rsidRPr="00A2667E" w:rsidRDefault="0083060E" w:rsidP="00794740">
      <w:pPr>
        <w:pStyle w:val="BodyTextBullet4"/>
      </w:pPr>
      <w:r w:rsidRPr="00A2667E">
        <w:t>The WASTE SORT CODE field shall be a text field that does not exceed 50 characters. (RM #540702, RTC #162537)</w:t>
      </w:r>
    </w:p>
    <w:p w14:paraId="25E5BAD2" w14:textId="54AEF7F3" w:rsidR="00AB160A" w:rsidRDefault="00AB160A" w:rsidP="000845D9">
      <w:pPr>
        <w:pStyle w:val="BodyTextBullet4"/>
        <w:ind w:right="-90"/>
      </w:pPr>
      <w:r>
        <w:t xml:space="preserve">The </w:t>
      </w:r>
      <w:r w:rsidR="000136ED">
        <w:t>S</w:t>
      </w:r>
      <w:r>
        <w:t>ystem shall store in file 50.68 a new field called DOT SHIPPING NAME. This field will be populated with values from the NDF Update file</w:t>
      </w:r>
      <w:r w:rsidR="00932DEC">
        <w:t xml:space="preserve">. </w:t>
      </w:r>
      <w:r w:rsidR="00932DEC" w:rsidRPr="001F1E7A">
        <w:t>(RM</w:t>
      </w:r>
      <w:r w:rsidR="000845D9">
        <w:t> </w:t>
      </w:r>
      <w:r w:rsidR="00932DEC" w:rsidRPr="001F1E7A">
        <w:t>#5096</w:t>
      </w:r>
      <w:r w:rsidR="00932DEC">
        <w:t>39</w:t>
      </w:r>
      <w:r w:rsidR="000D00BA">
        <w:t>, RTC #162537</w:t>
      </w:r>
      <w:r w:rsidR="00932DEC">
        <w:t>)</w:t>
      </w:r>
    </w:p>
    <w:p w14:paraId="4F2F04DE" w14:textId="3E530695" w:rsidR="0083060E" w:rsidRPr="00A2667E" w:rsidRDefault="0083060E" w:rsidP="00794740">
      <w:pPr>
        <w:pStyle w:val="BodyTextBullet4"/>
      </w:pPr>
      <w:r w:rsidRPr="00A2667E">
        <w:t xml:space="preserve">The DOT SHIPPING NAME field shall be a text field that does not exceed </w:t>
      </w:r>
      <w:r w:rsidR="00EE790D">
        <w:t>20</w:t>
      </w:r>
      <w:r w:rsidRPr="00A2667E">
        <w:t>0 characters. (RM #540703, RTC #162537)</w:t>
      </w:r>
    </w:p>
    <w:p w14:paraId="34A0437B" w14:textId="2D5BB83C" w:rsidR="0083060E" w:rsidRPr="00A2667E" w:rsidRDefault="0083060E" w:rsidP="00794740">
      <w:pPr>
        <w:pStyle w:val="BodyTextBullet4"/>
      </w:pPr>
      <w:r w:rsidRPr="00A2667E">
        <w:t>When these fields are edited by the Update file process, VistA shall capture the date of change using the same audit tracking process in place for changes to other fields in VistA file 50.68. (RM #540704, RTC #162537)</w:t>
      </w:r>
    </w:p>
    <w:p w14:paraId="183A26B6" w14:textId="291DB422" w:rsidR="0083060E" w:rsidRPr="00A2667E" w:rsidRDefault="0083060E" w:rsidP="00794740">
      <w:pPr>
        <w:pStyle w:val="BodyTextBullet4"/>
      </w:pPr>
      <w:r w:rsidRPr="00A2667E">
        <w:t>These fields shall display in VistA options Inquire to VA Product Info for Local Drug [PSNLOOK], Inquire to National Files [PSNACT], and Inquire to National Files [PSS LOOK]. (RM #540706, RTC #162537)</w:t>
      </w:r>
    </w:p>
    <w:p w14:paraId="4F5AAF86" w14:textId="2A43154E" w:rsidR="0083060E" w:rsidRDefault="0083060E" w:rsidP="00794740">
      <w:pPr>
        <w:pStyle w:val="BodyTextBullet4"/>
      </w:pPr>
      <w:r w:rsidRPr="00A2667E">
        <w:t>VistA shall not display the field label for a field that is not populated with data. (RM #540707, RTC #162537)</w:t>
      </w:r>
    </w:p>
    <w:p w14:paraId="4845053E" w14:textId="53347CDB" w:rsidR="006132EA" w:rsidRDefault="006132EA" w:rsidP="00652002">
      <w:pPr>
        <w:pStyle w:val="Heading5"/>
      </w:pPr>
      <w:r>
        <w:t>The S</w:t>
      </w:r>
      <w:r w:rsidRPr="00462F83">
        <w:t>ystem shall provide new fields for “CLINICAL EFFECT OF DRUG” in PPS and VA PRODUCT file (#50.68). (BRD</w:t>
      </w:r>
      <w:r>
        <w:t xml:space="preserve"> </w:t>
      </w:r>
      <w:r w:rsidRPr="00462F83">
        <w:t>#</w:t>
      </w:r>
      <w:r>
        <w:t>30</w:t>
      </w:r>
      <w:r w:rsidRPr="00462F83">
        <w:t>, RM #</w:t>
      </w:r>
      <w:r>
        <w:t>509461</w:t>
      </w:r>
      <w:r w:rsidRPr="008B5295">
        <w:t>, RTC</w:t>
      </w:r>
      <w:r w:rsidR="00652002">
        <w:t> </w:t>
      </w:r>
      <w:r w:rsidRPr="008B5295">
        <w:t>#16</w:t>
      </w:r>
      <w:r>
        <w:t xml:space="preserve">2613, </w:t>
      </w:r>
      <w:r w:rsidRPr="008B5295">
        <w:t>RTC #16</w:t>
      </w:r>
      <w:r>
        <w:t xml:space="preserve">2615, </w:t>
      </w:r>
      <w:r w:rsidRPr="008B5295">
        <w:t>RTC #16</w:t>
      </w:r>
      <w:r>
        <w:t>2617</w:t>
      </w:r>
      <w:r w:rsidRPr="008B5295">
        <w:t xml:space="preserve">) </w:t>
      </w:r>
    </w:p>
    <w:p w14:paraId="7A10754F" w14:textId="4B714F20" w:rsidR="006132EA" w:rsidRPr="006132EA" w:rsidRDefault="006132EA" w:rsidP="00DA7DBF">
      <w:pPr>
        <w:pStyle w:val="BodyText"/>
      </w:pPr>
      <w:r w:rsidRPr="006132EA">
        <w:t xml:space="preserve">The requirements in </w:t>
      </w:r>
      <w:r w:rsidRPr="000845D9">
        <w:t>Section</w:t>
      </w:r>
      <w:r w:rsidRPr="006132EA">
        <w:t xml:space="preserve"> 2.6.1.</w:t>
      </w:r>
      <w:r>
        <w:t>5.2</w:t>
      </w:r>
      <w:r w:rsidRPr="006132EA">
        <w:t xml:space="preserve"> were de-scoped for PPS-N v3.0. See </w:t>
      </w:r>
      <w:hyperlink w:anchor="B" w:history="1">
        <w:r w:rsidRPr="00DA7DBF">
          <w:rPr>
            <w:rStyle w:val="Hyperlink"/>
          </w:rPr>
          <w:t>Appendix B</w:t>
        </w:r>
      </w:hyperlink>
      <w:r w:rsidRPr="006132EA">
        <w:t xml:space="preserve"> for a full listing of all requirements de-scoped for PPS-N v3.0</w:t>
      </w:r>
    </w:p>
    <w:p w14:paraId="1AE6E687" w14:textId="77777777" w:rsidR="006132EA" w:rsidRPr="000845D9" w:rsidRDefault="006132EA" w:rsidP="000845D9">
      <w:pPr>
        <w:pStyle w:val="BodyTextBullet3"/>
        <w:rPr>
          <w:b/>
        </w:rPr>
      </w:pPr>
      <w:r w:rsidRPr="000845D9">
        <w:rPr>
          <w:b/>
        </w:rPr>
        <w:t>PPS-N Requirements</w:t>
      </w:r>
    </w:p>
    <w:p w14:paraId="27269C11" w14:textId="16FE1949" w:rsidR="006132EA" w:rsidRPr="00006D70" w:rsidRDefault="006132EA" w:rsidP="00794740">
      <w:pPr>
        <w:pStyle w:val="BodyTextBullet4"/>
      </w:pPr>
      <w:r>
        <w:t>The S</w:t>
      </w:r>
      <w:r w:rsidRPr="00006D70">
        <w:t xml:space="preserve">ystem shall store in EPL-N Products table and allow edit via PPS-N Product maintenance, a field called </w:t>
      </w:r>
      <w:r w:rsidRPr="00006D70">
        <w:rPr>
          <w:b/>
        </w:rPr>
        <w:t>Clinical Effect of Drug</w:t>
      </w:r>
      <w:r>
        <w:t xml:space="preserve">. </w:t>
      </w:r>
      <w:r w:rsidRPr="00006D70">
        <w:t xml:space="preserve">This field indicates whether or not expired or recently discontinued orders containing this product should be included in the Order Checks. </w:t>
      </w:r>
      <w:r w:rsidRPr="001F1E7A">
        <w:t>(RM #5096</w:t>
      </w:r>
      <w:r>
        <w:t>84, RTC #162613, RTC</w:t>
      </w:r>
      <w:r w:rsidR="000845D9">
        <w:t> </w:t>
      </w:r>
      <w:r>
        <w:t>#162615)</w:t>
      </w:r>
    </w:p>
    <w:p w14:paraId="0F3DF58C" w14:textId="45199BF8" w:rsidR="006132EA" w:rsidRPr="00006D70" w:rsidRDefault="006132EA" w:rsidP="00794740">
      <w:pPr>
        <w:pStyle w:val="BodyTextBullet4"/>
      </w:pPr>
      <w:r>
        <w:t>The S</w:t>
      </w:r>
      <w:r w:rsidRPr="00006D70">
        <w:t xml:space="preserve">ystem shall store in EPL-N Products table and allow edit via PPS-N product maintenance, a field called </w:t>
      </w:r>
      <w:r w:rsidRPr="00006D70">
        <w:rPr>
          <w:b/>
        </w:rPr>
        <w:t>Inpatient Expiration Limit</w:t>
      </w:r>
      <w:r w:rsidRPr="00006D70">
        <w:t xml:space="preserve">. This field indicates the duration, in hours, that an expired or recently discontinued order </w:t>
      </w:r>
      <w:r w:rsidRPr="00006D70">
        <w:lastRenderedPageBreak/>
        <w:t>should be included in Order Checks</w:t>
      </w:r>
      <w:r w:rsidRPr="00006D70">
        <w:rPr>
          <w:color w:val="FF0000"/>
        </w:rPr>
        <w:t xml:space="preserve"> </w:t>
      </w:r>
      <w:r w:rsidRPr="001F1E7A">
        <w:t>(RM #5096</w:t>
      </w:r>
      <w:r>
        <w:t>86, RTC #162613, RTC</w:t>
      </w:r>
      <w:r w:rsidR="000845D9">
        <w:t> </w:t>
      </w:r>
      <w:r>
        <w:t>#162615)</w:t>
      </w:r>
    </w:p>
    <w:p w14:paraId="5701A645" w14:textId="3535198F" w:rsidR="006132EA" w:rsidRPr="00006D70" w:rsidRDefault="006132EA" w:rsidP="00794740">
      <w:pPr>
        <w:pStyle w:val="BodyTextBullet4"/>
      </w:pPr>
      <w:r>
        <w:t>The S</w:t>
      </w:r>
      <w:r w:rsidRPr="00006D70">
        <w:t xml:space="preserve">ystem shall store in EPL-N Products table and allow edit via PPS-N product maintenance, a field called </w:t>
      </w:r>
      <w:r w:rsidRPr="00006D70">
        <w:rPr>
          <w:b/>
        </w:rPr>
        <w:t>Outpatient Expiration Limit</w:t>
      </w:r>
      <w:r w:rsidRPr="00006D70">
        <w:t>. This field indicates the duration, in days, that an expired or recently discontinued order should be included in Order Checks</w:t>
      </w:r>
      <w:r>
        <w:t xml:space="preserve">. </w:t>
      </w:r>
      <w:r w:rsidRPr="001F1E7A">
        <w:t>(RM #5096</w:t>
      </w:r>
      <w:r>
        <w:t>87, RTC #162613, RTC</w:t>
      </w:r>
      <w:r w:rsidR="000845D9">
        <w:t> </w:t>
      </w:r>
      <w:r>
        <w:t>#162615)</w:t>
      </w:r>
    </w:p>
    <w:p w14:paraId="7554778F" w14:textId="77777777" w:rsidR="006132EA" w:rsidRPr="00006D70" w:rsidRDefault="006132EA" w:rsidP="00794740">
      <w:pPr>
        <w:pStyle w:val="BodyTextBullet4"/>
      </w:pPr>
      <w:r>
        <w:t>The S</w:t>
      </w:r>
      <w:r w:rsidRPr="00006D70">
        <w:t xml:space="preserve">ystem shall include the Clinical Effect of Drug, Inpatient Expiration Limit, and Outpatient Expiration Limit fields on the </w:t>
      </w:r>
      <w:r w:rsidRPr="00006D70">
        <w:rPr>
          <w:b/>
        </w:rPr>
        <w:t>NDF Update File</w:t>
      </w:r>
      <w:r w:rsidRPr="00006D70">
        <w:t xml:space="preserve">. </w:t>
      </w:r>
      <w:r w:rsidRPr="001F1E7A">
        <w:t>(RM #5096</w:t>
      </w:r>
      <w:r>
        <w:t>98, RTC #162620)</w:t>
      </w:r>
    </w:p>
    <w:p w14:paraId="447BA8A1" w14:textId="77777777" w:rsidR="006132EA" w:rsidRPr="000845D9" w:rsidRDefault="006132EA" w:rsidP="000845D9">
      <w:pPr>
        <w:pStyle w:val="BodyTextBullet3"/>
        <w:keepNext/>
        <w:rPr>
          <w:rFonts w:eastAsiaTheme="minorHAnsi"/>
          <w:b/>
        </w:rPr>
      </w:pPr>
      <w:r w:rsidRPr="000845D9">
        <w:rPr>
          <w:rFonts w:eastAsiaTheme="minorHAnsi"/>
          <w:b/>
        </w:rPr>
        <w:t>VistA Requirements</w:t>
      </w:r>
    </w:p>
    <w:p w14:paraId="5700EFBE" w14:textId="6D55B03B" w:rsidR="006132EA" w:rsidRPr="00006D70" w:rsidRDefault="006132EA" w:rsidP="00794740">
      <w:pPr>
        <w:pStyle w:val="BodyTextBullet4"/>
      </w:pPr>
      <w:r w:rsidRPr="000F5D3B">
        <w:t>The VistA system shall be modified to include a new file multiple named “CLINICAL EFFECT DURATION” in VA PRODUCT file (#50.68). This is a Yes or No field.</w:t>
      </w:r>
      <w:r>
        <w:t xml:space="preserve"> </w:t>
      </w:r>
      <w:r w:rsidRPr="001F1E7A">
        <w:t>(RM #509</w:t>
      </w:r>
      <w:r>
        <w:t>703, RTC #162612)</w:t>
      </w:r>
    </w:p>
    <w:p w14:paraId="59FA4242" w14:textId="77777777" w:rsidR="006132EA" w:rsidRPr="000F5D3B" w:rsidRDefault="006132EA" w:rsidP="00794740">
      <w:pPr>
        <w:pStyle w:val="BodyTextBullet4"/>
      </w:pPr>
      <w:r w:rsidRPr="000F5D3B">
        <w:t>The VistA system shall provide a sub-file with three new fields:</w:t>
      </w:r>
    </w:p>
    <w:p w14:paraId="70CCCFF1" w14:textId="0B56C910" w:rsidR="006132EA" w:rsidRPr="000F5D3B" w:rsidRDefault="006132EA" w:rsidP="00B95245">
      <w:pPr>
        <w:pStyle w:val="BodyTextBullet4"/>
        <w:numPr>
          <w:ilvl w:val="2"/>
          <w:numId w:val="18"/>
        </w:numPr>
      </w:pPr>
      <w:r w:rsidRPr="000F5D3B">
        <w:t>The first field is PACKAGE for which the values are “I” for Inpatient, “O” for Outpatient</w:t>
      </w:r>
      <w:r w:rsidR="000845D9">
        <w:t>,</w:t>
      </w:r>
      <w:r w:rsidRPr="000F5D3B">
        <w:t xml:space="preserve"> and “IO” for Both Inpatient and Outpatient. </w:t>
      </w:r>
    </w:p>
    <w:p w14:paraId="7C5234F4" w14:textId="77777777" w:rsidR="006132EA" w:rsidRPr="000F5D3B" w:rsidRDefault="006132EA" w:rsidP="00B95245">
      <w:pPr>
        <w:pStyle w:val="BodyTextBullet4"/>
        <w:numPr>
          <w:ilvl w:val="2"/>
          <w:numId w:val="18"/>
        </w:numPr>
      </w:pPr>
      <w:r w:rsidRPr="000F5D3B">
        <w:t>The second field is OMIT EXP/DC ORDER CHECK. This is a Yes or No field.</w:t>
      </w:r>
    </w:p>
    <w:p w14:paraId="78C65DC3" w14:textId="77777777" w:rsidR="006132EA" w:rsidRPr="00006D70" w:rsidRDefault="006132EA" w:rsidP="00B95245">
      <w:pPr>
        <w:pStyle w:val="BodyTextBullet4"/>
        <w:numPr>
          <w:ilvl w:val="2"/>
          <w:numId w:val="18"/>
        </w:numPr>
      </w:pPr>
      <w:r w:rsidRPr="000F5D3B">
        <w:t>The third field is DURATION LIMIT. The DURATION LIMIT value will not display if the value for OMIT EXP/DC ORDER CHECK is “Yes.”</w:t>
      </w:r>
      <w:r>
        <w:t xml:space="preserve"> </w:t>
      </w:r>
      <w:r w:rsidRPr="001F1E7A">
        <w:t>(RM #509</w:t>
      </w:r>
      <w:r>
        <w:t>704, RTC #162612)</w:t>
      </w:r>
    </w:p>
    <w:p w14:paraId="6D07FC0C" w14:textId="13D50559" w:rsidR="006132EA" w:rsidRPr="000F5D3B" w:rsidRDefault="006132EA" w:rsidP="000845D9">
      <w:pPr>
        <w:pStyle w:val="BodyTextBullet4"/>
        <w:ind w:right="-90"/>
      </w:pPr>
      <w:r w:rsidRPr="000F5D3B">
        <w:t>The system shall provide a time period field that represents the number of days or hours to look back for expired or discontinued drugs, such as 96D or 96H. The format shall be 99999x, where 99999 represents the days or hours, and x represents the D or H</w:t>
      </w:r>
      <w:r w:rsidR="00A56000">
        <w:t>;</w:t>
      </w:r>
      <w:r w:rsidRPr="000F5D3B">
        <w:t xml:space="preserve"> D for days, and H for hours.</w:t>
      </w:r>
      <w:r>
        <w:t xml:space="preserve"> </w:t>
      </w:r>
      <w:r w:rsidRPr="001F1E7A">
        <w:t>(RM #509</w:t>
      </w:r>
      <w:r>
        <w:t>705, RTC</w:t>
      </w:r>
      <w:r w:rsidR="000845D9">
        <w:t> </w:t>
      </w:r>
      <w:r>
        <w:t>#162612)</w:t>
      </w:r>
    </w:p>
    <w:p w14:paraId="665D3C16" w14:textId="77777777" w:rsidR="006132EA" w:rsidRDefault="006132EA" w:rsidP="00794740">
      <w:pPr>
        <w:pStyle w:val="BodyTextBullet4"/>
      </w:pPr>
      <w:r w:rsidRPr="000F5D3B">
        <w:t>The Clinical Effect Duration fields shall be populated in VistA with values from the NDF Update file.</w:t>
      </w:r>
      <w:r>
        <w:t xml:space="preserve"> </w:t>
      </w:r>
      <w:r w:rsidRPr="000F5D3B">
        <w:t>(RM #5</w:t>
      </w:r>
      <w:r>
        <w:t>43931</w:t>
      </w:r>
      <w:r w:rsidRPr="000F5D3B">
        <w:t>, RTC #162612)</w:t>
      </w:r>
    </w:p>
    <w:p w14:paraId="21D70F35" w14:textId="77777777" w:rsidR="006132EA" w:rsidRDefault="006132EA" w:rsidP="00794740">
      <w:pPr>
        <w:pStyle w:val="BodyTextBullet4"/>
      </w:pPr>
      <w:r w:rsidRPr="000F5D3B">
        <w:t>When these fields are edited by the Update file process, VistA shall capture the date of change using the same audit tracking process in place for changes to other fields in VistA file 50.68.</w:t>
      </w:r>
      <w:r>
        <w:t xml:space="preserve"> </w:t>
      </w:r>
      <w:r w:rsidRPr="000F5D3B">
        <w:t>(RM #54393</w:t>
      </w:r>
      <w:r>
        <w:t>2</w:t>
      </w:r>
      <w:r w:rsidRPr="000F5D3B">
        <w:t>, RTC #162612)</w:t>
      </w:r>
    </w:p>
    <w:p w14:paraId="526F175B" w14:textId="77777777" w:rsidR="006132EA" w:rsidRDefault="006132EA" w:rsidP="00794740">
      <w:pPr>
        <w:pStyle w:val="BodyTextBullet4"/>
      </w:pPr>
      <w:r w:rsidRPr="000F5D3B">
        <w:t>These fields shall display in VistA options Inquire to VA Product Info for Local Drug [PSNLOOK], Inquire to National Files [PSNACT], and PSS DRUG DOSING LOOKUP.</w:t>
      </w:r>
      <w:r>
        <w:t xml:space="preserve"> </w:t>
      </w:r>
      <w:r w:rsidRPr="000F5D3B">
        <w:t>(RM #54393</w:t>
      </w:r>
      <w:r>
        <w:t>3</w:t>
      </w:r>
      <w:r w:rsidRPr="000F5D3B">
        <w:t>, RTC #162612)</w:t>
      </w:r>
    </w:p>
    <w:p w14:paraId="0ADFD341" w14:textId="77777777" w:rsidR="006132EA" w:rsidRDefault="006132EA" w:rsidP="00794740">
      <w:pPr>
        <w:pStyle w:val="BodyTextBullet4"/>
      </w:pPr>
      <w:r w:rsidRPr="000F5D3B">
        <w:t>If the value for “CLINICAL EFFECT DURATION” is No, the designated VistA options shall display only this field and its corresponding value.</w:t>
      </w:r>
      <w:r>
        <w:t xml:space="preserve"> </w:t>
      </w:r>
      <w:r w:rsidRPr="000F5D3B">
        <w:t>(RM #54393</w:t>
      </w:r>
      <w:r>
        <w:t>4</w:t>
      </w:r>
      <w:r w:rsidRPr="000F5D3B">
        <w:t>, RTC #162612)</w:t>
      </w:r>
    </w:p>
    <w:p w14:paraId="47B82C3F" w14:textId="584FDBC8" w:rsidR="006132EA" w:rsidRDefault="006132EA" w:rsidP="00794740">
      <w:pPr>
        <w:pStyle w:val="BodyTextBullet4"/>
      </w:pPr>
      <w:r w:rsidRPr="000F5D3B">
        <w:t xml:space="preserve">If the value for “CLINICAL EFFECT DURATION” is Yes and “BOTH INPATIENT AND OUTPATIENT DURATION LIMIT” is populated, the designated VistA options shall display only the fields “CLINICAL EFFECT </w:t>
      </w:r>
      <w:r w:rsidRPr="000F5D3B">
        <w:lastRenderedPageBreak/>
        <w:t>DURATION”, “BOTH INPATIENT AND OUTPATIENT DURATION LIMIT” and “OMIT EXP/DC ORDER CHECK” and their corresponding values.</w:t>
      </w:r>
      <w:r>
        <w:t xml:space="preserve"> </w:t>
      </w:r>
      <w:r w:rsidRPr="000F5D3B">
        <w:t>(RM</w:t>
      </w:r>
      <w:r w:rsidR="000845D9">
        <w:t> </w:t>
      </w:r>
      <w:r w:rsidRPr="000F5D3B">
        <w:t>#54393</w:t>
      </w:r>
      <w:r>
        <w:t>5</w:t>
      </w:r>
      <w:r w:rsidRPr="000F5D3B">
        <w:t>, RTC #162612)</w:t>
      </w:r>
    </w:p>
    <w:p w14:paraId="7F86393C" w14:textId="77777777" w:rsidR="006132EA" w:rsidRPr="00006D70" w:rsidRDefault="006132EA" w:rsidP="00794740">
      <w:pPr>
        <w:pStyle w:val="BodyTextBullet4"/>
      </w:pPr>
      <w:r w:rsidRPr="000F5D3B">
        <w:t>If the value for “CLINICAL EFFECT DURATION” is Yes and “BOTH INPATIENT AND OUTPATIENT DURATION LIMIT” is not populated, the designated VistA options shall display only the fields “CLINICAL EFFECT DURATION”, INPATIENT DURATION LIMIT”, “OUTPATIENT DURATION LIMIT” and “OMIT EXP/DC ORDER CHECK” and their corresponding values.</w:t>
      </w:r>
      <w:r>
        <w:t xml:space="preserve"> </w:t>
      </w:r>
      <w:r w:rsidRPr="000F5D3B">
        <w:t>(RM #543932, RTC #162612)</w:t>
      </w:r>
    </w:p>
    <w:p w14:paraId="014C6093" w14:textId="6566893E" w:rsidR="00851D25" w:rsidRDefault="00851D25" w:rsidP="000845D9">
      <w:pPr>
        <w:pStyle w:val="Heading4"/>
      </w:pPr>
      <w:r>
        <w:t xml:space="preserve">Workflow Enhancements </w:t>
      </w:r>
    </w:p>
    <w:p w14:paraId="6F07FEF3" w14:textId="63F17CF9" w:rsidR="006132EA" w:rsidRPr="00A62C41" w:rsidRDefault="006132EA" w:rsidP="00DD0742">
      <w:pPr>
        <w:pStyle w:val="BodyText"/>
      </w:pPr>
      <w:r w:rsidRPr="00A62C41">
        <w:t xml:space="preserve">The requirements in </w:t>
      </w:r>
      <w:r w:rsidRPr="00DA7DBF">
        <w:t>Section 2.6.1.6</w:t>
      </w:r>
      <w:r w:rsidRPr="00A62C41">
        <w:t xml:space="preserve"> were de-scoped for PPS-N v3.0</w:t>
      </w:r>
      <w:r w:rsidR="004A2F4C" w:rsidRPr="00A62C41">
        <w:t xml:space="preserve"> except </w:t>
      </w:r>
      <w:hyperlink w:anchor="S26167" w:history="1">
        <w:r w:rsidR="000845D9">
          <w:rPr>
            <w:rStyle w:val="Hyperlink"/>
          </w:rPr>
          <w:t>Section 2.6.1.6.7</w:t>
        </w:r>
      </w:hyperlink>
      <w:r w:rsidR="004A2F4C" w:rsidRPr="00A62C41">
        <w:t>, which was included in PPS-N v3.0</w:t>
      </w:r>
      <w:r w:rsidRPr="00A62C41">
        <w:t xml:space="preserve">. See </w:t>
      </w:r>
      <w:hyperlink w:anchor="B" w:history="1">
        <w:r w:rsidRPr="000845D9">
          <w:rPr>
            <w:rStyle w:val="Hyperlink"/>
          </w:rPr>
          <w:t>Appendix B</w:t>
        </w:r>
      </w:hyperlink>
      <w:r w:rsidRPr="00A62C41">
        <w:t xml:space="preserve"> for a full listing of all requirements de</w:t>
      </w:r>
      <w:r w:rsidR="00A56000">
        <w:noBreakHyphen/>
      </w:r>
      <w:r w:rsidRPr="00A62C41">
        <w:t>scoped for PPS-N v3.0</w:t>
      </w:r>
      <w:r w:rsidR="000845D9">
        <w:t>.</w:t>
      </w:r>
    </w:p>
    <w:p w14:paraId="3DFA60B8" w14:textId="715CAB6E" w:rsidR="004A2F4C" w:rsidRPr="004A2F4C" w:rsidRDefault="004A2F4C" w:rsidP="000845D9">
      <w:pPr>
        <w:keepNext/>
        <w:tabs>
          <w:tab w:val="left" w:pos="1440"/>
        </w:tabs>
        <w:spacing w:before="120" w:after="120"/>
        <w:ind w:left="1440" w:right="-90" w:hanging="1440"/>
        <w:outlineLvl w:val="4"/>
        <w:rPr>
          <w:rFonts w:ascii="Arial" w:hAnsi="Arial"/>
          <w:b/>
          <w:bCs/>
          <w:iCs/>
          <w:sz w:val="24"/>
          <w:szCs w:val="26"/>
        </w:rPr>
      </w:pPr>
      <w:r>
        <w:rPr>
          <w:rFonts w:ascii="Arial" w:hAnsi="Arial"/>
          <w:b/>
          <w:bCs/>
          <w:iCs/>
          <w:sz w:val="24"/>
          <w:szCs w:val="26"/>
        </w:rPr>
        <w:t>2.6.1.6.1</w:t>
      </w:r>
      <w:r>
        <w:rPr>
          <w:rFonts w:ascii="Arial" w:hAnsi="Arial"/>
          <w:b/>
          <w:bCs/>
          <w:iCs/>
          <w:sz w:val="24"/>
          <w:szCs w:val="26"/>
        </w:rPr>
        <w:tab/>
      </w:r>
      <w:r w:rsidRPr="004A2F4C">
        <w:rPr>
          <w:rFonts w:ascii="Arial" w:hAnsi="Arial"/>
          <w:b/>
          <w:bCs/>
          <w:iCs/>
          <w:sz w:val="24"/>
          <w:szCs w:val="26"/>
        </w:rPr>
        <w:t>The System shall allow multi-select requests for approval on the Requests and PPS Data Requests pages. (BRD #1, RM #509649, RTC</w:t>
      </w:r>
      <w:r w:rsidR="000845D9">
        <w:rPr>
          <w:rFonts w:ascii="Arial" w:hAnsi="Arial"/>
          <w:b/>
          <w:bCs/>
          <w:iCs/>
          <w:sz w:val="24"/>
          <w:szCs w:val="26"/>
        </w:rPr>
        <w:t> </w:t>
      </w:r>
      <w:r w:rsidRPr="004A2F4C">
        <w:rPr>
          <w:rFonts w:ascii="Arial" w:hAnsi="Arial"/>
          <w:b/>
          <w:bCs/>
          <w:iCs/>
          <w:sz w:val="24"/>
          <w:szCs w:val="26"/>
        </w:rPr>
        <w:t xml:space="preserve">#161202) </w:t>
      </w:r>
    </w:p>
    <w:p w14:paraId="495D45F0" w14:textId="5D15DE0A" w:rsidR="004A2F4C" w:rsidRPr="004A2F4C" w:rsidRDefault="004A2F4C" w:rsidP="000845D9">
      <w:pPr>
        <w:pStyle w:val="BodyTextBullet3"/>
        <w:ind w:right="-90"/>
      </w:pPr>
      <w:r w:rsidRPr="004A2F4C">
        <w:t>The System shall allow the ability on the Requests page to display records Pending 2</w:t>
      </w:r>
      <w:r w:rsidRPr="004A2F4C">
        <w:rPr>
          <w:vertAlign w:val="superscript"/>
        </w:rPr>
        <w:t>nd</w:t>
      </w:r>
      <w:r w:rsidRPr="004A2F4C">
        <w:t xml:space="preserve"> Approval Modification and/ or </w:t>
      </w:r>
      <w:r w:rsidRPr="004A2F4C">
        <w:rPr>
          <w:rFonts w:cs="Arial"/>
          <w:kern w:val="32"/>
        </w:rPr>
        <w:t>Pending Modification, or All Requests</w:t>
      </w:r>
      <w:r w:rsidRPr="004A2F4C">
        <w:t xml:space="preserve"> in which the same field or combination of fields has been modified. (RM #590343, RTC</w:t>
      </w:r>
      <w:r w:rsidR="000845D9">
        <w:t> </w:t>
      </w:r>
      <w:r w:rsidRPr="004A2F4C">
        <w:t>#161202)</w:t>
      </w:r>
    </w:p>
    <w:p w14:paraId="1A50F2E3" w14:textId="77777777" w:rsidR="004A2F4C" w:rsidRPr="004A2F4C" w:rsidRDefault="004A2F4C" w:rsidP="000845D9">
      <w:pPr>
        <w:pStyle w:val="BodyTextBullet3"/>
      </w:pPr>
      <w:r w:rsidRPr="004A2F4C">
        <w:t>The System shall not allow the ability to display records Pending 2</w:t>
      </w:r>
      <w:r w:rsidRPr="004A2F4C">
        <w:rPr>
          <w:vertAlign w:val="superscript"/>
        </w:rPr>
        <w:t>nd</w:t>
      </w:r>
      <w:r w:rsidRPr="004A2F4C">
        <w:t xml:space="preserve"> Approval Modification and/ or Pending Modification, or All Requests in which only the VA Print Name field has been modified or is part of the combination of fields that have been modified. (RM #590502, RTC #161202)</w:t>
      </w:r>
    </w:p>
    <w:p w14:paraId="2E82BB1E" w14:textId="42543A58" w:rsidR="004A2F4C" w:rsidRPr="004A2F4C" w:rsidRDefault="004A2F4C" w:rsidP="000845D9">
      <w:pPr>
        <w:pStyle w:val="BodyTextBullet3"/>
      </w:pPr>
      <w:r w:rsidRPr="004A2F4C">
        <w:t>The System shall allow multiple request records to be selected at once for approval by allowing the user to select individual request records, select a range of request records, or select all request records. (RM #509958, RTC #161202)</w:t>
      </w:r>
    </w:p>
    <w:p w14:paraId="685140C4" w14:textId="77777777" w:rsidR="004A2F4C" w:rsidRPr="004A2F4C" w:rsidRDefault="004A2F4C" w:rsidP="000845D9">
      <w:pPr>
        <w:pStyle w:val="BodyTextBullet3"/>
      </w:pPr>
      <w:r w:rsidRPr="004A2F4C">
        <w:t>The System shall allow the user to approve each selected request record individually. (RM #590344, RTC #161202)</w:t>
      </w:r>
    </w:p>
    <w:p w14:paraId="102E9B5D" w14:textId="77777777" w:rsidR="004A2F4C" w:rsidRPr="004A2F4C" w:rsidRDefault="004A2F4C" w:rsidP="000845D9">
      <w:pPr>
        <w:pStyle w:val="BodyTextBullet4"/>
      </w:pPr>
      <w:r w:rsidRPr="004A2F4C">
        <w:t>The System shall allow the user to approve multiple requests at the same time if the following is true of all selected requests:</w:t>
      </w:r>
    </w:p>
    <w:p w14:paraId="670AF16F" w14:textId="77777777" w:rsidR="004A2F4C" w:rsidRPr="004A2F4C" w:rsidRDefault="004A2F4C" w:rsidP="000845D9">
      <w:pPr>
        <w:pStyle w:val="BodyTextBullet4"/>
        <w:numPr>
          <w:ilvl w:val="2"/>
          <w:numId w:val="17"/>
        </w:numPr>
      </w:pPr>
      <w:r w:rsidRPr="004A2F4C">
        <w:t>Item is the same type</w:t>
      </w:r>
    </w:p>
    <w:p w14:paraId="29DD2770" w14:textId="77777777" w:rsidR="004A2F4C" w:rsidRPr="004A2F4C" w:rsidRDefault="004A2F4C" w:rsidP="000845D9">
      <w:pPr>
        <w:pStyle w:val="BodyTextBullet4"/>
        <w:numPr>
          <w:ilvl w:val="2"/>
          <w:numId w:val="17"/>
        </w:numPr>
      </w:pPr>
      <w:r w:rsidRPr="004A2F4C">
        <w:t>Request Type is Modification</w:t>
      </w:r>
    </w:p>
    <w:p w14:paraId="243EADAF" w14:textId="77777777" w:rsidR="004A2F4C" w:rsidRPr="004A2F4C" w:rsidRDefault="004A2F4C" w:rsidP="000845D9">
      <w:pPr>
        <w:pStyle w:val="BodyTextBullet4"/>
        <w:numPr>
          <w:ilvl w:val="2"/>
          <w:numId w:val="17"/>
        </w:numPr>
      </w:pPr>
      <w:r w:rsidRPr="004A2F4C">
        <w:t>Modified Field Name(s) are the same</w:t>
      </w:r>
    </w:p>
    <w:p w14:paraId="1399DCAE" w14:textId="77777777" w:rsidR="004A2F4C" w:rsidRPr="004A2F4C" w:rsidRDefault="004A2F4C" w:rsidP="000845D9">
      <w:pPr>
        <w:pStyle w:val="BodyTextBullet4"/>
        <w:numPr>
          <w:ilvl w:val="2"/>
          <w:numId w:val="17"/>
        </w:numPr>
      </w:pPr>
      <w:r w:rsidRPr="004A2F4C">
        <w:t>VA Print Name is not one of the Modified Field Name(s) (RM #590345, RTC #161202)</w:t>
      </w:r>
    </w:p>
    <w:p w14:paraId="10B3CB57" w14:textId="77777777" w:rsidR="004A2F4C" w:rsidRPr="004A2F4C" w:rsidRDefault="004A2F4C" w:rsidP="000845D9">
      <w:pPr>
        <w:pStyle w:val="BodyTextBullet4"/>
      </w:pPr>
      <w:r w:rsidRPr="004A2F4C">
        <w:t>The System shall apply the comment entered on the summary page to all request records that are approved at that time. (RM #590346, RTC #161202)</w:t>
      </w:r>
    </w:p>
    <w:p w14:paraId="5C8C910F" w14:textId="77777777" w:rsidR="004A2F4C" w:rsidRPr="004A2F4C" w:rsidRDefault="004A2F4C" w:rsidP="004A2F4C">
      <w:pPr>
        <w:keepNext/>
        <w:tabs>
          <w:tab w:val="left" w:pos="1440"/>
        </w:tabs>
        <w:spacing w:before="120" w:after="120"/>
        <w:ind w:left="1440" w:hanging="1440"/>
        <w:outlineLvl w:val="4"/>
        <w:rPr>
          <w:rFonts w:ascii="Arial" w:hAnsi="Arial"/>
          <w:b/>
          <w:bCs/>
          <w:iCs/>
          <w:sz w:val="24"/>
          <w:szCs w:val="26"/>
        </w:rPr>
      </w:pPr>
      <w:r w:rsidRPr="004A2F4C">
        <w:rPr>
          <w:rFonts w:ascii="Arial" w:hAnsi="Arial"/>
          <w:b/>
          <w:bCs/>
          <w:iCs/>
          <w:sz w:val="24"/>
          <w:szCs w:val="26"/>
        </w:rPr>
        <w:lastRenderedPageBreak/>
        <w:t>2.6.1.6.2</w:t>
      </w:r>
      <w:r w:rsidRPr="004A2F4C">
        <w:rPr>
          <w:rFonts w:ascii="Arial" w:hAnsi="Arial"/>
          <w:b/>
          <w:bCs/>
          <w:iCs/>
          <w:sz w:val="24"/>
          <w:szCs w:val="26"/>
        </w:rPr>
        <w:tab/>
        <w:t xml:space="preserve">The System shall correct the function of the Backspace key to clear a character in the field only instead of functioning like a back arrow in the browser. (BRD #1, RM #509650, RTC #162623) </w:t>
      </w:r>
    </w:p>
    <w:p w14:paraId="17A5DF18" w14:textId="77777777" w:rsidR="004A2F4C" w:rsidRPr="004A2F4C" w:rsidRDefault="004A2F4C" w:rsidP="000845D9">
      <w:pPr>
        <w:pStyle w:val="BodyTextBullet3"/>
      </w:pPr>
      <w:r w:rsidRPr="004A2F4C">
        <w:t>The entry of a backspace shall delete the character to the left of the cursor when used in a text field. (RM #509651, RTC #162623)</w:t>
      </w:r>
    </w:p>
    <w:p w14:paraId="516C4BBF" w14:textId="77777777" w:rsidR="004A2F4C" w:rsidRPr="004A2F4C" w:rsidRDefault="004A2F4C" w:rsidP="000845D9">
      <w:pPr>
        <w:pStyle w:val="BodyTextBullet3"/>
      </w:pPr>
      <w:r w:rsidRPr="004A2F4C">
        <w:t>The entry of a backspace shall work as the browser back button when used in any field that is not a text field (e.g. a drop down list). (RM #509652, RTC #162624)</w:t>
      </w:r>
    </w:p>
    <w:p w14:paraId="42A2C8C9" w14:textId="77777777" w:rsidR="004A2F4C" w:rsidRPr="004A2F4C" w:rsidRDefault="004A2F4C" w:rsidP="004A2F4C">
      <w:pPr>
        <w:keepNext/>
        <w:tabs>
          <w:tab w:val="left" w:pos="1440"/>
        </w:tabs>
        <w:spacing w:before="120" w:after="120"/>
        <w:ind w:left="1440" w:hanging="1440"/>
        <w:outlineLvl w:val="4"/>
        <w:rPr>
          <w:rFonts w:ascii="Arial" w:hAnsi="Arial"/>
          <w:b/>
          <w:bCs/>
          <w:iCs/>
          <w:sz w:val="24"/>
          <w:szCs w:val="26"/>
        </w:rPr>
      </w:pPr>
      <w:r w:rsidRPr="004A2F4C">
        <w:rPr>
          <w:rFonts w:ascii="Arial" w:hAnsi="Arial"/>
          <w:b/>
          <w:bCs/>
          <w:iCs/>
          <w:sz w:val="24"/>
          <w:szCs w:val="26"/>
        </w:rPr>
        <w:t>2.6.1.6.3</w:t>
      </w:r>
      <w:r w:rsidRPr="004A2F4C">
        <w:rPr>
          <w:rFonts w:ascii="Arial" w:hAnsi="Arial"/>
          <w:b/>
          <w:bCs/>
          <w:iCs/>
          <w:sz w:val="24"/>
          <w:szCs w:val="26"/>
        </w:rPr>
        <w:tab/>
        <w:t xml:space="preserve">The System shall correct the navigation between tabs to require only a single click. (BRD #1, RM #509653, RTC #161205) </w:t>
      </w:r>
    </w:p>
    <w:p w14:paraId="79FD9E28" w14:textId="07BA3A1A" w:rsidR="004A2F4C" w:rsidRPr="004A2F4C" w:rsidRDefault="004A2F4C" w:rsidP="000845D9">
      <w:pPr>
        <w:pStyle w:val="BodyTextBullet3"/>
      </w:pPr>
      <w:r w:rsidRPr="004A2F4C">
        <w:t>The System shall load a page based on a single click on a tab. (RM #509656, RTC</w:t>
      </w:r>
      <w:r w:rsidR="000845D9">
        <w:t> </w:t>
      </w:r>
      <w:r w:rsidRPr="004A2F4C">
        <w:t>#161205)</w:t>
      </w:r>
    </w:p>
    <w:p w14:paraId="11A96E41" w14:textId="77777777" w:rsidR="004A2F4C" w:rsidRPr="004A2F4C" w:rsidRDefault="004A2F4C" w:rsidP="004A2F4C">
      <w:pPr>
        <w:keepNext/>
        <w:tabs>
          <w:tab w:val="left" w:pos="1440"/>
        </w:tabs>
        <w:spacing w:before="120" w:after="120"/>
        <w:ind w:left="1440" w:hanging="1440"/>
        <w:outlineLvl w:val="4"/>
        <w:rPr>
          <w:rFonts w:ascii="Arial" w:hAnsi="Arial"/>
          <w:b/>
          <w:bCs/>
          <w:iCs/>
          <w:sz w:val="24"/>
          <w:szCs w:val="26"/>
        </w:rPr>
      </w:pPr>
      <w:r w:rsidRPr="004A2F4C">
        <w:rPr>
          <w:rFonts w:ascii="Arial" w:hAnsi="Arial"/>
          <w:b/>
          <w:bCs/>
          <w:iCs/>
          <w:sz w:val="24"/>
          <w:szCs w:val="26"/>
        </w:rPr>
        <w:t>2.6.1.6.4</w:t>
      </w:r>
      <w:r w:rsidRPr="004A2F4C">
        <w:rPr>
          <w:rFonts w:ascii="Arial" w:hAnsi="Arial"/>
          <w:b/>
          <w:bCs/>
          <w:iCs/>
          <w:sz w:val="24"/>
          <w:szCs w:val="26"/>
        </w:rPr>
        <w:tab/>
        <w:t xml:space="preserve">The System shall allow a NDC to be added to, or removed from, a pending product. (BRD #1, RM #509658, RTC #161206) </w:t>
      </w:r>
    </w:p>
    <w:p w14:paraId="2BF761B2" w14:textId="3B9FE818" w:rsidR="004A2F4C" w:rsidRPr="004A2F4C" w:rsidRDefault="004A2F4C" w:rsidP="000845D9">
      <w:pPr>
        <w:pStyle w:val="BodyTextBullet3"/>
      </w:pPr>
      <w:r w:rsidRPr="004A2F4C">
        <w:t>A product shall be defined as pending if there is no status (i.e. the product is new from scratch but has not yet been saved) or is a pending status. (RM #509659, RTC</w:t>
      </w:r>
      <w:r w:rsidR="000845D9">
        <w:t> </w:t>
      </w:r>
      <w:r w:rsidRPr="004A2F4C">
        <w:t>#161206)</w:t>
      </w:r>
    </w:p>
    <w:p w14:paraId="4C6BB857" w14:textId="77777777" w:rsidR="004A2F4C" w:rsidRPr="004A2F4C" w:rsidRDefault="004A2F4C" w:rsidP="000845D9">
      <w:pPr>
        <w:pStyle w:val="BodyTextBullet3"/>
      </w:pPr>
      <w:r w:rsidRPr="004A2F4C">
        <w:t>A NDC shall be added to or removed from a pending product only if that NDC has already been assigned to an existing PPS product. (RM #509660, RTC #161206)</w:t>
      </w:r>
    </w:p>
    <w:p w14:paraId="5B8BB0CE" w14:textId="595280CF" w:rsidR="004A2F4C" w:rsidRPr="004A2F4C" w:rsidRDefault="004A2F4C" w:rsidP="000845D9">
      <w:pPr>
        <w:pStyle w:val="BodyTextBullet3"/>
      </w:pPr>
      <w:r w:rsidRPr="004A2F4C">
        <w:t>A NDC shall be moved from one pending product to another. (RM #509663, RTC</w:t>
      </w:r>
      <w:r w:rsidR="000845D9">
        <w:t> </w:t>
      </w:r>
      <w:r w:rsidRPr="004A2F4C">
        <w:t>#161206)</w:t>
      </w:r>
    </w:p>
    <w:p w14:paraId="190AA874" w14:textId="5BA8F350" w:rsidR="004A2F4C" w:rsidRPr="004A2F4C" w:rsidRDefault="004A2F4C" w:rsidP="004A2F4C">
      <w:pPr>
        <w:keepNext/>
        <w:tabs>
          <w:tab w:val="left" w:pos="1440"/>
        </w:tabs>
        <w:spacing w:before="120" w:after="120"/>
        <w:ind w:left="1440" w:hanging="1440"/>
        <w:outlineLvl w:val="4"/>
        <w:rPr>
          <w:rFonts w:ascii="Arial" w:hAnsi="Arial"/>
          <w:b/>
          <w:bCs/>
          <w:iCs/>
          <w:sz w:val="24"/>
          <w:szCs w:val="26"/>
        </w:rPr>
      </w:pPr>
      <w:r w:rsidRPr="004A2F4C">
        <w:rPr>
          <w:rFonts w:ascii="Arial" w:hAnsi="Arial"/>
          <w:b/>
          <w:bCs/>
          <w:iCs/>
          <w:sz w:val="24"/>
          <w:szCs w:val="26"/>
        </w:rPr>
        <w:t>2.6.1.6.5</w:t>
      </w:r>
      <w:r w:rsidRPr="004A2F4C">
        <w:rPr>
          <w:rFonts w:ascii="Arial" w:hAnsi="Arial"/>
          <w:b/>
          <w:bCs/>
          <w:iCs/>
          <w:sz w:val="24"/>
          <w:szCs w:val="26"/>
        </w:rPr>
        <w:tab/>
        <w:t>The System shall provide functionality to show existing VA product matches on the FDB Search results page. (BRD #3, RM #509665, RTC</w:t>
      </w:r>
      <w:r w:rsidR="000845D9">
        <w:rPr>
          <w:rFonts w:ascii="Arial" w:hAnsi="Arial"/>
          <w:b/>
          <w:bCs/>
          <w:iCs/>
          <w:sz w:val="24"/>
          <w:szCs w:val="26"/>
        </w:rPr>
        <w:t> </w:t>
      </w:r>
      <w:r w:rsidRPr="004A2F4C">
        <w:rPr>
          <w:rFonts w:ascii="Arial" w:hAnsi="Arial"/>
          <w:b/>
          <w:bCs/>
          <w:iCs/>
          <w:sz w:val="24"/>
          <w:szCs w:val="26"/>
        </w:rPr>
        <w:t xml:space="preserve">#161207) </w:t>
      </w:r>
    </w:p>
    <w:p w14:paraId="48ED26E8" w14:textId="77777777" w:rsidR="004A2F4C" w:rsidRPr="004A2F4C" w:rsidRDefault="004A2F4C" w:rsidP="000845D9">
      <w:pPr>
        <w:pStyle w:val="BodyTextBullet3"/>
      </w:pPr>
      <w:r w:rsidRPr="004A2F4C">
        <w:t>If an NDC has no VA product match, the System shall display a blank to indicate there is no VA product match. (RM #509666, RTC #161207)</w:t>
      </w:r>
    </w:p>
    <w:p w14:paraId="4CFA7809" w14:textId="090850A1" w:rsidR="004A2F4C" w:rsidRPr="004A2F4C" w:rsidRDefault="004A2F4C" w:rsidP="000845D9">
      <w:pPr>
        <w:pStyle w:val="BodyTextBullet3"/>
        <w:ind w:right="-90"/>
      </w:pPr>
      <w:r w:rsidRPr="004A2F4C">
        <w:t>The System shall allow the Manager, Second Approver, or Supervisor role to perform edits on the associated product displayed on the FDC Search results page. (RM</w:t>
      </w:r>
      <w:r w:rsidR="000845D9">
        <w:t> </w:t>
      </w:r>
      <w:r w:rsidRPr="004A2F4C">
        <w:t>#509667, RTC #161207)</w:t>
      </w:r>
    </w:p>
    <w:p w14:paraId="3FDBBE5F" w14:textId="77777777" w:rsidR="004A2F4C" w:rsidRPr="004A2F4C" w:rsidRDefault="004A2F4C" w:rsidP="004A2F4C">
      <w:pPr>
        <w:keepNext/>
        <w:tabs>
          <w:tab w:val="left" w:pos="1440"/>
        </w:tabs>
        <w:spacing w:before="120" w:after="120"/>
        <w:ind w:left="1440" w:hanging="1440"/>
        <w:outlineLvl w:val="4"/>
        <w:rPr>
          <w:rFonts w:ascii="Arial" w:hAnsi="Arial"/>
          <w:b/>
          <w:bCs/>
          <w:iCs/>
          <w:sz w:val="24"/>
          <w:szCs w:val="26"/>
        </w:rPr>
      </w:pPr>
      <w:r w:rsidRPr="004A2F4C">
        <w:rPr>
          <w:rFonts w:ascii="Arial" w:hAnsi="Arial"/>
          <w:b/>
          <w:bCs/>
          <w:iCs/>
          <w:sz w:val="24"/>
          <w:szCs w:val="26"/>
        </w:rPr>
        <w:t>2.6.1.6.6</w:t>
      </w:r>
      <w:r w:rsidRPr="004A2F4C">
        <w:rPr>
          <w:rFonts w:ascii="Arial" w:hAnsi="Arial"/>
          <w:b/>
          <w:bCs/>
          <w:iCs/>
          <w:sz w:val="24"/>
          <w:szCs w:val="26"/>
        </w:rPr>
        <w:tab/>
        <w:t xml:space="preserve">When looking up an NDC in COTS search, the System shall allow the user to drill into associated PPS product and be able to edit fields. (BRD #3, RM #509668, RTC #162891, RTC #162892) </w:t>
      </w:r>
    </w:p>
    <w:p w14:paraId="6C2318D4" w14:textId="1A6301F0" w:rsidR="004A2F4C" w:rsidRPr="004A2F4C" w:rsidRDefault="004A2F4C" w:rsidP="000845D9">
      <w:pPr>
        <w:pStyle w:val="BodyTextBullet3"/>
      </w:pPr>
      <w:r w:rsidRPr="004A2F4C">
        <w:t>The System shall display the associated product, if it exists, on the Details page. (RM</w:t>
      </w:r>
      <w:r w:rsidR="000845D9">
        <w:t> </w:t>
      </w:r>
      <w:r w:rsidRPr="004A2F4C">
        <w:t>606465, RTC #162891, RTC #162892)</w:t>
      </w:r>
    </w:p>
    <w:p w14:paraId="197C6073" w14:textId="2088A526" w:rsidR="004A2F4C" w:rsidRPr="004A2F4C" w:rsidRDefault="004A2F4C" w:rsidP="000845D9">
      <w:pPr>
        <w:pStyle w:val="BodyTextBullet3"/>
      </w:pPr>
      <w:r w:rsidRPr="004A2F4C">
        <w:t xml:space="preserve">The System shall allow the </w:t>
      </w:r>
      <w:r w:rsidRPr="004A2F4C">
        <w:rPr>
          <w:rFonts w:cs="Arial"/>
          <w:kern w:val="32"/>
        </w:rPr>
        <w:t>Manager, Second Approver, or Supervisor role to perform edits on the associated product displayed on the Details page. (RM #606467, RTC</w:t>
      </w:r>
      <w:r w:rsidR="000845D9">
        <w:rPr>
          <w:rFonts w:cs="Arial"/>
          <w:kern w:val="32"/>
        </w:rPr>
        <w:t> </w:t>
      </w:r>
      <w:r w:rsidRPr="004A2F4C">
        <w:rPr>
          <w:rFonts w:cs="Arial"/>
          <w:kern w:val="32"/>
        </w:rPr>
        <w:t>#162891, RTC #162892)</w:t>
      </w:r>
    </w:p>
    <w:p w14:paraId="24B89F34" w14:textId="33D63A38" w:rsidR="00AD30BA" w:rsidRDefault="00A06DA7" w:rsidP="000845D9">
      <w:pPr>
        <w:pStyle w:val="Heading5"/>
        <w:numPr>
          <w:ilvl w:val="0"/>
          <w:numId w:val="0"/>
        </w:numPr>
        <w:tabs>
          <w:tab w:val="clear" w:pos="1170"/>
          <w:tab w:val="left" w:pos="1440"/>
        </w:tabs>
        <w:ind w:left="1440" w:hanging="1440"/>
      </w:pPr>
      <w:r>
        <w:lastRenderedPageBreak/>
        <w:t>2.6.1.6.7</w:t>
      </w:r>
      <w:r>
        <w:tab/>
      </w:r>
      <w:bookmarkStart w:id="55" w:name="S26167"/>
      <w:bookmarkEnd w:id="55"/>
      <w:r w:rsidR="00EC5438" w:rsidRPr="00EC5438">
        <w:t>The System shall allow submission of a new product with a pending ingredient and generic without receiving a marshalling error.</w:t>
      </w:r>
      <w:r w:rsidR="00EC5438" w:rsidRPr="00EB229A">
        <w:t xml:space="preserve"> </w:t>
      </w:r>
      <w:r w:rsidR="00EC5438" w:rsidRPr="007B2004">
        <w:t>(</w:t>
      </w:r>
      <w:r w:rsidR="00EC5438">
        <w:t>BRD</w:t>
      </w:r>
      <w:r w:rsidR="000845D9">
        <w:t> </w:t>
      </w:r>
      <w:r w:rsidR="00EC5438">
        <w:t>#</w:t>
      </w:r>
      <w:r w:rsidR="007247D4">
        <w:t>1</w:t>
      </w:r>
      <w:r w:rsidR="00EC5438">
        <w:t>, RM #</w:t>
      </w:r>
      <w:r w:rsidR="005342E6">
        <w:t>509669</w:t>
      </w:r>
      <w:r w:rsidR="002E08A2" w:rsidRPr="002E08A2">
        <w:t>, RTC #161213</w:t>
      </w:r>
      <w:r w:rsidR="00EC5438" w:rsidRPr="002E08A2">
        <w:t xml:space="preserve">) </w:t>
      </w:r>
    </w:p>
    <w:p w14:paraId="50DFCDEA" w14:textId="13F8CF83" w:rsidR="00EC5438" w:rsidRDefault="00BB2EDD" w:rsidP="000845D9">
      <w:pPr>
        <w:pStyle w:val="BodyTextBullet3"/>
      </w:pPr>
      <w:r w:rsidRPr="00BB2EDD">
        <w:t xml:space="preserve">The </w:t>
      </w:r>
      <w:r w:rsidR="00CD4560">
        <w:t>S</w:t>
      </w:r>
      <w:r w:rsidRPr="00BB2EDD">
        <w:t>ystem shall allow the submission of a new p</w:t>
      </w:r>
      <w:r>
        <w:t>roduct with pending ingredients without generating any errors.</w:t>
      </w:r>
      <w:r w:rsidR="00DB192D">
        <w:t xml:space="preserve"> (</w:t>
      </w:r>
      <w:r w:rsidR="00DB192D" w:rsidRPr="00FA499C">
        <w:t>RM #</w:t>
      </w:r>
      <w:r w:rsidR="00DB192D">
        <w:t>509670</w:t>
      </w:r>
      <w:r w:rsidR="002E08A2" w:rsidRPr="002E08A2">
        <w:t>, RTC #161213</w:t>
      </w:r>
      <w:r w:rsidR="00DB192D" w:rsidRPr="00FA499C">
        <w:t>)</w:t>
      </w:r>
    </w:p>
    <w:p w14:paraId="15D25D3F" w14:textId="370E3A66" w:rsidR="004A2F4C" w:rsidRPr="00006D70" w:rsidRDefault="004A2F4C" w:rsidP="000845D9">
      <w:pPr>
        <w:pStyle w:val="Heading5"/>
        <w:numPr>
          <w:ilvl w:val="0"/>
          <w:numId w:val="0"/>
        </w:numPr>
        <w:tabs>
          <w:tab w:val="clear" w:pos="1170"/>
          <w:tab w:val="left" w:pos="1440"/>
        </w:tabs>
        <w:ind w:left="1440" w:hanging="1440"/>
      </w:pPr>
      <w:r>
        <w:t>2.6.1.6.8</w:t>
      </w:r>
      <w:r>
        <w:tab/>
      </w:r>
      <w:r w:rsidRPr="00EC5438">
        <w:t xml:space="preserve">The System shall increase the number of items that can be edited at one time in both simple search &amp; advanced search. </w:t>
      </w:r>
      <w:r w:rsidRPr="007B2004">
        <w:t>(</w:t>
      </w:r>
      <w:r>
        <w:t>BRD #1, RM</w:t>
      </w:r>
      <w:r w:rsidR="000845D9">
        <w:t> </w:t>
      </w:r>
      <w:r>
        <w:t>#</w:t>
      </w:r>
      <w:r w:rsidRPr="002E08A2">
        <w:t>509671, RTC #16</w:t>
      </w:r>
      <w:r>
        <w:t>5447</w:t>
      </w:r>
      <w:r w:rsidRPr="002E08A2">
        <w:t xml:space="preserve">) </w:t>
      </w:r>
    </w:p>
    <w:p w14:paraId="425005CA" w14:textId="77777777" w:rsidR="004A2F4C" w:rsidRDefault="004A2F4C" w:rsidP="004A2F4C">
      <w:pPr>
        <w:pStyle w:val="BodyTextBullet3"/>
      </w:pPr>
      <w:r>
        <w:t>W</w:t>
      </w:r>
      <w:r w:rsidRPr="00CD4560">
        <w:t>he</w:t>
      </w:r>
      <w:r>
        <w:t>n editing CMOP DISPENSE NATIONAL, the</w:t>
      </w:r>
      <w:r w:rsidRPr="00CD4560">
        <w:t xml:space="preserve"> </w:t>
      </w:r>
      <w:r>
        <w:t>System shall allow the user to check or uncheck up to 100 products. (</w:t>
      </w:r>
      <w:r w:rsidRPr="00FA499C">
        <w:t>RM #</w:t>
      </w:r>
      <w:r>
        <w:t>509672</w:t>
      </w:r>
      <w:r w:rsidRPr="002E08A2">
        <w:t>, RTC #165447</w:t>
      </w:r>
      <w:r w:rsidRPr="00FA499C">
        <w:t>)</w:t>
      </w:r>
    </w:p>
    <w:p w14:paraId="12FAF04D" w14:textId="77777777" w:rsidR="004A2F4C" w:rsidRDefault="004A2F4C" w:rsidP="004A2F4C">
      <w:pPr>
        <w:pStyle w:val="BodyTextBullet3"/>
      </w:pPr>
      <w:r>
        <w:t>The System shall allow the user to add 100 FDA MED GUID text to up to 100 products. (</w:t>
      </w:r>
      <w:r w:rsidRPr="00FA499C">
        <w:t>RM #</w:t>
      </w:r>
      <w:r>
        <w:t>509673</w:t>
      </w:r>
      <w:r w:rsidRPr="002E08A2">
        <w:t>, RTC #165447</w:t>
      </w:r>
      <w:r w:rsidRPr="00FA499C">
        <w:t>)</w:t>
      </w:r>
    </w:p>
    <w:p w14:paraId="3FE16C40" w14:textId="77777777" w:rsidR="004A2F4C" w:rsidRPr="00CD4560" w:rsidRDefault="004A2F4C" w:rsidP="004A2F4C">
      <w:pPr>
        <w:pStyle w:val="BodyTextBullet3"/>
      </w:pPr>
      <w:r>
        <w:t>The System shall allow the user to check NATIONAL FORMULARY INDICATORs for up to 100 products. (</w:t>
      </w:r>
      <w:r w:rsidRPr="00FA499C">
        <w:t>RM #</w:t>
      </w:r>
      <w:r>
        <w:t>509674</w:t>
      </w:r>
      <w:r w:rsidRPr="002E08A2">
        <w:t>, RTC #165447</w:t>
      </w:r>
      <w:r w:rsidRPr="00FA499C">
        <w:t>)</w:t>
      </w:r>
    </w:p>
    <w:p w14:paraId="4602A885" w14:textId="683747F7" w:rsidR="004A2F4C" w:rsidRDefault="004A2F4C" w:rsidP="000845D9">
      <w:pPr>
        <w:pStyle w:val="Heading5"/>
        <w:numPr>
          <w:ilvl w:val="0"/>
          <w:numId w:val="0"/>
        </w:numPr>
        <w:tabs>
          <w:tab w:val="clear" w:pos="1170"/>
          <w:tab w:val="left" w:pos="1440"/>
        </w:tabs>
        <w:ind w:left="1440" w:hanging="1350"/>
      </w:pPr>
      <w:r>
        <w:t>2.6.1.6.9</w:t>
      </w:r>
      <w:r>
        <w:tab/>
      </w:r>
      <w:r w:rsidRPr="00EC5438">
        <w:t xml:space="preserve">The System shall </w:t>
      </w:r>
      <w:r>
        <w:t>display</w:t>
      </w:r>
      <w:r w:rsidRPr="00EC5438">
        <w:t xml:space="preserve"> </w:t>
      </w:r>
      <w:r>
        <w:t>results navigation details and the export button above and below the results grid on the following pages:</w:t>
      </w:r>
      <w:r w:rsidR="000845D9">
        <w:t xml:space="preserve"> </w:t>
      </w:r>
      <w:r w:rsidR="000845D9" w:rsidRPr="000845D9">
        <w:t>(BRD #4, RM #509675, RTC #165450)</w:t>
      </w:r>
    </w:p>
    <w:p w14:paraId="6F07C4EA" w14:textId="77777777" w:rsidR="004A2F4C" w:rsidRPr="000845D9" w:rsidRDefault="004A2F4C" w:rsidP="000845D9">
      <w:pPr>
        <w:ind w:left="1800"/>
        <w:rPr>
          <w:rFonts w:ascii="Verdana" w:hAnsi="Verdana"/>
        </w:rPr>
      </w:pPr>
      <w:r w:rsidRPr="000845D9">
        <w:rPr>
          <w:rFonts w:ascii="Verdana" w:hAnsi="Verdana"/>
        </w:rPr>
        <w:t>Simple Search</w:t>
      </w:r>
    </w:p>
    <w:p w14:paraId="181A339B" w14:textId="77777777" w:rsidR="004A2F4C" w:rsidRPr="000845D9" w:rsidRDefault="004A2F4C" w:rsidP="000845D9">
      <w:pPr>
        <w:ind w:left="1800"/>
        <w:rPr>
          <w:rFonts w:ascii="Verdana" w:hAnsi="Verdana"/>
        </w:rPr>
      </w:pPr>
      <w:r w:rsidRPr="000845D9">
        <w:rPr>
          <w:rFonts w:ascii="Verdana" w:hAnsi="Verdana"/>
        </w:rPr>
        <w:t>Advanced Search</w:t>
      </w:r>
    </w:p>
    <w:p w14:paraId="403A78AE" w14:textId="77777777" w:rsidR="004A2F4C" w:rsidRPr="000845D9" w:rsidRDefault="004A2F4C" w:rsidP="000845D9">
      <w:pPr>
        <w:ind w:left="1800"/>
        <w:rPr>
          <w:rFonts w:ascii="Verdana" w:hAnsi="Verdana"/>
        </w:rPr>
      </w:pPr>
      <w:r w:rsidRPr="000845D9">
        <w:rPr>
          <w:rFonts w:ascii="Verdana" w:hAnsi="Verdana"/>
        </w:rPr>
        <w:t>NDCs tab</w:t>
      </w:r>
    </w:p>
    <w:p w14:paraId="1E348DF8" w14:textId="77777777" w:rsidR="004A2F4C" w:rsidRPr="000845D9" w:rsidRDefault="004A2F4C" w:rsidP="000845D9">
      <w:pPr>
        <w:ind w:left="1800"/>
        <w:rPr>
          <w:rFonts w:ascii="Verdana" w:hAnsi="Verdana"/>
        </w:rPr>
      </w:pPr>
      <w:r w:rsidRPr="000845D9">
        <w:rPr>
          <w:rFonts w:ascii="Verdana" w:hAnsi="Verdana"/>
        </w:rPr>
        <w:t>PPS Data Elements</w:t>
      </w:r>
    </w:p>
    <w:p w14:paraId="61372601" w14:textId="77777777" w:rsidR="004A2F4C" w:rsidRPr="000845D9" w:rsidRDefault="004A2F4C" w:rsidP="000845D9">
      <w:pPr>
        <w:ind w:left="1800"/>
        <w:rPr>
          <w:rFonts w:ascii="Verdana" w:hAnsi="Verdana"/>
        </w:rPr>
      </w:pPr>
      <w:r w:rsidRPr="000845D9">
        <w:rPr>
          <w:rFonts w:ascii="Verdana" w:hAnsi="Verdana"/>
        </w:rPr>
        <w:t>Requests</w:t>
      </w:r>
    </w:p>
    <w:p w14:paraId="1BB9D613" w14:textId="77777777" w:rsidR="004A2F4C" w:rsidRPr="000845D9" w:rsidRDefault="004A2F4C" w:rsidP="000845D9">
      <w:pPr>
        <w:ind w:left="1800"/>
        <w:rPr>
          <w:rFonts w:ascii="Verdana" w:hAnsi="Verdana"/>
        </w:rPr>
      </w:pPr>
      <w:r w:rsidRPr="000845D9">
        <w:rPr>
          <w:rFonts w:ascii="Verdana" w:hAnsi="Verdana"/>
        </w:rPr>
        <w:t>Saved Work in Progress</w:t>
      </w:r>
    </w:p>
    <w:p w14:paraId="435644FC" w14:textId="77777777" w:rsidR="004A2F4C" w:rsidRPr="000845D9" w:rsidRDefault="004A2F4C" w:rsidP="000845D9">
      <w:pPr>
        <w:ind w:left="1800"/>
        <w:rPr>
          <w:rFonts w:ascii="Verdana" w:hAnsi="Verdana"/>
        </w:rPr>
      </w:pPr>
      <w:r w:rsidRPr="000845D9">
        <w:rPr>
          <w:rFonts w:ascii="Verdana" w:hAnsi="Verdana"/>
        </w:rPr>
        <w:t>PPS Data Requests</w:t>
      </w:r>
    </w:p>
    <w:p w14:paraId="5FA14638" w14:textId="77777777" w:rsidR="004A2F4C" w:rsidRPr="000845D9" w:rsidRDefault="004A2F4C" w:rsidP="000845D9">
      <w:pPr>
        <w:ind w:left="1800"/>
        <w:rPr>
          <w:rFonts w:ascii="Verdana" w:hAnsi="Verdana"/>
        </w:rPr>
      </w:pPr>
      <w:r w:rsidRPr="000845D9">
        <w:rPr>
          <w:rFonts w:ascii="Verdana" w:hAnsi="Verdana"/>
        </w:rPr>
        <w:t>FDB Search</w:t>
      </w:r>
    </w:p>
    <w:p w14:paraId="490FC7E8" w14:textId="77777777" w:rsidR="004A2F4C" w:rsidRPr="000845D9" w:rsidRDefault="004A2F4C" w:rsidP="000845D9">
      <w:pPr>
        <w:ind w:left="1800"/>
        <w:rPr>
          <w:rFonts w:ascii="Verdana" w:hAnsi="Verdana"/>
        </w:rPr>
      </w:pPr>
      <w:r w:rsidRPr="000845D9">
        <w:rPr>
          <w:rFonts w:ascii="Verdana" w:hAnsi="Verdana"/>
        </w:rPr>
        <w:t>FDB Add</w:t>
      </w:r>
    </w:p>
    <w:p w14:paraId="7D74E8E4" w14:textId="77777777" w:rsidR="004A2F4C" w:rsidRPr="000845D9" w:rsidRDefault="004A2F4C" w:rsidP="000845D9">
      <w:pPr>
        <w:ind w:left="1800"/>
        <w:rPr>
          <w:rFonts w:ascii="Verdana" w:hAnsi="Verdana"/>
        </w:rPr>
      </w:pPr>
      <w:r w:rsidRPr="000845D9">
        <w:rPr>
          <w:rFonts w:ascii="Verdana" w:hAnsi="Verdana"/>
        </w:rPr>
        <w:t>FDB Update</w:t>
      </w:r>
    </w:p>
    <w:p w14:paraId="09177C53" w14:textId="77777777" w:rsidR="004A2F4C" w:rsidRPr="000845D9" w:rsidRDefault="004A2F4C" w:rsidP="000845D9">
      <w:pPr>
        <w:ind w:left="1800"/>
        <w:rPr>
          <w:rFonts w:ascii="Verdana" w:hAnsi="Verdana"/>
        </w:rPr>
      </w:pPr>
      <w:r w:rsidRPr="000845D9">
        <w:rPr>
          <w:rFonts w:ascii="Verdana" w:hAnsi="Verdana"/>
        </w:rPr>
        <w:t>Added Report</w:t>
      </w:r>
    </w:p>
    <w:p w14:paraId="65093B9D" w14:textId="77777777" w:rsidR="004A2F4C" w:rsidRPr="000845D9" w:rsidRDefault="004A2F4C" w:rsidP="000845D9">
      <w:pPr>
        <w:ind w:left="1800"/>
        <w:rPr>
          <w:rFonts w:ascii="Verdana" w:hAnsi="Verdana"/>
        </w:rPr>
      </w:pPr>
      <w:r w:rsidRPr="000845D9">
        <w:rPr>
          <w:rFonts w:ascii="Verdana" w:hAnsi="Verdana"/>
        </w:rPr>
        <w:t>Updated Report</w:t>
      </w:r>
    </w:p>
    <w:p w14:paraId="2E40F078" w14:textId="77777777" w:rsidR="004A2F4C" w:rsidRPr="000845D9" w:rsidRDefault="004A2F4C" w:rsidP="000845D9">
      <w:pPr>
        <w:ind w:left="1800"/>
        <w:rPr>
          <w:rFonts w:ascii="Verdana" w:hAnsi="Verdana"/>
        </w:rPr>
      </w:pPr>
      <w:r w:rsidRPr="000845D9">
        <w:rPr>
          <w:rFonts w:ascii="Verdana" w:hAnsi="Verdana"/>
        </w:rPr>
        <w:t xml:space="preserve">User Roles </w:t>
      </w:r>
    </w:p>
    <w:p w14:paraId="59F61230" w14:textId="77777777" w:rsidR="004A2F4C" w:rsidRDefault="004A2F4C" w:rsidP="000845D9">
      <w:pPr>
        <w:pStyle w:val="BodyTextBullet3"/>
      </w:pPr>
      <w:r w:rsidRPr="00415656">
        <w:t>The results navigation details shall include the following features:</w:t>
      </w:r>
    </w:p>
    <w:p w14:paraId="5024932E" w14:textId="77777777" w:rsidR="004A2F4C" w:rsidRPr="00231CA1" w:rsidRDefault="004A2F4C" w:rsidP="000845D9">
      <w:pPr>
        <w:pStyle w:val="BodyTextBullet4"/>
      </w:pPr>
      <w:r w:rsidRPr="00231CA1">
        <w:t>The total number of items found</w:t>
      </w:r>
    </w:p>
    <w:p w14:paraId="262F1A16" w14:textId="77777777" w:rsidR="004A2F4C" w:rsidRPr="00231CA1" w:rsidRDefault="004A2F4C" w:rsidP="000845D9">
      <w:pPr>
        <w:pStyle w:val="BodyTextBullet4"/>
      </w:pPr>
      <w:r w:rsidRPr="00231CA1">
        <w:t>The number of items displaying on the current page of results</w:t>
      </w:r>
    </w:p>
    <w:p w14:paraId="780897AE" w14:textId="77777777" w:rsidR="004A2F4C" w:rsidRPr="00231CA1" w:rsidRDefault="004A2F4C" w:rsidP="000845D9">
      <w:pPr>
        <w:pStyle w:val="BodyTextBullet4"/>
      </w:pPr>
      <w:r w:rsidRPr="00231CA1">
        <w:t>The ability to display the first page of results when not on the first page</w:t>
      </w:r>
    </w:p>
    <w:p w14:paraId="7CAFD84E" w14:textId="77777777" w:rsidR="004A2F4C" w:rsidRPr="00231CA1" w:rsidRDefault="004A2F4C" w:rsidP="000845D9">
      <w:pPr>
        <w:pStyle w:val="BodyTextBullet4"/>
      </w:pPr>
      <w:r w:rsidRPr="00231CA1">
        <w:t>The ability to display the previous page of results when not on the first page</w:t>
      </w:r>
    </w:p>
    <w:p w14:paraId="010A3056" w14:textId="77777777" w:rsidR="004A2F4C" w:rsidRPr="00231CA1" w:rsidRDefault="004A2F4C" w:rsidP="000845D9">
      <w:pPr>
        <w:pStyle w:val="BodyTextBullet4"/>
      </w:pPr>
      <w:r w:rsidRPr="00231CA1">
        <w:t>The ability to display a specific page of results</w:t>
      </w:r>
    </w:p>
    <w:p w14:paraId="7EECFA6D" w14:textId="77777777" w:rsidR="004A2F4C" w:rsidRDefault="004A2F4C" w:rsidP="000845D9">
      <w:pPr>
        <w:pStyle w:val="BodyTextBullet4"/>
      </w:pPr>
      <w:r w:rsidRPr="00231CA1">
        <w:t>The ability to display the next page of results when not on the last page</w:t>
      </w:r>
    </w:p>
    <w:p w14:paraId="645027B9" w14:textId="0690E7E4" w:rsidR="004A2F4C" w:rsidRDefault="004A2F4C" w:rsidP="000845D9">
      <w:pPr>
        <w:pStyle w:val="BodyTextBullet4"/>
      </w:pPr>
      <w:r w:rsidRPr="00231CA1">
        <w:t>The ability to display the last page of results when not on the last page</w:t>
      </w:r>
      <w:r>
        <w:t xml:space="preserve"> (</w:t>
      </w:r>
      <w:r w:rsidRPr="00FA499C">
        <w:t>RM</w:t>
      </w:r>
      <w:r w:rsidR="000845D9">
        <w:t> </w:t>
      </w:r>
      <w:r w:rsidRPr="00FA499C">
        <w:t>#</w:t>
      </w:r>
      <w:r>
        <w:t>509676</w:t>
      </w:r>
      <w:r w:rsidRPr="00C86EC5">
        <w:t>, RTC #165450</w:t>
      </w:r>
      <w:r w:rsidRPr="00FA499C">
        <w:t>)</w:t>
      </w:r>
    </w:p>
    <w:p w14:paraId="7210E0CF" w14:textId="77777777" w:rsidR="004A2F4C" w:rsidRDefault="004A2F4C" w:rsidP="004A2F4C">
      <w:pPr>
        <w:pStyle w:val="BodyTextBullet3"/>
      </w:pPr>
      <w:r w:rsidRPr="00444CCB">
        <w:lastRenderedPageBreak/>
        <w:t>If the results display on a single page, the message, “XX items found, displaying all items.”, where XX is the total number of items found, shall display instead of the navigation details</w:t>
      </w:r>
      <w:r>
        <w:t>. (</w:t>
      </w:r>
      <w:r w:rsidRPr="00FA499C">
        <w:t>RM #</w:t>
      </w:r>
      <w:r>
        <w:t>509677</w:t>
      </w:r>
      <w:r w:rsidRPr="00C86EC5">
        <w:t>, RTC #165450</w:t>
      </w:r>
      <w:r w:rsidRPr="00FA499C">
        <w:t>)</w:t>
      </w:r>
    </w:p>
    <w:p w14:paraId="0C8D6807" w14:textId="6DB96C1B" w:rsidR="004A2F4C" w:rsidRDefault="004A2F4C" w:rsidP="004A2F4C">
      <w:pPr>
        <w:pStyle w:val="BodyTextBullet3"/>
      </w:pPr>
      <w:r w:rsidRPr="00444CCB">
        <w:t>The standard template of columns shall be exported into an Excel spreadsheet, regardless of how the personal settings for the column display are defined.</w:t>
      </w:r>
      <w:r>
        <w:t xml:space="preserve"> </w:t>
      </w:r>
      <w:r w:rsidRPr="00444CCB">
        <w:t>(RM</w:t>
      </w:r>
      <w:r w:rsidR="000845D9">
        <w:t> </w:t>
      </w:r>
      <w:r w:rsidRPr="00444CCB">
        <w:t>#5</w:t>
      </w:r>
      <w:r>
        <w:t>56619</w:t>
      </w:r>
      <w:r w:rsidRPr="00444CCB">
        <w:t>, RTC #165450)</w:t>
      </w:r>
    </w:p>
    <w:p w14:paraId="27DC8DB7" w14:textId="77777777" w:rsidR="004A2F4C" w:rsidRDefault="004A2F4C" w:rsidP="004A2F4C">
      <w:pPr>
        <w:pStyle w:val="BodyTextBullet3"/>
      </w:pPr>
      <w:r w:rsidRPr="00444CCB">
        <w:t>The export spreadsheet shall not include a background color (fill) in the header row.</w:t>
      </w:r>
      <w:r>
        <w:t xml:space="preserve"> </w:t>
      </w:r>
      <w:r w:rsidRPr="00444CCB">
        <w:t>(RM #5566</w:t>
      </w:r>
      <w:r>
        <w:t>26</w:t>
      </w:r>
      <w:r w:rsidRPr="00444CCB">
        <w:t>, RTC #165450)</w:t>
      </w:r>
    </w:p>
    <w:p w14:paraId="53356FA9" w14:textId="77777777" w:rsidR="004A2F4C" w:rsidRDefault="004A2F4C" w:rsidP="004A2F4C">
      <w:pPr>
        <w:pStyle w:val="BodyTextBullet3"/>
      </w:pPr>
      <w:r w:rsidRPr="00231CA1">
        <w:t xml:space="preserve">The export spreadsheet </w:t>
      </w:r>
      <w:r>
        <w:t>shall</w:t>
      </w:r>
      <w:r w:rsidRPr="00231CA1">
        <w:t xml:space="preserve"> not include the multi-select column that may display on the result </w:t>
      </w:r>
      <w:r>
        <w:t xml:space="preserve">grid. </w:t>
      </w:r>
      <w:r w:rsidRPr="00444CCB">
        <w:t>(RM #55662</w:t>
      </w:r>
      <w:r>
        <w:t>7</w:t>
      </w:r>
      <w:r w:rsidRPr="00444CCB">
        <w:t>, RTC #165450)</w:t>
      </w:r>
    </w:p>
    <w:p w14:paraId="4409797D" w14:textId="77777777" w:rsidR="004A2F4C" w:rsidRPr="00EB229A" w:rsidRDefault="004A2F4C" w:rsidP="004A2F4C">
      <w:pPr>
        <w:pStyle w:val="BodyTextBullet3"/>
      </w:pPr>
      <w:r w:rsidRPr="00231CA1">
        <w:t xml:space="preserve">The export spreadsheet </w:t>
      </w:r>
      <w:r>
        <w:t>shal</w:t>
      </w:r>
      <w:r w:rsidRPr="00231CA1">
        <w:t>l not automatically resize the columns.</w:t>
      </w:r>
      <w:r>
        <w:t xml:space="preserve"> </w:t>
      </w:r>
      <w:r w:rsidRPr="00444CCB">
        <w:t>(RM #5566</w:t>
      </w:r>
      <w:r>
        <w:t>28</w:t>
      </w:r>
      <w:r w:rsidRPr="00444CCB">
        <w:t>, RTC #165450)</w:t>
      </w:r>
    </w:p>
    <w:p w14:paraId="3A869B1C" w14:textId="77777777" w:rsidR="004A2F4C" w:rsidRDefault="004A2F4C" w:rsidP="000845D9">
      <w:pPr>
        <w:pStyle w:val="Heading5"/>
        <w:numPr>
          <w:ilvl w:val="0"/>
          <w:numId w:val="0"/>
        </w:numPr>
        <w:tabs>
          <w:tab w:val="clear" w:pos="1170"/>
          <w:tab w:val="left" w:pos="1440"/>
        </w:tabs>
        <w:ind w:left="1440" w:hanging="1350"/>
      </w:pPr>
      <w:r>
        <w:t>2.6.1.6.10</w:t>
      </w:r>
      <w:r>
        <w:tab/>
      </w:r>
      <w:r w:rsidRPr="00EC5438">
        <w:t>The System shall allow the synonym field to be cleared when associated NDC is moved to another product. (BRD</w:t>
      </w:r>
      <w:r>
        <w:t xml:space="preserve"> </w:t>
      </w:r>
      <w:r w:rsidRPr="00EC5438">
        <w:t>#</w:t>
      </w:r>
      <w:r>
        <w:t>1</w:t>
      </w:r>
      <w:r w:rsidRPr="00EC5438">
        <w:t>, RM #</w:t>
      </w:r>
      <w:r>
        <w:t xml:space="preserve">509678, </w:t>
      </w:r>
      <w:r w:rsidRPr="00C86EC5">
        <w:t xml:space="preserve">RTC #161219) </w:t>
      </w:r>
    </w:p>
    <w:p w14:paraId="58F94DD3" w14:textId="77777777" w:rsidR="004A2F4C" w:rsidRDefault="004A2F4C" w:rsidP="004A2F4C">
      <w:pPr>
        <w:pStyle w:val="BodyTextBullet3"/>
      </w:pPr>
      <w:r>
        <w:t>When a NDC is moved from one product to another, the trade name of the NDC which populates the original product synonym field shall be able to be removed if the synonym is unique to the moved NDC. (</w:t>
      </w:r>
      <w:r w:rsidRPr="00FA499C">
        <w:t>RM #</w:t>
      </w:r>
      <w:r>
        <w:t>509679</w:t>
      </w:r>
      <w:r w:rsidRPr="003F1193">
        <w:t>, RTC #161219</w:t>
      </w:r>
      <w:r w:rsidRPr="00FA499C">
        <w:t>)</w:t>
      </w:r>
    </w:p>
    <w:p w14:paraId="6F2B6A85" w14:textId="567DD7BE" w:rsidR="004A2F4C" w:rsidRPr="00EB229A" w:rsidRDefault="004A2F4C" w:rsidP="000845D9">
      <w:pPr>
        <w:pStyle w:val="BodyTextBullet3"/>
        <w:ind w:right="-90"/>
      </w:pPr>
      <w:r>
        <w:t>When a NDC is moved from one product to another, the trade name of the NDC which populates the original product synonym field shall not be able to be removed if there are multiple NDCs with that trade name associated to that product. (</w:t>
      </w:r>
      <w:r w:rsidRPr="00FA499C">
        <w:t>RM</w:t>
      </w:r>
      <w:r w:rsidR="000845D9">
        <w:t> </w:t>
      </w:r>
      <w:r w:rsidRPr="00FA499C">
        <w:t>#</w:t>
      </w:r>
      <w:r>
        <w:t>509680</w:t>
      </w:r>
      <w:r w:rsidRPr="003F1193">
        <w:t>, RTC #161219</w:t>
      </w:r>
      <w:r w:rsidRPr="00FA499C">
        <w:t>)</w:t>
      </w:r>
    </w:p>
    <w:p w14:paraId="6FA26C78" w14:textId="154D529D" w:rsidR="004A2F4C" w:rsidRDefault="004A2F4C" w:rsidP="000845D9">
      <w:pPr>
        <w:pStyle w:val="Heading5"/>
        <w:numPr>
          <w:ilvl w:val="0"/>
          <w:numId w:val="0"/>
        </w:numPr>
        <w:tabs>
          <w:tab w:val="clear" w:pos="1170"/>
          <w:tab w:val="left" w:pos="1440"/>
        </w:tabs>
        <w:ind w:left="1440" w:right="-180" w:hanging="1440"/>
      </w:pPr>
      <w:r>
        <w:t>2.6.1.6.11</w:t>
      </w:r>
      <w:r>
        <w:tab/>
        <w:t>The S</w:t>
      </w:r>
      <w:r w:rsidRPr="00EC5438">
        <w:t>ystem shall allow the synonym field to be updated when new/moved NDC is associated with the product.</w:t>
      </w:r>
      <w:r>
        <w:t xml:space="preserve"> </w:t>
      </w:r>
      <w:r w:rsidRPr="007B2004">
        <w:t>(</w:t>
      </w:r>
      <w:r>
        <w:t>BRD #1, RM</w:t>
      </w:r>
      <w:r w:rsidR="000845D9">
        <w:t> </w:t>
      </w:r>
      <w:r>
        <w:t>#50968</w:t>
      </w:r>
      <w:r w:rsidRPr="003F1193">
        <w:t>1</w:t>
      </w:r>
      <w:r>
        <w:t>,</w:t>
      </w:r>
      <w:r w:rsidRPr="003F1193">
        <w:t xml:space="preserve"> RTC #161226) </w:t>
      </w:r>
    </w:p>
    <w:p w14:paraId="5C313FB2" w14:textId="2210B503" w:rsidR="004A2F4C" w:rsidRPr="00EC5438" w:rsidRDefault="004A2F4C" w:rsidP="000845D9">
      <w:pPr>
        <w:pStyle w:val="BodyTextBullet3"/>
      </w:pPr>
      <w:r w:rsidRPr="00BB2EDD">
        <w:t xml:space="preserve">When a NDC is moved from one product to another, the trade name of the NDC shall populate the synonym field of the destination product if that product does already have that same </w:t>
      </w:r>
      <w:r>
        <w:t xml:space="preserve">NDC </w:t>
      </w:r>
      <w:r w:rsidRPr="00BB2EDD">
        <w:t>trade name listed.</w:t>
      </w:r>
      <w:r>
        <w:t xml:space="preserve"> (</w:t>
      </w:r>
      <w:r w:rsidRPr="00FA499C">
        <w:t>RM #</w:t>
      </w:r>
      <w:r>
        <w:t>509682</w:t>
      </w:r>
      <w:r w:rsidRPr="003F1193">
        <w:t>, RTC #161226</w:t>
      </w:r>
      <w:r>
        <w:t>)</w:t>
      </w:r>
    </w:p>
    <w:p w14:paraId="432C7523" w14:textId="29ABEADD" w:rsidR="00851D25" w:rsidRPr="00927459" w:rsidRDefault="00851D25" w:rsidP="000845D9">
      <w:pPr>
        <w:pStyle w:val="Heading4"/>
      </w:pPr>
      <w:r>
        <w:t xml:space="preserve">Reporting Enhancements </w:t>
      </w:r>
    </w:p>
    <w:p w14:paraId="6E1E4C47" w14:textId="0AB44A15" w:rsidR="00FB6879" w:rsidRPr="003924EC" w:rsidRDefault="00FB6879" w:rsidP="000845D9">
      <w:pPr>
        <w:pStyle w:val="Heading5"/>
      </w:pPr>
      <w:r w:rsidRPr="003924EC">
        <w:t>The message header verbiage, wrapping, and message sequencing in the DATA UPDATE FOR NDF report shall be modified to increase readability. (BRD</w:t>
      </w:r>
      <w:r w:rsidR="00D4576F" w:rsidRPr="003924EC">
        <w:t xml:space="preserve"> </w:t>
      </w:r>
      <w:r w:rsidRPr="003924EC">
        <w:t>#</w:t>
      </w:r>
      <w:r w:rsidR="00D4576F" w:rsidRPr="003924EC">
        <w:t>9</w:t>
      </w:r>
      <w:r w:rsidR="00763FEA" w:rsidRPr="003924EC">
        <w:t>,</w:t>
      </w:r>
      <w:r w:rsidRPr="003924EC">
        <w:t xml:space="preserve"> RM</w:t>
      </w:r>
      <w:r w:rsidR="00652002">
        <w:t xml:space="preserve"> #</w:t>
      </w:r>
      <w:r w:rsidR="00FC2C10" w:rsidRPr="003924EC">
        <w:t>509683,</w:t>
      </w:r>
      <w:r w:rsidR="003F1193" w:rsidRPr="003924EC">
        <w:t xml:space="preserve"> RTC #162900</w:t>
      </w:r>
      <w:r w:rsidRPr="003924EC">
        <w:t xml:space="preserve">) </w:t>
      </w:r>
    </w:p>
    <w:p w14:paraId="09EBE98C" w14:textId="079D7720" w:rsidR="00A96C02" w:rsidRPr="000845D9" w:rsidRDefault="00D96366" w:rsidP="000845D9">
      <w:pPr>
        <w:pStyle w:val="BodyTextBullet3"/>
        <w:rPr>
          <w:i/>
        </w:rPr>
      </w:pPr>
      <w:r w:rsidRPr="000845D9">
        <w:rPr>
          <w:i/>
        </w:rPr>
        <w:t>The DATA UPDATE FOR NDF report shall only display message text for actions that are included in the update. (RM #555571, RTC #162900)</w:t>
      </w:r>
    </w:p>
    <w:p w14:paraId="40D54A97" w14:textId="709AD1F6" w:rsidR="00650033" w:rsidRPr="000845D9" w:rsidRDefault="00650033" w:rsidP="000845D9">
      <w:pPr>
        <w:pStyle w:val="BodyTextBullet3"/>
        <w:rPr>
          <w:i/>
        </w:rPr>
      </w:pPr>
      <w:r w:rsidRPr="000845D9">
        <w:rPr>
          <w:i/>
        </w:rPr>
        <w:t>The DATA UPDATE FOR NDF report shall display message text in the following order using the following Verbiage Keys (only displayed when the update contains the action):</w:t>
      </w:r>
      <w:r w:rsidR="00BB2901" w:rsidRPr="000845D9">
        <w:rPr>
          <w:i/>
        </w:rPr>
        <w:t xml:space="preserve"> (RM #555572, RTC #162900)</w:t>
      </w:r>
    </w:p>
    <w:p w14:paraId="56904CE3"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MESSAGE_ADDEDPRODUCT_TEXT</w:t>
      </w:r>
    </w:p>
    <w:p w14:paraId="78E28C95"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MESSAGE_INACTIVATEDCMOP_TEXT</w:t>
      </w:r>
    </w:p>
    <w:p w14:paraId="26383474"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MESSAGE_PROPOSEDINACTIVATEDWSUGG_TEXT</w:t>
      </w:r>
    </w:p>
    <w:p w14:paraId="55411796"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MESSAGE_FUTUREINACTIVE_TEXT</w:t>
      </w:r>
    </w:p>
    <w:p w14:paraId="3D32C057"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lastRenderedPageBreak/>
        <w:t>MESSAGE_INACTIVATEDREMATCHED_TEXT</w:t>
      </w:r>
    </w:p>
    <w:p w14:paraId="5F09A431"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MESSAGE_INACTIVATEDWSUGG_TEXT</w:t>
      </w:r>
    </w:p>
    <w:p w14:paraId="0FECDCCC"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MESSAGE_INACTIVATEDPRODUCT_TEXT</w:t>
      </w:r>
    </w:p>
    <w:p w14:paraId="0CDF2E4B"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MESSAGE_REACTIVATEDPRODUCT_TEXT</w:t>
      </w:r>
    </w:p>
    <w:p w14:paraId="68FF9EDA"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MESSAGE_NATIONALFORMULARY_TEXT</w:t>
      </w:r>
    </w:p>
    <w:p w14:paraId="317E0676"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MESSAGE_GENERICNAMECHANGE_TEXT</w:t>
      </w:r>
    </w:p>
    <w:p w14:paraId="4ACA9A9C"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MESSAGE_PRINTNAMECHANGE_TEXT</w:t>
      </w:r>
    </w:p>
    <w:p w14:paraId="599A1FEC"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MESSAGE_CMOPCHANGE_TEXT</w:t>
      </w:r>
    </w:p>
    <w:p w14:paraId="08C784FE"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MESSAGE_STRENGTH_TEXT</w:t>
      </w:r>
    </w:p>
    <w:p w14:paraId="6945B918"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MESSAGE_DRUGUNITCHANGE_TEXT</w:t>
      </w:r>
    </w:p>
    <w:p w14:paraId="32DAD018"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MESSAGE_DISPENSEUNITCHANGE_TEXT</w:t>
      </w:r>
    </w:p>
    <w:p w14:paraId="0F6E04A9"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MESSAGE_SCHEDULECHANGEALL_TEXT</w:t>
      </w:r>
    </w:p>
    <w:p w14:paraId="0AB57601"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MESSAGE_POSSIBLEDOSAGE_TEXT</w:t>
      </w:r>
    </w:p>
    <w:p w14:paraId="6E7CB716"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MESSAGE_OVERRIDEDOSECHECK_TEXT</w:t>
      </w:r>
    </w:p>
    <w:p w14:paraId="4188C612"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MESSAGE_DOSAGEFORMCHANGE_TEXT</w:t>
      </w:r>
    </w:p>
    <w:p w14:paraId="37237CC7"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MESSAGE_OTHERREMATCHED_TEXT</w:t>
      </w:r>
    </w:p>
    <w:p w14:paraId="6776A8C5"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MESSAGE_OTHERREMATCHSUGG_TEXT</w:t>
      </w:r>
    </w:p>
    <w:p w14:paraId="4E357C89" w14:textId="77777777" w:rsidR="00650033" w:rsidRPr="00A2667E" w:rsidRDefault="00650033"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MESSAGE_OTHERNOREMATCH_TEXT</w:t>
      </w:r>
    </w:p>
    <w:p w14:paraId="74F76DFB" w14:textId="77777777" w:rsidR="00650033" w:rsidRPr="00A2667E" w:rsidRDefault="00650033" w:rsidP="000845D9">
      <w:pPr>
        <w:pStyle w:val="NormalWeb"/>
        <w:spacing w:before="60" w:after="120" w:line="280" w:lineRule="atLeast"/>
        <w:ind w:left="2160"/>
        <w:contextualSpacing/>
        <w:rPr>
          <w:i/>
          <w:sz w:val="22"/>
          <w:szCs w:val="22"/>
        </w:rPr>
      </w:pPr>
      <w:r w:rsidRPr="00A2667E">
        <w:rPr>
          <w:i/>
          <w:sz w:val="22"/>
          <w:szCs w:val="22"/>
        </w:rPr>
        <w:t>MESSAGE_VACLASSCHANGE_TEXT</w:t>
      </w:r>
    </w:p>
    <w:p w14:paraId="769524DF" w14:textId="52B478C5" w:rsidR="00026E4B" w:rsidRPr="00A2667E" w:rsidRDefault="00026E4B" w:rsidP="000845D9">
      <w:pPr>
        <w:pStyle w:val="NormalWeb"/>
        <w:spacing w:before="60" w:after="120" w:line="280" w:lineRule="atLeast"/>
        <w:ind w:left="2160"/>
        <w:contextualSpacing/>
        <w:rPr>
          <w:rFonts w:ascii="Arial" w:hAnsi="Arial" w:cs="Arial"/>
          <w:i/>
          <w:sz w:val="22"/>
          <w:szCs w:val="22"/>
        </w:rPr>
      </w:pPr>
      <w:r w:rsidRPr="00A2667E">
        <w:rPr>
          <w:i/>
          <w:sz w:val="22"/>
          <w:szCs w:val="22"/>
        </w:rPr>
        <w:t>MESSAGE_NEWVADRUGCLASS_TEXT</w:t>
      </w:r>
    </w:p>
    <w:p w14:paraId="0B98ABB3" w14:textId="7814B899" w:rsidR="00D96366" w:rsidRPr="000845D9" w:rsidRDefault="000B1701" w:rsidP="000845D9">
      <w:pPr>
        <w:pStyle w:val="BodyTextBullet3"/>
        <w:rPr>
          <w:rStyle w:val="BodyTextBullet3Char"/>
          <w:i/>
        </w:rPr>
      </w:pPr>
      <w:r w:rsidRPr="000845D9">
        <w:rPr>
          <w:i/>
        </w:rPr>
        <w:t>The DATA UPDATE FOR NDF report shall display the following text message for added product(s)</w:t>
      </w:r>
      <w:r w:rsidR="004F0A2B">
        <w:rPr>
          <w:i/>
        </w:rPr>
        <w:t xml:space="preserve">: </w:t>
      </w:r>
      <w:r w:rsidR="00D96366" w:rsidRPr="000845D9">
        <w:rPr>
          <w:i/>
        </w:rPr>
        <w:t>(RM #5</w:t>
      </w:r>
      <w:r w:rsidRPr="000845D9">
        <w:rPr>
          <w:i/>
        </w:rPr>
        <w:t>55573</w:t>
      </w:r>
      <w:r w:rsidR="00D96366" w:rsidRPr="000845D9">
        <w:rPr>
          <w:i/>
        </w:rPr>
        <w:t>, RTC #162900)</w:t>
      </w:r>
    </w:p>
    <w:p w14:paraId="1F41F989" w14:textId="77777777" w:rsidR="000B1701" w:rsidRPr="00A2667E" w:rsidRDefault="000B1701" w:rsidP="000845D9">
      <w:pPr>
        <w:pStyle w:val="NormalWeb"/>
        <w:spacing w:before="0" w:after="120" w:line="240" w:lineRule="auto"/>
        <w:ind w:left="1440"/>
        <w:contextualSpacing/>
        <w:rPr>
          <w:rFonts w:ascii="Arial" w:hAnsi="Arial" w:cs="Arial"/>
          <w:i/>
          <w:sz w:val="18"/>
          <w:szCs w:val="18"/>
        </w:rPr>
      </w:pPr>
      <w:r w:rsidRPr="00A2667E">
        <w:rPr>
          <w:rFonts w:ascii="Courier New" w:hAnsi="Courier New" w:cs="Courier New"/>
          <w:i/>
          <w:sz w:val="18"/>
          <w:szCs w:val="18"/>
        </w:rPr>
        <w:t xml:space="preserve">The following VA Product(s) have been added to the National Drug File.| </w:t>
      </w:r>
    </w:p>
    <w:p w14:paraId="410EBEDB" w14:textId="77777777" w:rsidR="000B1701" w:rsidRPr="00A2667E" w:rsidRDefault="000B1701" w:rsidP="000845D9">
      <w:pPr>
        <w:pStyle w:val="NormalWeb"/>
        <w:spacing w:before="0" w:after="120" w:line="240" w:lineRule="auto"/>
        <w:ind w:left="1440"/>
        <w:contextualSpacing/>
        <w:rPr>
          <w:rFonts w:ascii="Arial" w:hAnsi="Arial" w:cs="Arial"/>
          <w:i/>
          <w:sz w:val="18"/>
          <w:szCs w:val="18"/>
        </w:rPr>
      </w:pPr>
      <w:r w:rsidRPr="00A2667E">
        <w:rPr>
          <w:rFonts w:ascii="Courier New" w:hAnsi="Courier New" w:cs="Courier New"/>
          <w:i/>
          <w:sz w:val="18"/>
          <w:szCs w:val="18"/>
        </w:rPr>
        <w:t>You may wish to review, then match or unmatch local DRUG file (#50)|</w:t>
      </w:r>
    </w:p>
    <w:p w14:paraId="7B244935" w14:textId="3906B2A8" w:rsidR="000B1701" w:rsidRPr="00A2667E" w:rsidRDefault="000B1701"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entries based on this updated information.</w:t>
      </w:r>
    </w:p>
    <w:p w14:paraId="4DF4B0DF" w14:textId="1FF6FD87" w:rsidR="00D96366" w:rsidRPr="000845D9" w:rsidRDefault="006D220B" w:rsidP="000845D9">
      <w:pPr>
        <w:pStyle w:val="BodyTextBullet3"/>
        <w:rPr>
          <w:i/>
        </w:rPr>
      </w:pPr>
      <w:r w:rsidRPr="000845D9">
        <w:rPr>
          <w:i/>
        </w:rPr>
        <w:t xml:space="preserve">The DATA UPDATE FOR NDF report shall display the following text message for products Unmarked for CMOP: </w:t>
      </w:r>
      <w:r w:rsidR="00D96366" w:rsidRPr="000845D9">
        <w:rPr>
          <w:i/>
        </w:rPr>
        <w:t>(RM #55557</w:t>
      </w:r>
      <w:r w:rsidRPr="000845D9">
        <w:rPr>
          <w:i/>
        </w:rPr>
        <w:t>4</w:t>
      </w:r>
      <w:r w:rsidR="00D96366" w:rsidRPr="000845D9">
        <w:rPr>
          <w:i/>
        </w:rPr>
        <w:t>, RTC #162900)</w:t>
      </w:r>
    </w:p>
    <w:p w14:paraId="7DC50DD0" w14:textId="77777777" w:rsidR="006D220B" w:rsidRPr="00A2667E" w:rsidRDefault="006D22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active VA Product(s) are no longer marked for CMOP. All|</w:t>
      </w:r>
    </w:p>
    <w:p w14:paraId="0BAFEE0F" w14:textId="77777777" w:rsidR="006D220B" w:rsidRPr="00A2667E" w:rsidRDefault="006D22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local DRUG file (#50) entries matched to the VA Product(s) will be|</w:t>
      </w:r>
    </w:p>
    <w:p w14:paraId="774C74E9" w14:textId="77777777" w:rsidR="006D220B" w:rsidRPr="00A2667E" w:rsidRDefault="006D22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UNMARKED for CMOP. In order to have these entries dispensed by CMOP,|</w:t>
      </w:r>
    </w:p>
    <w:p w14:paraId="4B2E0914" w14:textId="77777777" w:rsidR="006D220B" w:rsidRPr="00A2667E" w:rsidRDefault="006D22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 xml:space="preserve">any local DRUG file (#50) entries matched to these products must be| </w:t>
      </w:r>
    </w:p>
    <w:p w14:paraId="76A8E10D" w14:textId="20329005" w:rsidR="006D220B" w:rsidRPr="00A2667E" w:rsidRDefault="006D22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re-matched to another VA product that is marked for CMOP dispensing</w:t>
      </w:r>
      <w:r w:rsidR="004F0A2B">
        <w:rPr>
          <w:rFonts w:ascii="Courier New" w:hAnsi="Courier New" w:cs="Courier New"/>
          <w:i/>
          <w:sz w:val="18"/>
          <w:szCs w:val="18"/>
        </w:rPr>
        <w:t xml:space="preserve">. </w:t>
      </w:r>
    </w:p>
    <w:p w14:paraId="27E012F4" w14:textId="6168DA70" w:rsidR="00D96366" w:rsidRPr="000845D9" w:rsidRDefault="00794F3E" w:rsidP="000845D9">
      <w:pPr>
        <w:pStyle w:val="BodyTextBullet3"/>
        <w:rPr>
          <w:i/>
        </w:rPr>
      </w:pPr>
      <w:r w:rsidRPr="000845D9">
        <w:rPr>
          <w:i/>
        </w:rPr>
        <w:t xml:space="preserve">The DATA UPDATE FOR NDF report shall display the following text message for products that are planned for Future Inactivation/Suggested Rematch: </w:t>
      </w:r>
      <w:r w:rsidR="00D96366" w:rsidRPr="000845D9">
        <w:rPr>
          <w:i/>
        </w:rPr>
        <w:t>(RM #55557</w:t>
      </w:r>
      <w:r w:rsidR="00FE4340" w:rsidRPr="000845D9">
        <w:rPr>
          <w:i/>
        </w:rPr>
        <w:t>5</w:t>
      </w:r>
      <w:r w:rsidR="00D96366" w:rsidRPr="000845D9">
        <w:rPr>
          <w:i/>
        </w:rPr>
        <w:t>, RTC #162900)</w:t>
      </w:r>
    </w:p>
    <w:p w14:paraId="201F831F" w14:textId="77777777" w:rsidR="00794F3E" w:rsidRPr="00A2667E" w:rsidRDefault="00794F3E"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WILL be inactivated on the date listed.|</w:t>
      </w:r>
    </w:p>
    <w:p w14:paraId="73F600F8" w14:textId="77777777" w:rsidR="00794F3E" w:rsidRPr="00A2667E" w:rsidRDefault="00794F3E"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All local DRUG file (#50) entries matched to the VA Products will be|</w:t>
      </w:r>
    </w:p>
    <w:p w14:paraId="7EA6F779" w14:textId="77777777" w:rsidR="00794F3E" w:rsidRPr="00A2667E" w:rsidRDefault="00794F3E" w:rsidP="000845D9">
      <w:pPr>
        <w:pStyle w:val="NormalWeb"/>
        <w:spacing w:before="120" w:after="120" w:line="240" w:lineRule="auto"/>
        <w:ind w:left="1440"/>
        <w:contextualSpacing/>
        <w:rPr>
          <w:rFonts w:ascii="Courier New" w:hAnsi="Courier New" w:cs="Courier New"/>
          <w:i/>
          <w:sz w:val="18"/>
          <w:szCs w:val="18"/>
        </w:rPr>
      </w:pPr>
      <w:r w:rsidRPr="00A2667E">
        <w:rPr>
          <w:rFonts w:ascii="Courier New" w:hAnsi="Courier New" w:cs="Courier New"/>
          <w:i/>
          <w:sz w:val="18"/>
          <w:szCs w:val="18"/>
        </w:rPr>
        <w:t>unmatched once the product is inactivated. In order to continue to|</w:t>
      </w:r>
    </w:p>
    <w:p w14:paraId="16327420" w14:textId="6670E8C5" w:rsidR="00794F3E" w:rsidRPr="00A2667E" w:rsidRDefault="00794F3E"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use the product(s), it is suggested the local site rematch the local|</w:t>
      </w:r>
    </w:p>
    <w:p w14:paraId="019CCA1D" w14:textId="149ECBAC" w:rsidR="00794F3E" w:rsidRPr="00A2667E" w:rsidRDefault="00794F3E"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DRUG file (#50) entry(ies) to the listed VA Product.</w:t>
      </w:r>
    </w:p>
    <w:p w14:paraId="5A43CFD7" w14:textId="52AB587C" w:rsidR="00D96366" w:rsidRPr="000845D9" w:rsidRDefault="00794F3E" w:rsidP="000845D9">
      <w:pPr>
        <w:pStyle w:val="BodyTextBullet3"/>
        <w:ind w:right="-90"/>
        <w:rPr>
          <w:i/>
        </w:rPr>
      </w:pPr>
      <w:r w:rsidRPr="000845D9">
        <w:rPr>
          <w:i/>
        </w:rPr>
        <w:t xml:space="preserve">The DATA UPDATE FOR NDF report shall display the following text message for products that are planned for Future Inactivation/No Suggested Rematch: </w:t>
      </w:r>
      <w:r w:rsidR="00D96366" w:rsidRPr="000845D9">
        <w:rPr>
          <w:i/>
        </w:rPr>
        <w:t>(RM</w:t>
      </w:r>
      <w:r w:rsidR="000845D9">
        <w:rPr>
          <w:i/>
        </w:rPr>
        <w:t> </w:t>
      </w:r>
      <w:r w:rsidR="00D96366" w:rsidRPr="000845D9">
        <w:rPr>
          <w:i/>
        </w:rPr>
        <w:t>#5</w:t>
      </w:r>
      <w:r w:rsidRPr="000845D9">
        <w:rPr>
          <w:i/>
        </w:rPr>
        <w:t>55576</w:t>
      </w:r>
      <w:r w:rsidR="00D96366" w:rsidRPr="000845D9">
        <w:rPr>
          <w:i/>
        </w:rPr>
        <w:t>, RTC #162900)</w:t>
      </w:r>
    </w:p>
    <w:p w14:paraId="24DF4834" w14:textId="77777777" w:rsidR="00794F3E" w:rsidRPr="00A2667E" w:rsidRDefault="00794F3E"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WILL be inactivated on the date listed. No|</w:t>
      </w:r>
    </w:p>
    <w:p w14:paraId="5DC44910" w14:textId="61418055" w:rsidR="00794F3E" w:rsidRPr="00A2667E" w:rsidRDefault="00794F3E"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alternative VA Product(s) have been found.</w:t>
      </w:r>
    </w:p>
    <w:p w14:paraId="76894398" w14:textId="30EF5552" w:rsidR="00D96366" w:rsidRPr="000845D9" w:rsidRDefault="00794F3E" w:rsidP="000845D9">
      <w:pPr>
        <w:pStyle w:val="BodyTextBullet3"/>
        <w:rPr>
          <w:i/>
        </w:rPr>
      </w:pPr>
      <w:r w:rsidRPr="000845D9">
        <w:rPr>
          <w:i/>
        </w:rPr>
        <w:lastRenderedPageBreak/>
        <w:t xml:space="preserve">The DATA UPDATE FOR NDF report shall display the following text message for products that are planned for Inactivation/Automatic Rematch: </w:t>
      </w:r>
      <w:r w:rsidR="00D96366" w:rsidRPr="000845D9">
        <w:rPr>
          <w:i/>
        </w:rPr>
        <w:t>(RM #55557</w:t>
      </w:r>
      <w:r w:rsidRPr="000845D9">
        <w:rPr>
          <w:i/>
        </w:rPr>
        <w:t>7</w:t>
      </w:r>
      <w:r w:rsidR="00D96366" w:rsidRPr="000845D9">
        <w:rPr>
          <w:i/>
        </w:rPr>
        <w:t>, RTC</w:t>
      </w:r>
      <w:r w:rsidR="000845D9">
        <w:rPr>
          <w:i/>
        </w:rPr>
        <w:t> </w:t>
      </w:r>
      <w:r w:rsidR="00D96366" w:rsidRPr="000845D9">
        <w:rPr>
          <w:i/>
        </w:rPr>
        <w:t>#162900)</w:t>
      </w:r>
    </w:p>
    <w:p w14:paraId="41A7C692"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inactivated. All local DRUG|</w:t>
      </w:r>
    </w:p>
    <w:p w14:paraId="7FBB4689" w14:textId="4A4AC99C"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 xml:space="preserve">file (#50) entries matched to the VA Product(s) will be unmatched and| automatically rematched to the VA Product listed. </w:t>
      </w:r>
    </w:p>
    <w:p w14:paraId="0AF30BEB" w14:textId="36AAAB98" w:rsidR="00D96366" w:rsidRPr="000845D9" w:rsidRDefault="00A40289" w:rsidP="000845D9">
      <w:pPr>
        <w:pStyle w:val="BodyTextBullet3"/>
        <w:rPr>
          <w:i/>
        </w:rPr>
      </w:pPr>
      <w:r w:rsidRPr="000845D9">
        <w:rPr>
          <w:i/>
        </w:rPr>
        <w:t xml:space="preserve">The DATA UPDATE FOR NDF report shall display the following text message for products that are planned for Inactivation/Suggested Rematch: </w:t>
      </w:r>
      <w:r w:rsidR="00D96366" w:rsidRPr="000845D9">
        <w:rPr>
          <w:i/>
        </w:rPr>
        <w:t>(RM #5</w:t>
      </w:r>
      <w:r w:rsidR="00794F3E" w:rsidRPr="000845D9">
        <w:rPr>
          <w:i/>
        </w:rPr>
        <w:t>55578</w:t>
      </w:r>
      <w:r w:rsidR="00D96366" w:rsidRPr="000845D9">
        <w:rPr>
          <w:i/>
        </w:rPr>
        <w:t>, RTC</w:t>
      </w:r>
      <w:r w:rsidR="000845D9">
        <w:rPr>
          <w:i/>
        </w:rPr>
        <w:t> </w:t>
      </w:r>
      <w:r w:rsidR="00D96366" w:rsidRPr="000845D9">
        <w:rPr>
          <w:i/>
        </w:rPr>
        <w:t>#162900)</w:t>
      </w:r>
    </w:p>
    <w:p w14:paraId="0FD45FBB"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inactivated. All local DRUG|</w:t>
      </w:r>
    </w:p>
    <w:p w14:paraId="61695163"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file (#50) entries matched to the VA Products will be unmatched.|</w:t>
      </w:r>
    </w:p>
    <w:p w14:paraId="2064359B"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In order to continue to use the product(s), it is suggested the local|</w:t>
      </w:r>
    </w:p>
    <w:p w14:paraId="3F6951B4"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site rematch the local DRUG file (#50) entry(ies) to the listed|</w:t>
      </w:r>
    </w:p>
    <w:p w14:paraId="73089848" w14:textId="58186EBD"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VA Product.</w:t>
      </w:r>
    </w:p>
    <w:p w14:paraId="7113D1A0" w14:textId="796A87A3" w:rsidR="00D96366" w:rsidRPr="000845D9" w:rsidRDefault="00A40289" w:rsidP="00652002">
      <w:pPr>
        <w:pStyle w:val="BodyTextBullet3"/>
        <w:keepNext/>
        <w:ind w:right="-90"/>
        <w:rPr>
          <w:i/>
        </w:rPr>
      </w:pPr>
      <w:r w:rsidRPr="000845D9">
        <w:rPr>
          <w:i/>
        </w:rPr>
        <w:t xml:space="preserve">The DATA UPDATE FOR NDF report shall display the following text message for products that are planned for Inactivation/No Rematch: </w:t>
      </w:r>
      <w:r w:rsidR="00D96366" w:rsidRPr="000845D9">
        <w:rPr>
          <w:i/>
        </w:rPr>
        <w:t>(RM #5</w:t>
      </w:r>
      <w:r w:rsidRPr="000845D9">
        <w:rPr>
          <w:i/>
        </w:rPr>
        <w:t>55579</w:t>
      </w:r>
      <w:r w:rsidR="00D96366" w:rsidRPr="000845D9">
        <w:rPr>
          <w:i/>
        </w:rPr>
        <w:t>, RTC</w:t>
      </w:r>
      <w:r w:rsidR="000845D9">
        <w:rPr>
          <w:i/>
        </w:rPr>
        <w:t> </w:t>
      </w:r>
      <w:r w:rsidR="00D96366" w:rsidRPr="000845D9">
        <w:rPr>
          <w:i/>
        </w:rPr>
        <w:t>#162900)</w:t>
      </w:r>
    </w:p>
    <w:p w14:paraId="0966E68D" w14:textId="77777777" w:rsidR="00A40289" w:rsidRPr="00A2667E" w:rsidRDefault="00A40289" w:rsidP="00652002">
      <w:pPr>
        <w:pStyle w:val="NormalWeb"/>
        <w:keepNext/>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inactivated.|</w:t>
      </w:r>
    </w:p>
    <w:p w14:paraId="4317F4CB" w14:textId="71DDE38A"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No alternative VA Product(s) have been found.</w:t>
      </w:r>
    </w:p>
    <w:p w14:paraId="635F5AA4" w14:textId="06E27FFD" w:rsidR="00D96366" w:rsidRPr="000845D9" w:rsidRDefault="00A40289" w:rsidP="00652002">
      <w:pPr>
        <w:pStyle w:val="BodyTextBullet3"/>
        <w:keepNext/>
        <w:rPr>
          <w:i/>
        </w:rPr>
      </w:pPr>
      <w:r w:rsidRPr="000845D9">
        <w:rPr>
          <w:i/>
        </w:rPr>
        <w:t xml:space="preserve">The DATA UPDATE FOR NDF report shall display the following text message for products that Reactivate an Inactive Product: </w:t>
      </w:r>
      <w:r w:rsidR="00D96366" w:rsidRPr="000845D9">
        <w:rPr>
          <w:i/>
        </w:rPr>
        <w:t>(RM #5</w:t>
      </w:r>
      <w:r w:rsidRPr="000845D9">
        <w:rPr>
          <w:i/>
        </w:rPr>
        <w:t>55580</w:t>
      </w:r>
      <w:r w:rsidR="00D96366" w:rsidRPr="000845D9">
        <w:rPr>
          <w:i/>
        </w:rPr>
        <w:t>, RTC #162900)</w:t>
      </w:r>
    </w:p>
    <w:p w14:paraId="1CF5A39F" w14:textId="0020BF76" w:rsidR="00A40289" w:rsidRPr="00A2667E" w:rsidRDefault="00A40289" w:rsidP="00652002">
      <w:pPr>
        <w:pStyle w:val="BodyText"/>
        <w:ind w:left="1440"/>
        <w:contextualSpacing/>
        <w:rPr>
          <w:i/>
          <w:sz w:val="22"/>
          <w:szCs w:val="22"/>
        </w:rPr>
      </w:pPr>
      <w:r w:rsidRPr="00A2667E">
        <w:rPr>
          <w:rFonts w:ascii="Courier New" w:eastAsia="Calibri" w:hAnsi="Courier New" w:cs="Courier New"/>
          <w:i/>
          <w:sz w:val="18"/>
          <w:szCs w:val="18"/>
        </w:rPr>
        <w:t>The following VA Product(s) have been reactivated.|</w:t>
      </w:r>
    </w:p>
    <w:p w14:paraId="737605FB" w14:textId="3A54C57B" w:rsidR="00D96366" w:rsidRPr="000845D9" w:rsidRDefault="00A40289" w:rsidP="000845D9">
      <w:pPr>
        <w:pStyle w:val="BodyTextBullet3"/>
        <w:rPr>
          <w:i/>
        </w:rPr>
      </w:pPr>
      <w:r w:rsidRPr="000845D9">
        <w:rPr>
          <w:i/>
        </w:rPr>
        <w:t xml:space="preserve">The DATA UPDATE FOR NDF report shall display the following text message for products with a change to the Change National Formulary Indicator: </w:t>
      </w:r>
      <w:r w:rsidR="00D96366" w:rsidRPr="000845D9">
        <w:rPr>
          <w:i/>
        </w:rPr>
        <w:t>(RM #5</w:t>
      </w:r>
      <w:r w:rsidRPr="000845D9">
        <w:rPr>
          <w:i/>
        </w:rPr>
        <w:t>55581</w:t>
      </w:r>
      <w:r w:rsidR="00D96366" w:rsidRPr="000845D9">
        <w:rPr>
          <w:i/>
        </w:rPr>
        <w:t>, RTC #162900)</w:t>
      </w:r>
    </w:p>
    <w:p w14:paraId="5E0B1BA0"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National Formulary Indicator has changed for the following|</w:t>
      </w:r>
    </w:p>
    <w:p w14:paraId="6B2FB6E5"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VA Products. The National Formulary Indicator will automatically be|</w:t>
      </w:r>
    </w:p>
    <w:p w14:paraId="20884D01"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changed in your local DRUG file (#50). Please review the local|</w:t>
      </w:r>
    </w:p>
    <w:p w14:paraId="27FEE2BA" w14:textId="77777777"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DRUG file (#50) Formulary designations of these products and make|</w:t>
      </w:r>
    </w:p>
    <w:p w14:paraId="316D29AA" w14:textId="32498381" w:rsidR="00A40289" w:rsidRPr="00A2667E" w:rsidRDefault="00A40289"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appropriate changes.</w:t>
      </w:r>
    </w:p>
    <w:p w14:paraId="11D0689F" w14:textId="6128DED7" w:rsidR="00D96366" w:rsidRPr="000845D9" w:rsidRDefault="002C6B0B" w:rsidP="000845D9">
      <w:pPr>
        <w:pStyle w:val="BodyTextBullet3"/>
        <w:rPr>
          <w:i/>
        </w:rPr>
      </w:pPr>
      <w:r w:rsidRPr="000845D9">
        <w:rPr>
          <w:i/>
        </w:rPr>
        <w:t>The DATA UPDATE FOR NDF report shall display the following text message for products with Generic Name(s) Change:</w:t>
      </w:r>
      <w:r w:rsidR="00A40289" w:rsidRPr="000845D9">
        <w:rPr>
          <w:i/>
        </w:rPr>
        <w:t xml:space="preserve"> </w:t>
      </w:r>
      <w:r w:rsidR="00D96366" w:rsidRPr="000845D9">
        <w:rPr>
          <w:i/>
        </w:rPr>
        <w:t>(RM #5</w:t>
      </w:r>
      <w:r w:rsidR="00A40289" w:rsidRPr="000845D9">
        <w:rPr>
          <w:i/>
        </w:rPr>
        <w:t>5558</w:t>
      </w:r>
      <w:r w:rsidR="00D96366" w:rsidRPr="000845D9">
        <w:rPr>
          <w:i/>
        </w:rPr>
        <w:t>2, RTC #162900)</w:t>
      </w:r>
    </w:p>
    <w:p w14:paraId="0428CE55" w14:textId="76815C6B" w:rsidR="002C6B0B" w:rsidRPr="00A2667E" w:rsidRDefault="002C6B0B" w:rsidP="00652002">
      <w:pPr>
        <w:pStyle w:val="BodyText"/>
        <w:ind w:left="1440"/>
        <w:contextualSpacing/>
        <w:rPr>
          <w:i/>
          <w:sz w:val="22"/>
          <w:szCs w:val="22"/>
        </w:rPr>
      </w:pPr>
      <w:r w:rsidRPr="00A2667E">
        <w:rPr>
          <w:rFonts w:ascii="Courier New" w:eastAsia="Calibri" w:hAnsi="Courier New" w:cs="Courier New"/>
          <w:i/>
          <w:sz w:val="18"/>
          <w:szCs w:val="18"/>
        </w:rPr>
        <w:t>The following VA Generic Name(s) have been added or edited.|</w:t>
      </w:r>
    </w:p>
    <w:p w14:paraId="03AE6FB5" w14:textId="77F9D22B" w:rsidR="00D96366" w:rsidRPr="000845D9" w:rsidRDefault="002C6B0B" w:rsidP="000845D9">
      <w:pPr>
        <w:pStyle w:val="BodyTextBullet3"/>
        <w:rPr>
          <w:i/>
        </w:rPr>
      </w:pPr>
      <w:r w:rsidRPr="000845D9">
        <w:rPr>
          <w:i/>
        </w:rPr>
        <w:t xml:space="preserve">The DATA UPDATE FOR NDF report shall display the following text message for products with Print Name(s) Change: </w:t>
      </w:r>
      <w:r w:rsidR="00D96366" w:rsidRPr="000845D9">
        <w:rPr>
          <w:i/>
        </w:rPr>
        <w:t>(RM #5</w:t>
      </w:r>
      <w:r w:rsidR="00CD0A6B" w:rsidRPr="000845D9">
        <w:rPr>
          <w:i/>
        </w:rPr>
        <w:t>55583</w:t>
      </w:r>
      <w:r w:rsidR="00D96366" w:rsidRPr="000845D9">
        <w:rPr>
          <w:i/>
        </w:rPr>
        <w:t>, RTC #162900)</w:t>
      </w:r>
    </w:p>
    <w:p w14:paraId="337A823B" w14:textId="0B083EB8" w:rsidR="002C6B0B" w:rsidRPr="00A2667E" w:rsidRDefault="002C6B0B" w:rsidP="00652002">
      <w:pPr>
        <w:pStyle w:val="BodyText"/>
        <w:ind w:left="1440"/>
        <w:contextualSpacing/>
        <w:rPr>
          <w:i/>
          <w:sz w:val="22"/>
          <w:szCs w:val="22"/>
        </w:rPr>
      </w:pPr>
      <w:r w:rsidRPr="00A2667E">
        <w:rPr>
          <w:rFonts w:ascii="Courier New" w:eastAsia="Calibri" w:hAnsi="Courier New" w:cs="Courier New"/>
          <w:i/>
          <w:sz w:val="18"/>
          <w:szCs w:val="18"/>
        </w:rPr>
        <w:t>The following VA Print Name(s) have been added or edited.|</w:t>
      </w:r>
    </w:p>
    <w:p w14:paraId="702F8A48" w14:textId="28CD3E68" w:rsidR="00D96366" w:rsidRPr="00A2667E" w:rsidRDefault="002C6B0B" w:rsidP="000845D9">
      <w:pPr>
        <w:pStyle w:val="BodyTextBullet3"/>
        <w:rPr>
          <w:i/>
          <w:sz w:val="22"/>
          <w:szCs w:val="22"/>
        </w:rPr>
      </w:pPr>
      <w:r w:rsidRPr="00A2667E">
        <w:rPr>
          <w:i/>
          <w:sz w:val="22"/>
          <w:szCs w:val="22"/>
        </w:rPr>
        <w:t>The DATA UPDATE FOR NDF report shall display the following text message for products with a VA Product Identifier(s) Change</w:t>
      </w:r>
      <w:r w:rsidR="004F0A2B">
        <w:rPr>
          <w:i/>
          <w:sz w:val="22"/>
          <w:szCs w:val="22"/>
        </w:rPr>
        <w:t xml:space="preserve">: </w:t>
      </w:r>
      <w:r w:rsidR="00D96366" w:rsidRPr="00A2667E">
        <w:rPr>
          <w:i/>
          <w:sz w:val="22"/>
          <w:szCs w:val="22"/>
        </w:rPr>
        <w:t>(RM #5</w:t>
      </w:r>
      <w:r w:rsidR="00CD0A6B" w:rsidRPr="00A2667E">
        <w:rPr>
          <w:i/>
          <w:sz w:val="22"/>
          <w:szCs w:val="22"/>
        </w:rPr>
        <w:t>55584</w:t>
      </w:r>
      <w:r w:rsidR="00D96366" w:rsidRPr="00A2667E">
        <w:rPr>
          <w:i/>
          <w:sz w:val="22"/>
          <w:szCs w:val="22"/>
        </w:rPr>
        <w:t>, RTC #162900)</w:t>
      </w:r>
    </w:p>
    <w:p w14:paraId="4B235E2F" w14:textId="77777777" w:rsidR="002C6B0B" w:rsidRPr="00A2667E" w:rsidRDefault="002C6B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 Identifier(s) (CMOP ID) have been added or|</w:t>
      </w:r>
    </w:p>
    <w:p w14:paraId="6A32D673" w14:textId="7C5A4B88" w:rsidR="002C6B0B" w:rsidRPr="00A2667E" w:rsidRDefault="002C6B0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edited</w:t>
      </w:r>
      <w:r w:rsidR="004F0A2B">
        <w:rPr>
          <w:rFonts w:ascii="Courier New" w:hAnsi="Courier New" w:cs="Courier New"/>
          <w:i/>
          <w:sz w:val="18"/>
          <w:szCs w:val="18"/>
        </w:rPr>
        <w:t xml:space="preserve">. </w:t>
      </w:r>
    </w:p>
    <w:p w14:paraId="6AD8CD56" w14:textId="7B49AFAF"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a Strength Change</w:t>
      </w:r>
      <w:r w:rsidR="004F0A2B">
        <w:rPr>
          <w:i/>
          <w:sz w:val="22"/>
          <w:szCs w:val="22"/>
        </w:rPr>
        <w:t xml:space="preserve">: </w:t>
      </w:r>
      <w:r w:rsidR="00D96366" w:rsidRPr="00A2667E">
        <w:rPr>
          <w:i/>
          <w:sz w:val="22"/>
          <w:szCs w:val="22"/>
        </w:rPr>
        <w:t>(RM #5</w:t>
      </w:r>
      <w:r w:rsidR="00CD0A6B" w:rsidRPr="00A2667E">
        <w:rPr>
          <w:i/>
          <w:sz w:val="22"/>
          <w:szCs w:val="22"/>
        </w:rPr>
        <w:t>55585</w:t>
      </w:r>
      <w:r w:rsidR="00D96366" w:rsidRPr="00A2667E">
        <w:rPr>
          <w:i/>
          <w:sz w:val="22"/>
          <w:szCs w:val="22"/>
        </w:rPr>
        <w:t>, RTC #162900)</w:t>
      </w:r>
    </w:p>
    <w:p w14:paraId="310C2DB6" w14:textId="563B6461" w:rsidR="0004662B" w:rsidRPr="00A2667E" w:rsidRDefault="0004662B" w:rsidP="00652002">
      <w:pPr>
        <w:pStyle w:val="BodyText"/>
        <w:ind w:left="1440"/>
        <w:contextualSpacing/>
        <w:rPr>
          <w:i/>
          <w:sz w:val="22"/>
          <w:szCs w:val="22"/>
        </w:rPr>
      </w:pPr>
      <w:r w:rsidRPr="00A2667E">
        <w:rPr>
          <w:rFonts w:ascii="Courier New" w:eastAsia="Calibri" w:hAnsi="Courier New" w:cs="Courier New"/>
          <w:i/>
          <w:sz w:val="18"/>
          <w:szCs w:val="18"/>
        </w:rPr>
        <w:t>Strength(s) have been added or edited for the following VA Product(s).|</w:t>
      </w:r>
    </w:p>
    <w:p w14:paraId="1DC54F37" w14:textId="10664F07"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a Unit Change</w:t>
      </w:r>
      <w:r w:rsidR="004F0A2B">
        <w:rPr>
          <w:i/>
          <w:sz w:val="22"/>
          <w:szCs w:val="22"/>
        </w:rPr>
        <w:t xml:space="preserve">: </w:t>
      </w:r>
      <w:r w:rsidR="00D96366" w:rsidRPr="00A2667E">
        <w:rPr>
          <w:i/>
          <w:sz w:val="22"/>
          <w:szCs w:val="22"/>
        </w:rPr>
        <w:t>(RM #5</w:t>
      </w:r>
      <w:r w:rsidR="00CD0A6B" w:rsidRPr="00A2667E">
        <w:rPr>
          <w:i/>
          <w:sz w:val="22"/>
          <w:szCs w:val="22"/>
        </w:rPr>
        <w:t>55586</w:t>
      </w:r>
      <w:r w:rsidR="00D96366" w:rsidRPr="00A2667E">
        <w:rPr>
          <w:i/>
          <w:sz w:val="22"/>
          <w:szCs w:val="22"/>
        </w:rPr>
        <w:t>, RTC #162900)</w:t>
      </w:r>
    </w:p>
    <w:p w14:paraId="6284D3F6" w14:textId="631B3379" w:rsidR="0004662B" w:rsidRPr="00A2667E" w:rsidRDefault="0004662B" w:rsidP="00652002">
      <w:pPr>
        <w:pStyle w:val="BodyText"/>
        <w:ind w:left="1440"/>
        <w:contextualSpacing/>
        <w:rPr>
          <w:i/>
          <w:sz w:val="22"/>
          <w:szCs w:val="22"/>
        </w:rPr>
      </w:pPr>
      <w:r w:rsidRPr="00A2667E">
        <w:rPr>
          <w:rFonts w:ascii="Courier New" w:eastAsia="Calibri" w:hAnsi="Courier New" w:cs="Courier New"/>
          <w:i/>
          <w:sz w:val="18"/>
          <w:szCs w:val="18"/>
        </w:rPr>
        <w:lastRenderedPageBreak/>
        <w:t>Unit(s) have been added or edited for the following VA Product(s).|</w:t>
      </w:r>
    </w:p>
    <w:p w14:paraId="3A513790" w14:textId="52B7BE0C"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VA Dispense Unit(s) Change</w:t>
      </w:r>
      <w:r w:rsidR="004F0A2B">
        <w:rPr>
          <w:i/>
          <w:sz w:val="22"/>
          <w:szCs w:val="22"/>
        </w:rPr>
        <w:t xml:space="preserve">: </w:t>
      </w:r>
      <w:r w:rsidR="00D96366" w:rsidRPr="00A2667E">
        <w:rPr>
          <w:i/>
          <w:sz w:val="22"/>
          <w:szCs w:val="22"/>
        </w:rPr>
        <w:t>(RM #5</w:t>
      </w:r>
      <w:r w:rsidR="00CD0A6B" w:rsidRPr="00A2667E">
        <w:rPr>
          <w:i/>
          <w:sz w:val="22"/>
          <w:szCs w:val="22"/>
        </w:rPr>
        <w:t>55587</w:t>
      </w:r>
      <w:r w:rsidR="00D96366" w:rsidRPr="00A2667E">
        <w:rPr>
          <w:i/>
          <w:sz w:val="22"/>
          <w:szCs w:val="22"/>
        </w:rPr>
        <w:t>, RTC #162900)</w:t>
      </w:r>
    </w:p>
    <w:p w14:paraId="005954C0" w14:textId="0A422A53" w:rsidR="0004662B" w:rsidRPr="00A2667E" w:rsidRDefault="0004662B" w:rsidP="00652002">
      <w:pPr>
        <w:pStyle w:val="BodyText"/>
        <w:ind w:left="1440"/>
        <w:contextualSpacing/>
        <w:rPr>
          <w:i/>
          <w:sz w:val="22"/>
          <w:szCs w:val="22"/>
        </w:rPr>
      </w:pPr>
      <w:r w:rsidRPr="00A2667E">
        <w:rPr>
          <w:rFonts w:ascii="Courier New" w:eastAsia="Calibri" w:hAnsi="Courier New" w:cs="Courier New"/>
          <w:i/>
          <w:sz w:val="18"/>
          <w:szCs w:val="18"/>
        </w:rPr>
        <w:t>The following VA Dispense Unit(s) have been added or edited.|</w:t>
      </w:r>
    </w:p>
    <w:p w14:paraId="754C437F" w14:textId="7B12E9FA"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CS Federal Schedule(s) Change</w:t>
      </w:r>
      <w:r w:rsidR="004F0A2B">
        <w:rPr>
          <w:i/>
          <w:sz w:val="22"/>
          <w:szCs w:val="22"/>
        </w:rPr>
        <w:t xml:space="preserve">: </w:t>
      </w:r>
      <w:r w:rsidR="00D96366" w:rsidRPr="00A2667E">
        <w:rPr>
          <w:i/>
          <w:sz w:val="22"/>
          <w:szCs w:val="22"/>
        </w:rPr>
        <w:t>(RM #5</w:t>
      </w:r>
      <w:r w:rsidR="00CD0A6B" w:rsidRPr="00A2667E">
        <w:rPr>
          <w:i/>
          <w:sz w:val="22"/>
          <w:szCs w:val="22"/>
        </w:rPr>
        <w:t>55588</w:t>
      </w:r>
      <w:r w:rsidR="00D96366" w:rsidRPr="00A2667E">
        <w:rPr>
          <w:i/>
          <w:sz w:val="22"/>
          <w:szCs w:val="22"/>
        </w:rPr>
        <w:t>, RTC #162900)</w:t>
      </w:r>
    </w:p>
    <w:p w14:paraId="20F035F1" w14:textId="77777777"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CS Federal Schedule(s) have been added or edited for the following|</w:t>
      </w:r>
    </w:p>
    <w:p w14:paraId="3A521BC5" w14:textId="77777777"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VA Product(s). Please review the local DEA special handling field|</w:t>
      </w:r>
    </w:p>
    <w:p w14:paraId="68F09564" w14:textId="4D8EA528"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and make required edits.</w:t>
      </w:r>
    </w:p>
    <w:p w14:paraId="09C6524E" w14:textId="6683BF9A"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an “auto-create Possible Dosages” Change</w:t>
      </w:r>
      <w:r w:rsidR="004F0A2B">
        <w:rPr>
          <w:i/>
          <w:sz w:val="22"/>
          <w:szCs w:val="22"/>
        </w:rPr>
        <w:t xml:space="preserve">: </w:t>
      </w:r>
      <w:r w:rsidR="00D96366" w:rsidRPr="00A2667E">
        <w:rPr>
          <w:i/>
          <w:sz w:val="22"/>
          <w:szCs w:val="22"/>
        </w:rPr>
        <w:t>(RM #5</w:t>
      </w:r>
      <w:r w:rsidR="00CD0A6B" w:rsidRPr="00A2667E">
        <w:rPr>
          <w:i/>
          <w:sz w:val="22"/>
          <w:szCs w:val="22"/>
        </w:rPr>
        <w:t>55589</w:t>
      </w:r>
      <w:r w:rsidR="00D96366" w:rsidRPr="00A2667E">
        <w:rPr>
          <w:i/>
          <w:sz w:val="22"/>
          <w:szCs w:val="22"/>
        </w:rPr>
        <w:t>, RTC #162900)</w:t>
      </w:r>
    </w:p>
    <w:p w14:paraId="170BC364" w14:textId="77777777"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Auto-Create Possible Dosages settings have been edited for the|</w:t>
      </w:r>
    </w:p>
    <w:p w14:paraId="39538DB3" w14:textId="77777777"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following VA Product(s). Please review your local dosages for|</w:t>
      </w:r>
    </w:p>
    <w:p w14:paraId="556FD29C" w14:textId="77777777"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products matched to these entries. Edits to your site's possible|</w:t>
      </w:r>
    </w:p>
    <w:p w14:paraId="43F02368" w14:textId="2956A048"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dosages or local possible dosages may be needed.</w:t>
      </w:r>
    </w:p>
    <w:p w14:paraId="185034DC" w14:textId="0FC2D638"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an Override Dose Form Checks Change</w:t>
      </w:r>
      <w:r w:rsidR="004F0A2B">
        <w:rPr>
          <w:i/>
          <w:sz w:val="22"/>
          <w:szCs w:val="22"/>
        </w:rPr>
        <w:t xml:space="preserve">: </w:t>
      </w:r>
      <w:r w:rsidR="00D96366" w:rsidRPr="00A2667E">
        <w:rPr>
          <w:i/>
          <w:sz w:val="22"/>
          <w:szCs w:val="22"/>
        </w:rPr>
        <w:t>(RM #5</w:t>
      </w:r>
      <w:r w:rsidR="00CD0A6B" w:rsidRPr="00A2667E">
        <w:rPr>
          <w:i/>
          <w:sz w:val="22"/>
          <w:szCs w:val="22"/>
        </w:rPr>
        <w:t>55590</w:t>
      </w:r>
      <w:r w:rsidR="00D96366" w:rsidRPr="00A2667E">
        <w:rPr>
          <w:i/>
          <w:sz w:val="22"/>
          <w:szCs w:val="22"/>
        </w:rPr>
        <w:t>, RTC #162900)</w:t>
      </w:r>
    </w:p>
    <w:p w14:paraId="1D990883" w14:textId="77777777"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OVERRIDE DF DOSE CHK EXCLUSION(#31) field in the VA PRODUCT|</w:t>
      </w:r>
    </w:p>
    <w:p w14:paraId="7883A575" w14:textId="74F3EA65" w:rsidR="0004662B" w:rsidRPr="00A2667E" w:rsidRDefault="0004662B"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file(#50.68) has changed for the following VA Products.</w:t>
      </w:r>
    </w:p>
    <w:p w14:paraId="2BFE13B9" w14:textId="76DE37F2" w:rsidR="00D96366" w:rsidRPr="00A2667E" w:rsidRDefault="0004662B" w:rsidP="000845D9">
      <w:pPr>
        <w:pStyle w:val="BodyTextBullet3"/>
        <w:rPr>
          <w:i/>
          <w:sz w:val="22"/>
          <w:szCs w:val="22"/>
        </w:rPr>
      </w:pPr>
      <w:r w:rsidRPr="00A2667E">
        <w:rPr>
          <w:i/>
          <w:sz w:val="22"/>
          <w:szCs w:val="22"/>
        </w:rPr>
        <w:t>The DATA UPDATE FOR NDF report shall display the following text message for products with a Dosage Form Change</w:t>
      </w:r>
      <w:r w:rsidR="004F0A2B">
        <w:rPr>
          <w:i/>
          <w:sz w:val="22"/>
          <w:szCs w:val="22"/>
        </w:rPr>
        <w:t xml:space="preserve">: </w:t>
      </w:r>
      <w:r w:rsidR="00D96366" w:rsidRPr="00A2667E">
        <w:rPr>
          <w:i/>
          <w:sz w:val="22"/>
          <w:szCs w:val="22"/>
        </w:rPr>
        <w:t>(RM #5</w:t>
      </w:r>
      <w:r w:rsidR="00CD0A6B" w:rsidRPr="00A2667E">
        <w:rPr>
          <w:i/>
          <w:sz w:val="22"/>
          <w:szCs w:val="22"/>
        </w:rPr>
        <w:t>55591</w:t>
      </w:r>
      <w:r w:rsidR="00D96366" w:rsidRPr="00A2667E">
        <w:rPr>
          <w:i/>
          <w:sz w:val="22"/>
          <w:szCs w:val="22"/>
        </w:rPr>
        <w:t>, RTC #162900)</w:t>
      </w:r>
    </w:p>
    <w:p w14:paraId="4D6B3CA9" w14:textId="21A37997" w:rsidR="0004662B" w:rsidRPr="00A2667E" w:rsidRDefault="0004662B" w:rsidP="00652002">
      <w:pPr>
        <w:pStyle w:val="BodyText"/>
        <w:ind w:left="1440"/>
        <w:contextualSpacing/>
        <w:rPr>
          <w:i/>
          <w:sz w:val="22"/>
          <w:szCs w:val="22"/>
        </w:rPr>
      </w:pPr>
      <w:r w:rsidRPr="00A2667E">
        <w:rPr>
          <w:rFonts w:ascii="Courier New" w:eastAsia="Calibri" w:hAnsi="Courier New" w:cs="Courier New"/>
          <w:i/>
          <w:sz w:val="18"/>
          <w:szCs w:val="18"/>
        </w:rPr>
        <w:t>The following VA Dosage Form(s) have been edited.|</w:t>
      </w:r>
    </w:p>
    <w:p w14:paraId="6F8F1013" w14:textId="39458682" w:rsidR="00D96366" w:rsidRPr="00A2667E" w:rsidRDefault="000E767A" w:rsidP="000845D9">
      <w:pPr>
        <w:pStyle w:val="BodyTextBullet3"/>
        <w:rPr>
          <w:i/>
          <w:sz w:val="22"/>
          <w:szCs w:val="22"/>
        </w:rPr>
      </w:pPr>
      <w:r w:rsidRPr="00A2667E">
        <w:rPr>
          <w:i/>
          <w:sz w:val="22"/>
          <w:szCs w:val="22"/>
        </w:rPr>
        <w:t>The DATA UPDATE FOR NDF report shall display the following text message for products with an Unmatched for reason “other”/auto rematched in pps-n change</w:t>
      </w:r>
      <w:r w:rsidR="004F0A2B">
        <w:rPr>
          <w:i/>
          <w:sz w:val="22"/>
          <w:szCs w:val="22"/>
        </w:rPr>
        <w:t xml:space="preserve">: </w:t>
      </w:r>
      <w:r w:rsidR="00D96366" w:rsidRPr="00A2667E">
        <w:rPr>
          <w:i/>
          <w:sz w:val="22"/>
          <w:szCs w:val="22"/>
        </w:rPr>
        <w:t>(RM #5</w:t>
      </w:r>
      <w:r w:rsidR="00CD0A6B" w:rsidRPr="00A2667E">
        <w:rPr>
          <w:i/>
          <w:sz w:val="22"/>
          <w:szCs w:val="22"/>
        </w:rPr>
        <w:t>5559</w:t>
      </w:r>
      <w:r w:rsidR="00D96366" w:rsidRPr="00A2667E">
        <w:rPr>
          <w:i/>
          <w:sz w:val="22"/>
          <w:szCs w:val="22"/>
        </w:rPr>
        <w:t>2, RTC</w:t>
      </w:r>
      <w:r w:rsidR="000845D9">
        <w:rPr>
          <w:i/>
          <w:sz w:val="22"/>
          <w:szCs w:val="22"/>
        </w:rPr>
        <w:t> </w:t>
      </w:r>
      <w:r w:rsidR="00D96366" w:rsidRPr="00A2667E">
        <w:rPr>
          <w:i/>
          <w:sz w:val="22"/>
          <w:szCs w:val="22"/>
        </w:rPr>
        <w:t>#162900)</w:t>
      </w:r>
    </w:p>
    <w:p w14:paraId="282FE83C" w14:textId="2C5B8D81" w:rsidR="000E767A" w:rsidRPr="00A2667E" w:rsidRDefault="000E767A"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edited</w:t>
      </w:r>
      <w:r w:rsidR="004F0A2B">
        <w:rPr>
          <w:rFonts w:ascii="Courier New" w:hAnsi="Courier New" w:cs="Courier New"/>
          <w:i/>
          <w:sz w:val="18"/>
          <w:szCs w:val="18"/>
        </w:rPr>
        <w:t xml:space="preserve">. </w:t>
      </w:r>
      <w:r w:rsidRPr="00A2667E">
        <w:rPr>
          <w:rFonts w:ascii="Courier New" w:hAnsi="Courier New" w:cs="Courier New"/>
          <w:i/>
          <w:sz w:val="18"/>
          <w:szCs w:val="18"/>
        </w:rPr>
        <w:t>All local DRUG file|</w:t>
      </w:r>
    </w:p>
    <w:p w14:paraId="50ED09E8" w14:textId="77777777" w:rsidR="000E767A" w:rsidRPr="00A2667E" w:rsidRDefault="000E767A"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(#50) entries matched to the VA Product(s) will be unmatched and|</w:t>
      </w:r>
    </w:p>
    <w:p w14:paraId="034B132A" w14:textId="4E36C690" w:rsidR="000E767A" w:rsidRPr="00A2667E" w:rsidRDefault="000E767A"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automatically rematched to the VA Product listed.</w:t>
      </w:r>
    </w:p>
    <w:p w14:paraId="5E689E3D" w14:textId="08BC8BAB" w:rsidR="00D96366" w:rsidRPr="00A2667E" w:rsidRDefault="000E767A" w:rsidP="000845D9">
      <w:pPr>
        <w:pStyle w:val="BodyTextBullet3"/>
        <w:rPr>
          <w:i/>
          <w:sz w:val="22"/>
          <w:szCs w:val="22"/>
        </w:rPr>
      </w:pPr>
      <w:r w:rsidRPr="00A2667E">
        <w:rPr>
          <w:i/>
          <w:sz w:val="22"/>
          <w:szCs w:val="22"/>
        </w:rPr>
        <w:t>The DATA UPDATE FOR NDF report shall display the following text message for products with an Unmatched for reason "other"/suggested rematch in pps-n change</w:t>
      </w:r>
      <w:r w:rsidR="004F0A2B">
        <w:rPr>
          <w:i/>
          <w:sz w:val="22"/>
          <w:szCs w:val="22"/>
        </w:rPr>
        <w:t xml:space="preserve">: </w:t>
      </w:r>
      <w:r w:rsidR="00D96366" w:rsidRPr="00A2667E">
        <w:rPr>
          <w:i/>
          <w:sz w:val="22"/>
          <w:szCs w:val="22"/>
        </w:rPr>
        <w:t>(RM #5</w:t>
      </w:r>
      <w:r w:rsidR="00CD0A6B" w:rsidRPr="00A2667E">
        <w:rPr>
          <w:i/>
          <w:sz w:val="22"/>
          <w:szCs w:val="22"/>
        </w:rPr>
        <w:t>55593</w:t>
      </w:r>
      <w:r w:rsidR="00D96366" w:rsidRPr="00A2667E">
        <w:rPr>
          <w:i/>
          <w:sz w:val="22"/>
          <w:szCs w:val="22"/>
        </w:rPr>
        <w:t>, RTC #162900)</w:t>
      </w:r>
    </w:p>
    <w:p w14:paraId="335D77CD" w14:textId="5B28903E" w:rsidR="003809E6" w:rsidRPr="00A2667E" w:rsidRDefault="003809E6"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edited</w:t>
      </w:r>
      <w:r w:rsidR="004F0A2B">
        <w:rPr>
          <w:rFonts w:ascii="Courier New" w:hAnsi="Courier New" w:cs="Courier New"/>
          <w:i/>
          <w:sz w:val="18"/>
          <w:szCs w:val="18"/>
        </w:rPr>
        <w:t xml:space="preserve">. </w:t>
      </w:r>
      <w:r w:rsidRPr="00A2667E">
        <w:rPr>
          <w:rFonts w:ascii="Courier New" w:hAnsi="Courier New" w:cs="Courier New"/>
          <w:i/>
          <w:sz w:val="18"/>
          <w:szCs w:val="18"/>
        </w:rPr>
        <w:t>All local DRUG file|</w:t>
      </w:r>
    </w:p>
    <w:p w14:paraId="23C9CEBD" w14:textId="77777777" w:rsidR="003809E6" w:rsidRPr="00A2667E" w:rsidRDefault="003809E6"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(#50) entries matched to the VA Products will be unmatched. In order|</w:t>
      </w:r>
    </w:p>
    <w:p w14:paraId="100CE548" w14:textId="77777777" w:rsidR="003809E6" w:rsidRPr="00A2667E" w:rsidRDefault="003809E6"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to continue to use the product(s), it is suggested the local site|</w:t>
      </w:r>
    </w:p>
    <w:p w14:paraId="0881E38C" w14:textId="691EB203" w:rsidR="000E767A" w:rsidRPr="00A2667E" w:rsidRDefault="003809E6"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rematch the local DRUG file (#50) entry(ies) to the listed VA Product.</w:t>
      </w:r>
    </w:p>
    <w:p w14:paraId="25EC8EA2" w14:textId="6E1DD153" w:rsidR="00B01B8A" w:rsidRPr="00A2667E" w:rsidRDefault="003809E6" w:rsidP="000845D9">
      <w:pPr>
        <w:pStyle w:val="BodyTextBullet3"/>
        <w:rPr>
          <w:i/>
          <w:sz w:val="22"/>
          <w:szCs w:val="22"/>
        </w:rPr>
      </w:pPr>
      <w:r w:rsidRPr="00A2667E">
        <w:rPr>
          <w:i/>
          <w:sz w:val="22"/>
          <w:szCs w:val="22"/>
        </w:rPr>
        <w:t>The DATA UPDATE FOR NDF report shall display the following text message for products with an Unmatched for reason "other"/no rematch in pps-n change</w:t>
      </w:r>
      <w:r w:rsidR="004F0A2B">
        <w:rPr>
          <w:i/>
          <w:sz w:val="22"/>
          <w:szCs w:val="22"/>
        </w:rPr>
        <w:t xml:space="preserve">: </w:t>
      </w:r>
      <w:r w:rsidRPr="00A2667E">
        <w:rPr>
          <w:i/>
          <w:sz w:val="22"/>
          <w:szCs w:val="22"/>
        </w:rPr>
        <w:t>(RM #555594</w:t>
      </w:r>
      <w:r w:rsidR="00B01B8A" w:rsidRPr="00A2667E">
        <w:rPr>
          <w:i/>
          <w:sz w:val="22"/>
          <w:szCs w:val="22"/>
        </w:rPr>
        <w:t>, RTC</w:t>
      </w:r>
      <w:r w:rsidR="000845D9">
        <w:rPr>
          <w:i/>
          <w:sz w:val="22"/>
          <w:szCs w:val="22"/>
        </w:rPr>
        <w:t> </w:t>
      </w:r>
      <w:r w:rsidR="00B01B8A" w:rsidRPr="00A2667E">
        <w:rPr>
          <w:i/>
          <w:sz w:val="22"/>
          <w:szCs w:val="22"/>
        </w:rPr>
        <w:t>#162900)</w:t>
      </w:r>
    </w:p>
    <w:p w14:paraId="5E4F9FAB" w14:textId="77777777" w:rsidR="00424956" w:rsidRPr="00A2667E" w:rsidRDefault="00424956"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edited. All local DRUG file|</w:t>
      </w:r>
    </w:p>
    <w:p w14:paraId="36F7AE3C" w14:textId="5212395F" w:rsidR="00424956" w:rsidRPr="00A2667E" w:rsidRDefault="00424956"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(#50) entries matched to the VA Products will be unmatched. No| alternative VA Product(s) have been found.</w:t>
      </w:r>
    </w:p>
    <w:p w14:paraId="498EE898" w14:textId="3059C419" w:rsidR="00B01B8A" w:rsidRPr="00A2667E" w:rsidRDefault="003E58CF" w:rsidP="000845D9">
      <w:pPr>
        <w:pStyle w:val="BodyTextBullet3"/>
        <w:rPr>
          <w:i/>
          <w:sz w:val="22"/>
          <w:szCs w:val="22"/>
        </w:rPr>
      </w:pPr>
      <w:r w:rsidRPr="00A2667E">
        <w:rPr>
          <w:i/>
          <w:sz w:val="22"/>
          <w:szCs w:val="22"/>
        </w:rPr>
        <w:t>The DATA UPDATE FOR NDF report shall display the following text message for products with Add/Edit VA Drug Class(es) changes:</w:t>
      </w:r>
      <w:r w:rsidR="00424956" w:rsidRPr="00A2667E">
        <w:rPr>
          <w:i/>
          <w:sz w:val="22"/>
          <w:szCs w:val="22"/>
        </w:rPr>
        <w:t xml:space="preserve"> </w:t>
      </w:r>
      <w:r w:rsidR="003809E6" w:rsidRPr="00A2667E">
        <w:rPr>
          <w:i/>
          <w:sz w:val="22"/>
          <w:szCs w:val="22"/>
        </w:rPr>
        <w:t>(RM #555595</w:t>
      </w:r>
      <w:r w:rsidR="00B01B8A" w:rsidRPr="00A2667E">
        <w:rPr>
          <w:i/>
          <w:sz w:val="22"/>
          <w:szCs w:val="22"/>
        </w:rPr>
        <w:t>, RTC #162900)</w:t>
      </w:r>
    </w:p>
    <w:p w14:paraId="04C121E9" w14:textId="77777777"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Drug Class(es) have been added or edited. The VA Class|</w:t>
      </w:r>
    </w:p>
    <w:p w14:paraId="003E89AB" w14:textId="77777777"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for this VA Product will be automatically updated in the local|</w:t>
      </w:r>
    </w:p>
    <w:p w14:paraId="0492436D" w14:textId="388CDAB1" w:rsidR="003E58CF" w:rsidRPr="00A2667E" w:rsidRDefault="003E58CF" w:rsidP="000845D9">
      <w:pPr>
        <w:pStyle w:val="NormalWeb"/>
        <w:spacing w:before="120" w:after="120" w:line="240" w:lineRule="auto"/>
        <w:ind w:left="1440"/>
        <w:contextualSpacing/>
        <w:rPr>
          <w:rFonts w:ascii="Courier New" w:hAnsi="Courier New" w:cs="Courier New"/>
          <w:i/>
          <w:sz w:val="18"/>
          <w:szCs w:val="18"/>
        </w:rPr>
      </w:pPr>
      <w:r w:rsidRPr="00A2667E">
        <w:rPr>
          <w:rFonts w:ascii="Courier New" w:hAnsi="Courier New" w:cs="Courier New"/>
          <w:i/>
          <w:sz w:val="18"/>
          <w:szCs w:val="18"/>
        </w:rPr>
        <w:t>DRUG file (#50).</w:t>
      </w:r>
    </w:p>
    <w:p w14:paraId="044EE698" w14:textId="6204C6BC" w:rsidR="00026E4B" w:rsidRPr="00A2667E" w:rsidRDefault="00026E4B" w:rsidP="000845D9">
      <w:pPr>
        <w:pStyle w:val="BodyTextBullet3"/>
        <w:rPr>
          <w:i/>
        </w:rPr>
      </w:pPr>
      <w:r w:rsidRPr="00A2667E">
        <w:rPr>
          <w:i/>
        </w:rPr>
        <w:lastRenderedPageBreak/>
        <w:t>The DATA UPDATE FOR NDF report shall display the following text message when new VA Drug Class(es) have been added: (RM#608710 RTC#162900)</w:t>
      </w:r>
    </w:p>
    <w:p w14:paraId="7F1A28A9" w14:textId="61F0FF1A" w:rsidR="00026E4B" w:rsidRPr="000845D9" w:rsidRDefault="00026E4B" w:rsidP="000845D9">
      <w:pPr>
        <w:pStyle w:val="NormalWeb"/>
        <w:spacing w:before="120" w:after="120" w:line="240" w:lineRule="auto"/>
        <w:ind w:left="1440"/>
        <w:contextualSpacing/>
        <w:rPr>
          <w:rFonts w:ascii="Courier New" w:hAnsi="Courier New" w:cs="Courier New"/>
          <w:i/>
          <w:sz w:val="18"/>
          <w:szCs w:val="18"/>
        </w:rPr>
      </w:pPr>
      <w:r w:rsidRPr="000845D9">
        <w:rPr>
          <w:rFonts w:ascii="Courier New" w:hAnsi="Courier New" w:cs="Courier New"/>
          <w:i/>
          <w:sz w:val="18"/>
          <w:szCs w:val="18"/>
        </w:rPr>
        <w:t>The following VA Drug Class(es)have been added.</w:t>
      </w:r>
    </w:p>
    <w:p w14:paraId="5A05E3FF" w14:textId="77C354EF" w:rsidR="008960A4" w:rsidRPr="00A2667E" w:rsidRDefault="008960A4" w:rsidP="000845D9">
      <w:pPr>
        <w:pStyle w:val="BodyTextBullet3"/>
        <w:rPr>
          <w:i/>
          <w:sz w:val="22"/>
          <w:szCs w:val="22"/>
        </w:rPr>
      </w:pPr>
      <w:r w:rsidRPr="00A2667E">
        <w:rPr>
          <w:i/>
          <w:sz w:val="22"/>
          <w:szCs w:val="22"/>
        </w:rPr>
        <w:t>The UPDATED INTERACTIONS report shall display message text in the following order using the following Verbiage Keys (only displayed when the update contains the action):</w:t>
      </w:r>
      <w:r w:rsidR="00590AE2" w:rsidRPr="00A2667E">
        <w:rPr>
          <w:i/>
          <w:sz w:val="22"/>
          <w:szCs w:val="22"/>
        </w:rPr>
        <w:t xml:space="preserve"> (RM</w:t>
      </w:r>
      <w:r w:rsidR="000845D9">
        <w:rPr>
          <w:i/>
          <w:sz w:val="22"/>
          <w:szCs w:val="22"/>
        </w:rPr>
        <w:t> </w:t>
      </w:r>
      <w:r w:rsidR="00590AE2" w:rsidRPr="00A2667E">
        <w:rPr>
          <w:i/>
          <w:sz w:val="22"/>
          <w:szCs w:val="22"/>
        </w:rPr>
        <w:t>#612800, RTC #162900)</w:t>
      </w:r>
    </w:p>
    <w:p w14:paraId="2F08A6DF" w14:textId="77777777" w:rsidR="008960A4" w:rsidRPr="00A2667E" w:rsidRDefault="008960A4" w:rsidP="000845D9">
      <w:pPr>
        <w:pStyle w:val="NormalWeb"/>
        <w:spacing w:before="60" w:after="120" w:line="280" w:lineRule="atLeast"/>
        <w:ind w:left="2160"/>
        <w:contextualSpacing/>
        <w:rPr>
          <w:i/>
          <w:sz w:val="22"/>
          <w:szCs w:val="22"/>
        </w:rPr>
      </w:pPr>
      <w:r w:rsidRPr="00A2667E">
        <w:rPr>
          <w:i/>
          <w:sz w:val="22"/>
          <w:szCs w:val="22"/>
        </w:rPr>
        <w:t>MESSAGE2_MEDGUIDE_TEXT</w:t>
      </w:r>
    </w:p>
    <w:p w14:paraId="79F68ECD" w14:textId="77777777" w:rsidR="008960A4" w:rsidRPr="00A2667E" w:rsidRDefault="008960A4" w:rsidP="000845D9">
      <w:pPr>
        <w:pStyle w:val="NormalWeb"/>
        <w:spacing w:before="60" w:after="120" w:line="280" w:lineRule="atLeast"/>
        <w:ind w:left="2160"/>
        <w:contextualSpacing/>
        <w:rPr>
          <w:i/>
          <w:sz w:val="22"/>
          <w:szCs w:val="22"/>
        </w:rPr>
      </w:pPr>
      <w:r w:rsidRPr="00A2667E">
        <w:rPr>
          <w:i/>
          <w:sz w:val="22"/>
          <w:szCs w:val="22"/>
        </w:rPr>
        <w:t>MESSAGE2_DDI_TEXT</w:t>
      </w:r>
    </w:p>
    <w:p w14:paraId="02D14DDB" w14:textId="77777777" w:rsidR="008960A4" w:rsidRPr="00A2667E" w:rsidRDefault="008960A4" w:rsidP="000845D9">
      <w:pPr>
        <w:pStyle w:val="NormalWeb"/>
        <w:spacing w:before="60" w:after="120" w:line="280" w:lineRule="atLeast"/>
        <w:ind w:left="2160"/>
        <w:contextualSpacing/>
        <w:rPr>
          <w:i/>
          <w:sz w:val="22"/>
          <w:szCs w:val="22"/>
        </w:rPr>
      </w:pPr>
      <w:r w:rsidRPr="00A2667E">
        <w:rPr>
          <w:i/>
          <w:sz w:val="22"/>
          <w:szCs w:val="22"/>
        </w:rPr>
        <w:t>MESSAGE2_EXCLUEDEDDDI_TEXT</w:t>
      </w:r>
    </w:p>
    <w:p w14:paraId="2F92EEFF" w14:textId="32A475F1" w:rsidR="008960A4" w:rsidRPr="00A2667E" w:rsidRDefault="008960A4" w:rsidP="000845D9">
      <w:pPr>
        <w:pStyle w:val="NormalWeb"/>
        <w:spacing w:before="60" w:after="120" w:line="280" w:lineRule="atLeast"/>
        <w:ind w:left="2160"/>
        <w:contextualSpacing/>
        <w:rPr>
          <w:i/>
          <w:sz w:val="22"/>
          <w:szCs w:val="22"/>
        </w:rPr>
      </w:pPr>
      <w:r w:rsidRPr="00A2667E">
        <w:rPr>
          <w:i/>
          <w:sz w:val="22"/>
          <w:szCs w:val="22"/>
        </w:rPr>
        <w:t>MESSAGE2_PREVEXCLUEDEDDDI_TEXT</w:t>
      </w:r>
    </w:p>
    <w:p w14:paraId="76042BC9" w14:textId="29139DD6" w:rsidR="00B01B8A" w:rsidRPr="00A2667E" w:rsidRDefault="003E58CF" w:rsidP="00652002">
      <w:pPr>
        <w:pStyle w:val="BodyTextBullet3"/>
        <w:keepNext/>
        <w:rPr>
          <w:i/>
          <w:sz w:val="22"/>
          <w:szCs w:val="22"/>
        </w:rPr>
      </w:pPr>
      <w:r w:rsidRPr="00A2667E">
        <w:rPr>
          <w:i/>
          <w:sz w:val="22"/>
          <w:szCs w:val="22"/>
        </w:rPr>
        <w:t xml:space="preserve">The </w:t>
      </w:r>
      <w:r w:rsidR="008960A4" w:rsidRPr="00A2667E">
        <w:rPr>
          <w:i/>
          <w:sz w:val="22"/>
          <w:szCs w:val="22"/>
        </w:rPr>
        <w:t>UPDATED INTERACTIONS</w:t>
      </w:r>
      <w:r w:rsidRPr="00A2667E">
        <w:rPr>
          <w:i/>
          <w:sz w:val="22"/>
          <w:szCs w:val="22"/>
        </w:rPr>
        <w:t xml:space="preserve"> report shall display the following text message for products with </w:t>
      </w:r>
      <w:r w:rsidR="000845D9">
        <w:rPr>
          <w:i/>
          <w:sz w:val="22"/>
          <w:szCs w:val="22"/>
        </w:rPr>
        <w:t xml:space="preserve">a Change FDA Med Guide Change: </w:t>
      </w:r>
      <w:r w:rsidR="003809E6" w:rsidRPr="00A2667E">
        <w:rPr>
          <w:i/>
          <w:sz w:val="22"/>
          <w:szCs w:val="22"/>
        </w:rPr>
        <w:t>(RM #555596</w:t>
      </w:r>
      <w:r w:rsidR="00B01B8A" w:rsidRPr="00A2667E">
        <w:rPr>
          <w:i/>
          <w:sz w:val="22"/>
          <w:szCs w:val="22"/>
        </w:rPr>
        <w:t>, RTC #162900)</w:t>
      </w:r>
    </w:p>
    <w:p w14:paraId="279970F6" w14:textId="7DADBCDF" w:rsidR="003E58CF" w:rsidRPr="00A2667E" w:rsidRDefault="003E58CF" w:rsidP="00652002">
      <w:pPr>
        <w:pStyle w:val="BodyText"/>
        <w:ind w:left="1440"/>
        <w:contextualSpacing/>
        <w:rPr>
          <w:i/>
          <w:sz w:val="22"/>
          <w:szCs w:val="22"/>
        </w:rPr>
      </w:pPr>
      <w:r w:rsidRPr="00A2667E">
        <w:rPr>
          <w:rFonts w:ascii="Courier New" w:eastAsia="Calibri" w:hAnsi="Courier New" w:cs="Courier New"/>
          <w:i/>
          <w:sz w:val="18"/>
          <w:szCs w:val="18"/>
        </w:rPr>
        <w:t>The FDA Med Guide for the following VA Product(s) has been changed.|</w:t>
      </w:r>
    </w:p>
    <w:p w14:paraId="1910C75E" w14:textId="2257D61A" w:rsidR="00B01B8A" w:rsidRPr="00A2667E" w:rsidRDefault="003E58CF" w:rsidP="000845D9">
      <w:pPr>
        <w:pStyle w:val="BodyTextBullet3"/>
        <w:rPr>
          <w:i/>
          <w:sz w:val="22"/>
          <w:szCs w:val="22"/>
        </w:rPr>
      </w:pPr>
      <w:r w:rsidRPr="00A2667E">
        <w:rPr>
          <w:i/>
          <w:sz w:val="22"/>
          <w:szCs w:val="22"/>
        </w:rPr>
        <w:t xml:space="preserve">The </w:t>
      </w:r>
      <w:r w:rsidR="008960A4" w:rsidRPr="00A2667E">
        <w:rPr>
          <w:i/>
          <w:sz w:val="22"/>
          <w:szCs w:val="22"/>
        </w:rPr>
        <w:t>UPDATED INTERACTIONS</w:t>
      </w:r>
      <w:r w:rsidRPr="00A2667E">
        <w:rPr>
          <w:i/>
          <w:sz w:val="22"/>
          <w:szCs w:val="22"/>
        </w:rPr>
        <w:t xml:space="preserve"> report shall display the following text message for products with an Edit Drug-Drug Interaction Change</w:t>
      </w:r>
      <w:r w:rsidR="004F0A2B">
        <w:rPr>
          <w:i/>
          <w:sz w:val="22"/>
          <w:szCs w:val="22"/>
        </w:rPr>
        <w:t xml:space="preserve">: </w:t>
      </w:r>
      <w:r w:rsidR="003809E6" w:rsidRPr="00A2667E">
        <w:rPr>
          <w:i/>
          <w:sz w:val="22"/>
          <w:szCs w:val="22"/>
        </w:rPr>
        <w:t>(RM #</w:t>
      </w:r>
      <w:r w:rsidR="00590AE2" w:rsidRPr="00A2667E">
        <w:rPr>
          <w:i/>
          <w:sz w:val="22"/>
          <w:szCs w:val="22"/>
        </w:rPr>
        <w:t>612803</w:t>
      </w:r>
      <w:r w:rsidR="00B01B8A" w:rsidRPr="00A2667E">
        <w:rPr>
          <w:i/>
          <w:sz w:val="22"/>
          <w:szCs w:val="22"/>
        </w:rPr>
        <w:t>, RTC #162900)</w:t>
      </w:r>
    </w:p>
    <w:p w14:paraId="081CD402" w14:textId="77777777"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interactions have been added, edited or inactivated.|</w:t>
      </w:r>
    </w:p>
    <w:p w14:paraId="54FE168F" w14:textId="77777777"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These changes are the result of review and recommendations from the|</w:t>
      </w:r>
    </w:p>
    <w:p w14:paraId="12AFE603" w14:textId="4A8F94EA"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NDF support group.</w:t>
      </w:r>
    </w:p>
    <w:p w14:paraId="5DBD1D57" w14:textId="6479A257" w:rsidR="00B01B8A" w:rsidRPr="00A2667E" w:rsidRDefault="003E58CF" w:rsidP="000845D9">
      <w:pPr>
        <w:pStyle w:val="BodyTextBullet3"/>
        <w:rPr>
          <w:i/>
          <w:sz w:val="22"/>
          <w:szCs w:val="22"/>
        </w:rPr>
      </w:pPr>
      <w:r w:rsidRPr="00A2667E">
        <w:rPr>
          <w:i/>
          <w:sz w:val="22"/>
          <w:szCs w:val="22"/>
        </w:rPr>
        <w:t xml:space="preserve">The </w:t>
      </w:r>
      <w:r w:rsidR="008960A4" w:rsidRPr="00A2667E">
        <w:rPr>
          <w:i/>
          <w:sz w:val="22"/>
          <w:szCs w:val="22"/>
        </w:rPr>
        <w:t>UPDATED INTERACTIONS</w:t>
      </w:r>
      <w:r w:rsidRPr="00A2667E">
        <w:rPr>
          <w:i/>
          <w:sz w:val="22"/>
          <w:szCs w:val="22"/>
        </w:rPr>
        <w:t xml:space="preserve"> report shall display the following text message for products with a Mark “exclude from Drug-Drug Interaction” Change</w:t>
      </w:r>
      <w:r w:rsidR="004F0A2B">
        <w:rPr>
          <w:i/>
          <w:sz w:val="22"/>
          <w:szCs w:val="22"/>
        </w:rPr>
        <w:t xml:space="preserve">: </w:t>
      </w:r>
      <w:r w:rsidR="003809E6" w:rsidRPr="00A2667E">
        <w:rPr>
          <w:i/>
          <w:sz w:val="22"/>
          <w:szCs w:val="22"/>
        </w:rPr>
        <w:t>(RM #</w:t>
      </w:r>
      <w:r w:rsidR="00590AE2" w:rsidRPr="00A2667E">
        <w:rPr>
          <w:i/>
          <w:sz w:val="22"/>
          <w:szCs w:val="22"/>
        </w:rPr>
        <w:t>612805</w:t>
      </w:r>
      <w:r w:rsidR="00B01B8A" w:rsidRPr="00A2667E">
        <w:rPr>
          <w:i/>
          <w:sz w:val="22"/>
          <w:szCs w:val="22"/>
        </w:rPr>
        <w:t>, RTC #162900)</w:t>
      </w:r>
    </w:p>
    <w:p w14:paraId="489B71F3" w14:textId="77777777" w:rsidR="003E58CF" w:rsidRPr="00A2667E" w:rsidRDefault="003E58CF" w:rsidP="000845D9">
      <w:pPr>
        <w:pStyle w:val="NormalWeb"/>
        <w:keepNext/>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have been flagged for exclusion from|</w:t>
      </w:r>
    </w:p>
    <w:p w14:paraId="5071A19E" w14:textId="61340A4D"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drug-drug interaction checks.</w:t>
      </w:r>
    </w:p>
    <w:p w14:paraId="57312B74" w14:textId="5A90A1BB" w:rsidR="00B01B8A" w:rsidRPr="00A2667E" w:rsidRDefault="003E58CF" w:rsidP="000845D9">
      <w:pPr>
        <w:pStyle w:val="BodyTextBullet3"/>
        <w:rPr>
          <w:i/>
          <w:sz w:val="22"/>
          <w:szCs w:val="22"/>
        </w:rPr>
      </w:pPr>
      <w:r w:rsidRPr="00A2667E">
        <w:rPr>
          <w:i/>
          <w:sz w:val="22"/>
          <w:szCs w:val="22"/>
        </w:rPr>
        <w:t xml:space="preserve">The </w:t>
      </w:r>
      <w:r w:rsidR="008960A4" w:rsidRPr="00A2667E">
        <w:rPr>
          <w:i/>
          <w:sz w:val="22"/>
          <w:szCs w:val="22"/>
        </w:rPr>
        <w:t>UPDATED INTERACTIONS</w:t>
      </w:r>
      <w:r w:rsidRPr="00A2667E">
        <w:rPr>
          <w:i/>
          <w:sz w:val="22"/>
          <w:szCs w:val="22"/>
        </w:rPr>
        <w:t xml:space="preserve"> report shall display the following text message for products with an Unmark “exclude from Drug-Drug Interaction” Change</w:t>
      </w:r>
      <w:r w:rsidR="004F0A2B">
        <w:rPr>
          <w:i/>
          <w:sz w:val="22"/>
          <w:szCs w:val="22"/>
        </w:rPr>
        <w:t xml:space="preserve">: </w:t>
      </w:r>
      <w:r w:rsidR="003809E6" w:rsidRPr="00A2667E">
        <w:rPr>
          <w:i/>
          <w:sz w:val="22"/>
          <w:szCs w:val="22"/>
        </w:rPr>
        <w:t>(RM #</w:t>
      </w:r>
      <w:r w:rsidR="00590AE2" w:rsidRPr="00A2667E">
        <w:rPr>
          <w:i/>
          <w:sz w:val="22"/>
          <w:szCs w:val="22"/>
        </w:rPr>
        <w:t>612806</w:t>
      </w:r>
      <w:r w:rsidR="00B01B8A" w:rsidRPr="00A2667E">
        <w:rPr>
          <w:i/>
          <w:sz w:val="22"/>
          <w:szCs w:val="22"/>
        </w:rPr>
        <w:t>, RTC</w:t>
      </w:r>
      <w:r w:rsidR="000845D9">
        <w:rPr>
          <w:i/>
          <w:sz w:val="22"/>
          <w:szCs w:val="22"/>
        </w:rPr>
        <w:t> </w:t>
      </w:r>
      <w:r w:rsidR="00B01B8A" w:rsidRPr="00A2667E">
        <w:rPr>
          <w:i/>
          <w:sz w:val="22"/>
          <w:szCs w:val="22"/>
        </w:rPr>
        <w:t>#162900)</w:t>
      </w:r>
    </w:p>
    <w:p w14:paraId="670EEBF6" w14:textId="77777777"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The following VA Product(s), previously flagged for exclusion from|</w:t>
      </w:r>
    </w:p>
    <w:p w14:paraId="427F28CA" w14:textId="77777777"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drug-drug interaction checks, have been changed to be included in|</w:t>
      </w:r>
    </w:p>
    <w:p w14:paraId="45E1410F" w14:textId="4DC3B25F" w:rsidR="003E58CF" w:rsidRPr="00A2667E" w:rsidRDefault="003E58CF" w:rsidP="000845D9">
      <w:pPr>
        <w:pStyle w:val="NormalWeb"/>
        <w:spacing w:before="120" w:after="120" w:line="240" w:lineRule="auto"/>
        <w:ind w:left="1440"/>
        <w:contextualSpacing/>
        <w:rPr>
          <w:rFonts w:ascii="Arial" w:hAnsi="Arial" w:cs="Arial"/>
          <w:i/>
          <w:sz w:val="18"/>
          <w:szCs w:val="18"/>
        </w:rPr>
      </w:pPr>
      <w:r w:rsidRPr="00A2667E">
        <w:rPr>
          <w:rFonts w:ascii="Courier New" w:hAnsi="Courier New" w:cs="Courier New"/>
          <w:i/>
          <w:sz w:val="18"/>
          <w:szCs w:val="18"/>
        </w:rPr>
        <w:t>drug-drug interaction checks.</w:t>
      </w:r>
    </w:p>
    <w:p w14:paraId="6002293B" w14:textId="3189FB3E" w:rsidR="00D96366" w:rsidRPr="00A2667E" w:rsidRDefault="00763FEA" w:rsidP="000845D9">
      <w:pPr>
        <w:pStyle w:val="BodyTextBullet3"/>
        <w:rPr>
          <w:i/>
          <w:sz w:val="22"/>
          <w:szCs w:val="22"/>
        </w:rPr>
      </w:pPr>
      <w:r w:rsidRPr="00A2667E">
        <w:rPr>
          <w:i/>
          <w:sz w:val="22"/>
          <w:szCs w:val="22"/>
        </w:rPr>
        <w:t>Line breaks for all message headers shall break correctly and consistently in all places where messages are displayed (e.g., screen, Mailman, etc.). Lines shall be full with no artificial breaks</w:t>
      </w:r>
      <w:r w:rsidR="004F0A2B">
        <w:rPr>
          <w:i/>
          <w:sz w:val="22"/>
          <w:szCs w:val="22"/>
        </w:rPr>
        <w:t xml:space="preserve">. </w:t>
      </w:r>
      <w:r w:rsidR="003809E6" w:rsidRPr="00A2667E">
        <w:rPr>
          <w:i/>
          <w:sz w:val="22"/>
          <w:szCs w:val="22"/>
        </w:rPr>
        <w:t>(RM #555601</w:t>
      </w:r>
      <w:r w:rsidR="00B01B8A" w:rsidRPr="00A2667E">
        <w:rPr>
          <w:i/>
          <w:sz w:val="22"/>
          <w:szCs w:val="22"/>
        </w:rPr>
        <w:t>, RTC #162900)</w:t>
      </w:r>
    </w:p>
    <w:p w14:paraId="1EF00766" w14:textId="2B7AD31A" w:rsidR="008960A4" w:rsidRDefault="008960A4" w:rsidP="000845D9">
      <w:pPr>
        <w:pStyle w:val="BodyTextBullet3"/>
        <w:ind w:right="-90"/>
        <w:rPr>
          <w:i/>
          <w:sz w:val="22"/>
          <w:szCs w:val="22"/>
        </w:rPr>
      </w:pPr>
      <w:r w:rsidRPr="00A2667E">
        <w:rPr>
          <w:i/>
          <w:sz w:val="22"/>
          <w:szCs w:val="22"/>
        </w:rPr>
        <w:t>The VistA system shall produce the UPDATED INTERACTIONS E-Mail report with a subject line of “UPDATED INTERACTIONS and FDA MED GUIDES”</w:t>
      </w:r>
      <w:r w:rsidR="001E38B8" w:rsidRPr="00A2667E">
        <w:rPr>
          <w:i/>
          <w:sz w:val="22"/>
          <w:szCs w:val="22"/>
        </w:rPr>
        <w:t xml:space="preserve"> (RM #612894, RTC</w:t>
      </w:r>
      <w:r w:rsidR="000845D9">
        <w:rPr>
          <w:i/>
          <w:sz w:val="22"/>
          <w:szCs w:val="22"/>
        </w:rPr>
        <w:t> </w:t>
      </w:r>
      <w:r w:rsidR="001E38B8" w:rsidRPr="00A2667E">
        <w:rPr>
          <w:i/>
          <w:sz w:val="22"/>
          <w:szCs w:val="22"/>
        </w:rPr>
        <w:t>#162900)</w:t>
      </w:r>
    </w:p>
    <w:p w14:paraId="7D73E317" w14:textId="77777777" w:rsidR="004A2F4C" w:rsidRDefault="004A2F4C" w:rsidP="000845D9">
      <w:pPr>
        <w:pStyle w:val="Heading5"/>
        <w:numPr>
          <w:ilvl w:val="0"/>
          <w:numId w:val="0"/>
        </w:numPr>
        <w:tabs>
          <w:tab w:val="clear" w:pos="1170"/>
          <w:tab w:val="left" w:pos="1440"/>
        </w:tabs>
        <w:ind w:left="1440" w:hanging="1440"/>
      </w:pPr>
      <w:r>
        <w:t>2.6.1.7.2</w:t>
      </w:r>
      <w:r>
        <w:tab/>
      </w:r>
      <w:r w:rsidRPr="00016D41">
        <w:t>The System shall provide the ability for PPS-N users to add and/or remove sites from the Data Update Compliance Report (BRD</w:t>
      </w:r>
      <w:r>
        <w:t xml:space="preserve"> </w:t>
      </w:r>
      <w:r w:rsidRPr="00016D41">
        <w:t>#</w:t>
      </w:r>
      <w:r>
        <w:t>14</w:t>
      </w:r>
      <w:r w:rsidRPr="00016D41">
        <w:t>, RM</w:t>
      </w:r>
      <w:r>
        <w:t> </w:t>
      </w:r>
      <w:r w:rsidRPr="00016D41">
        <w:t>#</w:t>
      </w:r>
      <w:r>
        <w:t>509685</w:t>
      </w:r>
      <w:r w:rsidRPr="003F1193">
        <w:t>, RTC #162</w:t>
      </w:r>
      <w:r>
        <w:t>898</w:t>
      </w:r>
      <w:r w:rsidRPr="00016D41">
        <w:t>)</w:t>
      </w:r>
    </w:p>
    <w:p w14:paraId="181F2DAB" w14:textId="07523A01" w:rsidR="004A2F4C" w:rsidRPr="004A2F4C" w:rsidRDefault="004A2F4C" w:rsidP="00DA7DBF">
      <w:pPr>
        <w:pStyle w:val="BodyText"/>
      </w:pPr>
      <w:r w:rsidRPr="004A2F4C">
        <w:t xml:space="preserve">The requirements in </w:t>
      </w:r>
      <w:r w:rsidRPr="00DA7DBF">
        <w:t>Section 2.6.1.7.2</w:t>
      </w:r>
      <w:r w:rsidRPr="004A2F4C">
        <w:t xml:space="preserve"> were de-scoped for PPS-N v3.0. See </w:t>
      </w:r>
      <w:hyperlink w:anchor="B" w:history="1">
        <w:r w:rsidRPr="000845D9">
          <w:rPr>
            <w:rStyle w:val="Hyperlink"/>
          </w:rPr>
          <w:t>Appendix B</w:t>
        </w:r>
      </w:hyperlink>
      <w:r w:rsidRPr="004A2F4C">
        <w:t xml:space="preserve"> for a full listing of all requirements de-scoped for PPS-N v3.0</w:t>
      </w:r>
    </w:p>
    <w:p w14:paraId="2EE82319" w14:textId="79BE78E6" w:rsidR="00851D25" w:rsidRDefault="00851D25" w:rsidP="000845D9">
      <w:pPr>
        <w:pStyle w:val="Heading4"/>
      </w:pPr>
      <w:r>
        <w:t xml:space="preserve">Online Help Enhancements </w:t>
      </w:r>
    </w:p>
    <w:p w14:paraId="22A22DB6" w14:textId="7AD8AF6A" w:rsidR="00AD30BA" w:rsidRPr="00006D70" w:rsidRDefault="00EC5438" w:rsidP="000845D9">
      <w:pPr>
        <w:pStyle w:val="Heading5"/>
      </w:pPr>
      <w:r w:rsidRPr="00EC5438">
        <w:t>The System shall include existing and new items in the help file for PPS-N.</w:t>
      </w:r>
      <w:r>
        <w:t xml:space="preserve"> </w:t>
      </w:r>
      <w:r w:rsidRPr="007B2004">
        <w:t>(</w:t>
      </w:r>
      <w:r>
        <w:t>BRD</w:t>
      </w:r>
      <w:r w:rsidR="00301ECB">
        <w:t xml:space="preserve"> </w:t>
      </w:r>
      <w:r>
        <w:t>#</w:t>
      </w:r>
      <w:r w:rsidR="00301ECB">
        <w:t>1</w:t>
      </w:r>
      <w:r>
        <w:t>, RM #</w:t>
      </w:r>
      <w:r w:rsidR="005342E6">
        <w:t>509646</w:t>
      </w:r>
      <w:r w:rsidR="003F1193" w:rsidRPr="003F1193">
        <w:t>, RTC #16</w:t>
      </w:r>
      <w:r w:rsidR="00B27F01">
        <w:t xml:space="preserve">2894, 162901, 190470, 190473, 190478, 190479, 190480, 190482, 190485, 190486, 196385, 196386, </w:t>
      </w:r>
      <w:r w:rsidR="00B27F01">
        <w:lastRenderedPageBreak/>
        <w:t>196387, 196388, 196389, 196390, 196391, 196392, 196393, 196394, 196395, 196396, 196397, 196398, 199217</w:t>
      </w:r>
      <w:r w:rsidRPr="003F1193">
        <w:t>)</w:t>
      </w:r>
    </w:p>
    <w:p w14:paraId="48FD878D" w14:textId="34C4A9DE" w:rsidR="00EC5438" w:rsidRDefault="00EC5438" w:rsidP="00E560EB">
      <w:pPr>
        <w:pStyle w:val="BodyTextBullet3"/>
      </w:pPr>
      <w:r>
        <w:t xml:space="preserve">The existing PPS-N </w:t>
      </w:r>
      <w:r w:rsidR="00E560EB">
        <w:t>v</w:t>
      </w:r>
      <w:r>
        <w:t>1.0 help file shall be recreated in new help source code.</w:t>
      </w:r>
      <w:r w:rsidR="00166BEF">
        <w:t xml:space="preserve"> (</w:t>
      </w:r>
      <w:r w:rsidR="00166BEF" w:rsidRPr="00FA499C">
        <w:t>RM</w:t>
      </w:r>
      <w:r w:rsidR="000845D9">
        <w:t> </w:t>
      </w:r>
      <w:r w:rsidR="00166BEF" w:rsidRPr="00FA499C">
        <w:t>#</w:t>
      </w:r>
      <w:r w:rsidR="00166BEF">
        <w:t>509647</w:t>
      </w:r>
      <w:r w:rsidR="003F1193" w:rsidRPr="003F1193">
        <w:t>, RTC #16</w:t>
      </w:r>
      <w:r w:rsidR="006F1A2E">
        <w:t>2894</w:t>
      </w:r>
      <w:r w:rsidR="00B27F01">
        <w:t>, 162901, 190470, 190473, 190478, 190479, 190480, 190482, 190485, 190486</w:t>
      </w:r>
      <w:r w:rsidR="00166BEF" w:rsidRPr="00FA499C">
        <w:t>)</w:t>
      </w:r>
    </w:p>
    <w:p w14:paraId="2B7A9372" w14:textId="087773F6" w:rsidR="00EC5438" w:rsidRDefault="00EC5438" w:rsidP="00E560EB">
      <w:pPr>
        <w:pStyle w:val="BodyTextBullet3"/>
      </w:pPr>
      <w:r>
        <w:t xml:space="preserve">Help text for functionality created in PPS-N </w:t>
      </w:r>
      <w:r w:rsidR="00E560EB">
        <w:t>v</w:t>
      </w:r>
      <w:r>
        <w:t>2</w:t>
      </w:r>
      <w:r w:rsidR="00BE272B">
        <w:t>.</w:t>
      </w:r>
      <w:r w:rsidR="00E560EB">
        <w:t>0</w:t>
      </w:r>
      <w:r>
        <w:t xml:space="preserve"> and PPS-N</w:t>
      </w:r>
      <w:r w:rsidR="00E560EB">
        <w:t xml:space="preserve"> v</w:t>
      </w:r>
      <w:r>
        <w:t>3.0 shall be added to the current help source code.</w:t>
      </w:r>
      <w:r w:rsidR="00166BEF">
        <w:t xml:space="preserve"> (</w:t>
      </w:r>
      <w:r w:rsidR="00166BEF" w:rsidRPr="00FA499C">
        <w:t>RM #</w:t>
      </w:r>
      <w:r w:rsidR="00166BEF">
        <w:t>509648</w:t>
      </w:r>
      <w:r w:rsidR="003F1193" w:rsidRPr="003F1193">
        <w:t>, RTC #16</w:t>
      </w:r>
      <w:r w:rsidR="006F1A2E">
        <w:t>2901</w:t>
      </w:r>
      <w:r w:rsidR="00A955B4">
        <w:t xml:space="preserve">,190470,190473, 190478, 190479, 190480, </w:t>
      </w:r>
      <w:r w:rsidR="00D55D95">
        <w:t>190482, 190485, 190486</w:t>
      </w:r>
      <w:r w:rsidR="00B27F01">
        <w:t>, 196385, 196386, 196387, 196388, 196389, 196390, 196391, 196392, 196393, 196394, 196395, 196396, 196397, 196398, 199217</w:t>
      </w:r>
      <w:r w:rsidR="00166BEF" w:rsidRPr="00FA499C">
        <w:t>)</w:t>
      </w:r>
    </w:p>
    <w:p w14:paraId="1D3A619B" w14:textId="435DE3DF" w:rsidR="00443C10" w:rsidRPr="00EB229A" w:rsidRDefault="00443C10" w:rsidP="000845D9">
      <w:pPr>
        <w:pStyle w:val="Heading4"/>
      </w:pPr>
      <w:r w:rsidRPr="00EB229A">
        <w:t>Stand Alone Stories</w:t>
      </w:r>
    </w:p>
    <w:p w14:paraId="7A5E6C98" w14:textId="114DFC3E" w:rsidR="00AD30BA" w:rsidRPr="00006D70" w:rsidRDefault="000A366B" w:rsidP="000845D9">
      <w:pPr>
        <w:pStyle w:val="Heading5"/>
      </w:pPr>
      <w:r w:rsidRPr="000A366B">
        <w:t>The System shall provide the ability to update the RxNorm Concept Unique Identifier update so that it is a regularly scheduled process at time intervals to be determined by business owners.</w:t>
      </w:r>
      <w:r>
        <w:t xml:space="preserve"> </w:t>
      </w:r>
      <w:r w:rsidRPr="007B2004">
        <w:t>(</w:t>
      </w:r>
      <w:r>
        <w:t>BRD</w:t>
      </w:r>
      <w:r w:rsidR="00836A76">
        <w:t xml:space="preserve"> #24</w:t>
      </w:r>
      <w:r>
        <w:t>, RM</w:t>
      </w:r>
      <w:r w:rsidR="00B74D2D">
        <w:rPr>
          <w:rFonts w:cs="Arial"/>
        </w:rPr>
        <w:t> </w:t>
      </w:r>
      <w:r>
        <w:t>#</w:t>
      </w:r>
      <w:r w:rsidR="005342E6">
        <w:t>509688</w:t>
      </w:r>
      <w:r w:rsidR="003F1193" w:rsidRPr="003F1193">
        <w:t>, RTC #16</w:t>
      </w:r>
      <w:r w:rsidR="00AA5CC6">
        <w:t>5367</w:t>
      </w:r>
      <w:r w:rsidRPr="003F1193">
        <w:t xml:space="preserve">) </w:t>
      </w:r>
    </w:p>
    <w:p w14:paraId="3EDA0DD3" w14:textId="054C3495" w:rsidR="004A3AAD" w:rsidRDefault="004A3AAD" w:rsidP="004A3AAD">
      <w:pPr>
        <w:pStyle w:val="BodyTextBullet3"/>
      </w:pPr>
      <w:r>
        <w:t>The RxNorm Concept Unique Identifier update shall be a scheduled process. (</w:t>
      </w:r>
      <w:r w:rsidRPr="00FA499C">
        <w:t>RM</w:t>
      </w:r>
      <w:r w:rsidR="000845D9">
        <w:t> </w:t>
      </w:r>
      <w:r w:rsidRPr="00FA499C">
        <w:t>#</w:t>
      </w:r>
      <w:r>
        <w:t>509689, RTC #165367</w:t>
      </w:r>
      <w:r w:rsidRPr="00FA499C">
        <w:t>)</w:t>
      </w:r>
    </w:p>
    <w:p w14:paraId="73A08447" w14:textId="66C1D6DE" w:rsidR="004A3AAD" w:rsidRPr="00A2667E" w:rsidRDefault="004A3AAD" w:rsidP="004A3AAD">
      <w:pPr>
        <w:pStyle w:val="BodyTextBullet3"/>
        <w:rPr>
          <w:i/>
        </w:rPr>
      </w:pPr>
      <w:r w:rsidRPr="00A2667E">
        <w:rPr>
          <w:i/>
        </w:rPr>
        <w:t>The System shall no longer provide the ability for the Update RxNorm process to be run manually. (RM #597042, RTC #165367)</w:t>
      </w:r>
    </w:p>
    <w:p w14:paraId="1DC0D7E0" w14:textId="429CBD51" w:rsidR="009B08CC" w:rsidRPr="00A2667E" w:rsidRDefault="004A3AAD" w:rsidP="009B08CC">
      <w:pPr>
        <w:pStyle w:val="BodyTextBullet3"/>
        <w:rPr>
          <w:i/>
        </w:rPr>
      </w:pPr>
      <w:r w:rsidRPr="00A2667E">
        <w:rPr>
          <w:i/>
        </w:rPr>
        <w:t>The System shall not update the RxNorm data in PPS-N if the call to NLM doesn’t find an RxCUID or doesn’t return any data.</w:t>
      </w:r>
      <w:r w:rsidR="009B08CC" w:rsidRPr="00A2667E">
        <w:rPr>
          <w:i/>
        </w:rPr>
        <w:t xml:space="preserve"> (RM #509691</w:t>
      </w:r>
      <w:r w:rsidR="00AA5CC6" w:rsidRPr="00A2667E">
        <w:rPr>
          <w:i/>
        </w:rPr>
        <w:t>, RTC #165367</w:t>
      </w:r>
      <w:r w:rsidR="009B08CC" w:rsidRPr="00A2667E">
        <w:rPr>
          <w:i/>
        </w:rPr>
        <w:t>)</w:t>
      </w:r>
    </w:p>
    <w:p w14:paraId="2A776719" w14:textId="4145E96F" w:rsidR="004A3AAD" w:rsidRPr="00A2667E" w:rsidRDefault="004A3AAD" w:rsidP="009B08CC">
      <w:pPr>
        <w:pStyle w:val="BodyTextBullet3"/>
        <w:rPr>
          <w:i/>
        </w:rPr>
      </w:pPr>
      <w:r w:rsidRPr="00A2667E">
        <w:rPr>
          <w:i/>
        </w:rPr>
        <w:t>The System shall change the RxNorm Suppress field from a Boolean field to a text field that will be populated with the value returned from the RxNorm Update process</w:t>
      </w:r>
      <w:r w:rsidR="004F0A2B">
        <w:rPr>
          <w:i/>
        </w:rPr>
        <w:t xml:space="preserve">. </w:t>
      </w:r>
      <w:r w:rsidRPr="00A2667E">
        <w:rPr>
          <w:i/>
        </w:rPr>
        <w:t>Possible values are N, O, Y, or E. (RM #606791, RTC #165367)</w:t>
      </w:r>
    </w:p>
    <w:p w14:paraId="61CA209B" w14:textId="1A68BA52" w:rsidR="004A3AAD" w:rsidRPr="00A2667E" w:rsidRDefault="004A3AAD" w:rsidP="009B08CC">
      <w:pPr>
        <w:pStyle w:val="BodyTextBullet3"/>
        <w:rPr>
          <w:i/>
        </w:rPr>
      </w:pPr>
      <w:r w:rsidRPr="00A2667E">
        <w:rPr>
          <w:i/>
        </w:rPr>
        <w:t>The System shall populate the Last RxNorm Update field with the date the RxNorm data is updated for a product. (RM #606794, RTC #165367)</w:t>
      </w:r>
    </w:p>
    <w:p w14:paraId="23BA60F4" w14:textId="7CAF5096" w:rsidR="004A3AAD" w:rsidRPr="00A2667E" w:rsidRDefault="004A3AAD" w:rsidP="009B08CC">
      <w:pPr>
        <w:pStyle w:val="BodyTextBullet3"/>
        <w:rPr>
          <w:i/>
        </w:rPr>
      </w:pPr>
      <w:r w:rsidRPr="00A2667E">
        <w:rPr>
          <w:i/>
        </w:rPr>
        <w:t>If a product is marked to Exclude from AutoUpdate, the System shall skip the product during the RxNorm Update process. (RM #606796, RTC #165367)</w:t>
      </w:r>
    </w:p>
    <w:p w14:paraId="6CB38B37" w14:textId="62B2D8DF" w:rsidR="004A3AAD" w:rsidRPr="00A2667E" w:rsidRDefault="004A3AAD" w:rsidP="000845D9">
      <w:pPr>
        <w:pStyle w:val="BodyTextBullet3"/>
        <w:ind w:right="-90"/>
        <w:rPr>
          <w:i/>
        </w:rPr>
      </w:pPr>
      <w:r w:rsidRPr="00A2667E">
        <w:rPr>
          <w:i/>
        </w:rPr>
        <w:t>The System shall provide error handling capabilities so that a user can determine if the RxNorm Update process errored before completion. (RM #606798, RTC</w:t>
      </w:r>
      <w:r w:rsidR="000845D9">
        <w:rPr>
          <w:i/>
        </w:rPr>
        <w:t> </w:t>
      </w:r>
      <w:r w:rsidRPr="00A2667E">
        <w:rPr>
          <w:i/>
        </w:rPr>
        <w:t>#165367)</w:t>
      </w:r>
    </w:p>
    <w:p w14:paraId="34F281AF" w14:textId="4ABD1F34" w:rsidR="004A3AAD" w:rsidRPr="00A2667E" w:rsidRDefault="004A3AAD" w:rsidP="009B08CC">
      <w:pPr>
        <w:pStyle w:val="BodyTextBullet3"/>
        <w:rPr>
          <w:i/>
        </w:rPr>
      </w:pPr>
      <w:r w:rsidRPr="00A2667E">
        <w:rPr>
          <w:i/>
        </w:rPr>
        <w:t>The System shall send no more than 20 requests for RxNorm updates per second to the National Library of Medicine (NLM). (RM #606800, RTC #165367)</w:t>
      </w:r>
    </w:p>
    <w:p w14:paraId="0B671489" w14:textId="77777777" w:rsidR="004A3AAD" w:rsidRPr="00A2667E" w:rsidRDefault="004A3AAD" w:rsidP="004A3AAD">
      <w:pPr>
        <w:pStyle w:val="BodyTextBullet3"/>
        <w:rPr>
          <w:i/>
        </w:rPr>
      </w:pPr>
      <w:r w:rsidRPr="00A2667E">
        <w:rPr>
          <w:i/>
        </w:rPr>
        <w:t>The System shall display the associated description in the RxNorm Suppress field on the RxNorm tab. The values and associated descriptions are:</w:t>
      </w:r>
    </w:p>
    <w:p w14:paraId="0C8B7DD3" w14:textId="77777777" w:rsidR="004A3AAD" w:rsidRPr="00A2667E" w:rsidRDefault="004A3AAD" w:rsidP="00652002">
      <w:pPr>
        <w:pStyle w:val="BodyTextBullet3"/>
        <w:numPr>
          <w:ilvl w:val="2"/>
          <w:numId w:val="6"/>
        </w:numPr>
        <w:rPr>
          <w:i/>
        </w:rPr>
      </w:pPr>
      <w:r w:rsidRPr="00A2667E">
        <w:rPr>
          <w:i/>
        </w:rPr>
        <w:t>N – Not Suppressible</w:t>
      </w:r>
    </w:p>
    <w:p w14:paraId="5E66C804" w14:textId="77777777" w:rsidR="004A3AAD" w:rsidRPr="00A2667E" w:rsidRDefault="004A3AAD" w:rsidP="00652002">
      <w:pPr>
        <w:pStyle w:val="BodyTextBullet3"/>
        <w:numPr>
          <w:ilvl w:val="2"/>
          <w:numId w:val="6"/>
        </w:numPr>
        <w:rPr>
          <w:i/>
        </w:rPr>
      </w:pPr>
      <w:r w:rsidRPr="00A2667E">
        <w:rPr>
          <w:i/>
        </w:rPr>
        <w:t>O – Obsolete</w:t>
      </w:r>
    </w:p>
    <w:p w14:paraId="28141C6B" w14:textId="77777777" w:rsidR="004A3AAD" w:rsidRPr="00A2667E" w:rsidRDefault="004A3AAD" w:rsidP="00652002">
      <w:pPr>
        <w:pStyle w:val="BodyTextBullet3"/>
        <w:numPr>
          <w:ilvl w:val="2"/>
          <w:numId w:val="6"/>
        </w:numPr>
        <w:rPr>
          <w:i/>
        </w:rPr>
      </w:pPr>
      <w:r w:rsidRPr="00A2667E">
        <w:rPr>
          <w:i/>
        </w:rPr>
        <w:t>Y - Suppressed</w:t>
      </w:r>
    </w:p>
    <w:p w14:paraId="1E3B15E6" w14:textId="6A066289" w:rsidR="004A3AAD" w:rsidRPr="00A2667E" w:rsidRDefault="004A3AAD" w:rsidP="00652002">
      <w:pPr>
        <w:pStyle w:val="BodyTextBullet3"/>
        <w:numPr>
          <w:ilvl w:val="2"/>
          <w:numId w:val="6"/>
        </w:numPr>
        <w:rPr>
          <w:i/>
        </w:rPr>
      </w:pPr>
      <w:r w:rsidRPr="00A2667E">
        <w:rPr>
          <w:i/>
        </w:rPr>
        <w:t>E – Editor-Assigned Suppressiblity (RM #606802, RTC #165367)</w:t>
      </w:r>
    </w:p>
    <w:p w14:paraId="0584D1E5" w14:textId="0B4AA0B7" w:rsidR="004A3AAD" w:rsidRPr="00A2667E" w:rsidRDefault="004A3AAD" w:rsidP="009B08CC">
      <w:pPr>
        <w:pStyle w:val="BodyTextBullet3"/>
        <w:rPr>
          <w:i/>
        </w:rPr>
      </w:pPr>
      <w:r w:rsidRPr="00A2667E">
        <w:rPr>
          <w:i/>
        </w:rPr>
        <w:t>The System shall display the Last RxNorm Update field as a read-only field on the RxNorm tab</w:t>
      </w:r>
      <w:r w:rsidR="004F0A2B">
        <w:rPr>
          <w:i/>
        </w:rPr>
        <w:t xml:space="preserve">. </w:t>
      </w:r>
      <w:r w:rsidRPr="00A2667E">
        <w:rPr>
          <w:i/>
        </w:rPr>
        <w:t>The date shall display in the format specified in the user preferences. (RM #606805, RTC #165367)</w:t>
      </w:r>
    </w:p>
    <w:p w14:paraId="499B90F4" w14:textId="0E6CCA05" w:rsidR="004A3AAD" w:rsidRPr="00A2667E" w:rsidRDefault="004A3AAD" w:rsidP="009B08CC">
      <w:pPr>
        <w:pStyle w:val="BodyTextBullet3"/>
        <w:rPr>
          <w:i/>
        </w:rPr>
      </w:pPr>
      <w:r w:rsidRPr="00A2667E">
        <w:rPr>
          <w:i/>
        </w:rPr>
        <w:lastRenderedPageBreak/>
        <w:t>The System shall provide the ability for a Manager, Second Approver, or Supervisor role to mark the product to Exclude from AutoUpdate on the RxNorm tab. (RM</w:t>
      </w:r>
      <w:r w:rsidR="000845D9">
        <w:rPr>
          <w:i/>
        </w:rPr>
        <w:t> </w:t>
      </w:r>
      <w:r w:rsidRPr="00A2667E">
        <w:rPr>
          <w:i/>
        </w:rPr>
        <w:t>#606807, RTC #165367)</w:t>
      </w:r>
    </w:p>
    <w:p w14:paraId="6F851A8B" w14:textId="4352C8F6" w:rsidR="004A3AAD" w:rsidRDefault="004A3AAD" w:rsidP="009B08CC">
      <w:pPr>
        <w:pStyle w:val="BodyTextBullet3"/>
        <w:rPr>
          <w:i/>
        </w:rPr>
      </w:pPr>
      <w:r w:rsidRPr="00A2667E">
        <w:rPr>
          <w:i/>
        </w:rPr>
        <w:t>The System shall change the shading of the active tab on the Quick Actions tab to white instead of blue so that the text of the tab is visible</w:t>
      </w:r>
      <w:r w:rsidR="004F0A2B">
        <w:rPr>
          <w:i/>
        </w:rPr>
        <w:t xml:space="preserve">. </w:t>
      </w:r>
      <w:r w:rsidRPr="00A2667E">
        <w:rPr>
          <w:i/>
        </w:rPr>
        <w:t xml:space="preserve">For example, when one of the sub-tabs (CMOP Mark / Unmark, Enter / Edit Dosages, Print PMI, Print Warning Labels, or RxNorm) is clicked, the tab background color will change from gray to </w:t>
      </w:r>
      <w:r w:rsidR="004A2F4C">
        <w:rPr>
          <w:i/>
        </w:rPr>
        <w:t>white. (RM #606809, RTC #165367)</w:t>
      </w:r>
    </w:p>
    <w:p w14:paraId="5E01DCD5" w14:textId="66ED06BD" w:rsidR="004A2F4C" w:rsidRDefault="004A2F4C" w:rsidP="00652002">
      <w:pPr>
        <w:pStyle w:val="Heading5"/>
        <w:keepLines/>
        <w:ind w:left="1166" w:hanging="1166"/>
      </w:pPr>
      <w:r w:rsidRPr="000A366B">
        <w:t>The System shall improve the COTS add process to increase the number of successful NDC matches by looking at the unit dose status of the COTS NDC and the unit dose status of the VA Product.</w:t>
      </w:r>
      <w:r w:rsidRPr="00EB229A">
        <w:t xml:space="preserve"> </w:t>
      </w:r>
      <w:r w:rsidRPr="007B2004">
        <w:t>(</w:t>
      </w:r>
      <w:r>
        <w:t xml:space="preserve">BRD #29, RM #509693, </w:t>
      </w:r>
      <w:r w:rsidRPr="003F1193">
        <w:t xml:space="preserve">RTC #161235) </w:t>
      </w:r>
    </w:p>
    <w:p w14:paraId="3F31626A" w14:textId="10EE0E9A" w:rsidR="004A2F4C" w:rsidRPr="004A2F4C" w:rsidRDefault="004A2F4C" w:rsidP="000845D9">
      <w:pPr>
        <w:pStyle w:val="BodyText"/>
      </w:pPr>
      <w:r w:rsidRPr="004A2F4C">
        <w:t xml:space="preserve">The requirements in </w:t>
      </w:r>
      <w:r w:rsidRPr="00DA7DBF">
        <w:rPr>
          <w:sz w:val="22"/>
          <w:szCs w:val="22"/>
        </w:rPr>
        <w:t>Section 2.6.1.9.2</w:t>
      </w:r>
      <w:r w:rsidRPr="004A2F4C">
        <w:t xml:space="preserve"> were de-scoped for PPS-N v3.0. See </w:t>
      </w:r>
      <w:hyperlink w:anchor="B" w:history="1">
        <w:r w:rsidRPr="000845D9">
          <w:rPr>
            <w:rStyle w:val="Hyperlink"/>
            <w:sz w:val="22"/>
            <w:szCs w:val="22"/>
          </w:rPr>
          <w:t>Appendix B</w:t>
        </w:r>
      </w:hyperlink>
      <w:r w:rsidRPr="004A2F4C">
        <w:t xml:space="preserve"> for a full listing of all requirements de-scoped for PPS-N v3.0</w:t>
      </w:r>
      <w:r w:rsidR="000845D9">
        <w:t>.</w:t>
      </w:r>
    </w:p>
    <w:p w14:paraId="0881BE7C" w14:textId="2492BAF9" w:rsidR="004A2F4C" w:rsidRDefault="004A2F4C" w:rsidP="004A2F4C">
      <w:pPr>
        <w:pStyle w:val="BodyTextBullet3"/>
      </w:pPr>
      <w:r>
        <w:t>The System shall automatically add the NDC if there is one and only one GCN sequence code match to the VA Product. (</w:t>
      </w:r>
      <w:r w:rsidRPr="00FA499C">
        <w:t>RM #</w:t>
      </w:r>
      <w:r>
        <w:t>509695, RTC #161235</w:t>
      </w:r>
      <w:r w:rsidRPr="00FA499C">
        <w:t>)</w:t>
      </w:r>
    </w:p>
    <w:p w14:paraId="74754C1F" w14:textId="77777777" w:rsidR="004A2F4C" w:rsidRDefault="004A2F4C" w:rsidP="004A2F4C">
      <w:pPr>
        <w:pStyle w:val="BodyTextBullet3"/>
      </w:pPr>
      <w:r>
        <w:t xml:space="preserve">If there are two VA products in the NDF found </w:t>
      </w:r>
      <w:r w:rsidRPr="00BB2EDD">
        <w:t>that contain the same GCN sequence number, NDC’s with a UD indicator shall be assigned to the VA Product that has the last three characters of “,UD”, and NDC’s with no UD indicator will be assigned to the product without “,UD” in the name.</w:t>
      </w:r>
      <w:r>
        <w:t xml:space="preserve"> (</w:t>
      </w:r>
      <w:r w:rsidRPr="00FA499C">
        <w:t>RM #</w:t>
      </w:r>
      <w:r>
        <w:t>509696</w:t>
      </w:r>
      <w:r w:rsidRPr="00993498">
        <w:t>, RTC #161235</w:t>
      </w:r>
      <w:r w:rsidRPr="00FA499C">
        <w:t>)</w:t>
      </w:r>
    </w:p>
    <w:p w14:paraId="52F6407D" w14:textId="77777777" w:rsidR="004A2F4C" w:rsidRPr="00EB229A" w:rsidRDefault="004A2F4C" w:rsidP="004A2F4C">
      <w:pPr>
        <w:pStyle w:val="BodyTextBullet3"/>
      </w:pPr>
      <w:r w:rsidRPr="00BB2EDD">
        <w:t>If there are three VA Products found, the NCD is assigned to the FDB update queue.</w:t>
      </w:r>
      <w:r>
        <w:t xml:space="preserve"> (</w:t>
      </w:r>
      <w:r w:rsidRPr="00FA499C">
        <w:t>RM #</w:t>
      </w:r>
      <w:r>
        <w:t>509697</w:t>
      </w:r>
      <w:r w:rsidRPr="00993498">
        <w:t>, RTC #161235</w:t>
      </w:r>
      <w:r w:rsidRPr="00FA499C">
        <w:t>)</w:t>
      </w:r>
    </w:p>
    <w:p w14:paraId="4C14E5BC" w14:textId="7FD9CC71" w:rsidR="004A2F4C" w:rsidRDefault="004A2F4C" w:rsidP="000845D9">
      <w:pPr>
        <w:pStyle w:val="Heading5"/>
      </w:pPr>
      <w:r w:rsidRPr="000A366B">
        <w:t>The System shall provide the ability to update the VA Product Identifier numbering sequence to add more numbers (aka – CMOP ID).</w:t>
      </w:r>
      <w:r>
        <w:t xml:space="preserve"> </w:t>
      </w:r>
      <w:r w:rsidRPr="007B2004">
        <w:t>(</w:t>
      </w:r>
      <w:r>
        <w:t xml:space="preserve">BRD #27, RM #509699, </w:t>
      </w:r>
      <w:r w:rsidRPr="003F1193">
        <w:t xml:space="preserve">RTC #161197) </w:t>
      </w:r>
    </w:p>
    <w:p w14:paraId="65450556" w14:textId="42E2958C" w:rsidR="004A2F4C" w:rsidRPr="004A2F4C" w:rsidRDefault="004A2F4C" w:rsidP="000845D9">
      <w:pPr>
        <w:pStyle w:val="BodyText"/>
      </w:pPr>
      <w:r w:rsidRPr="004A2F4C">
        <w:t xml:space="preserve">The requirements in </w:t>
      </w:r>
      <w:r w:rsidRPr="00DA7DBF">
        <w:rPr>
          <w:sz w:val="22"/>
          <w:szCs w:val="22"/>
        </w:rPr>
        <w:t>Section 2.6.1.9.3</w:t>
      </w:r>
      <w:r w:rsidRPr="004A2F4C">
        <w:t xml:space="preserve"> were de-scoped for PPS-N v3.0. See </w:t>
      </w:r>
      <w:hyperlink w:anchor="B" w:history="1">
        <w:r w:rsidRPr="000845D9">
          <w:rPr>
            <w:rStyle w:val="Hyperlink"/>
            <w:sz w:val="22"/>
            <w:szCs w:val="22"/>
          </w:rPr>
          <w:t>Appendix B</w:t>
        </w:r>
      </w:hyperlink>
      <w:r w:rsidRPr="004A2F4C">
        <w:t xml:space="preserve"> for a full listing of all requirements de-scoped for PPS-N v3.0</w:t>
      </w:r>
      <w:r w:rsidR="000845D9">
        <w:t>.</w:t>
      </w:r>
    </w:p>
    <w:p w14:paraId="58BE2D78" w14:textId="77777777" w:rsidR="004A2F4C" w:rsidRPr="005B6F00" w:rsidRDefault="004A2F4C" w:rsidP="004A2F4C">
      <w:pPr>
        <w:pStyle w:val="BodyTextBullet3"/>
      </w:pPr>
      <w:r w:rsidRPr="005B6F00">
        <w:t>When the VA Product Identifier (aka CMOP ID) reaches XH999, the System shall  roll the numbering sequence to XA###, where ### represents three digits, including leading zeros, not currently assigned by the system.</w:t>
      </w:r>
      <w:r>
        <w:t xml:space="preserve"> (</w:t>
      </w:r>
      <w:r w:rsidRPr="00FA499C">
        <w:t>RM #</w:t>
      </w:r>
      <w:r>
        <w:t>509700</w:t>
      </w:r>
      <w:r w:rsidRPr="006601BB">
        <w:t>, RTC #161197)</w:t>
      </w:r>
    </w:p>
    <w:p w14:paraId="12E33C13" w14:textId="5797A0A4" w:rsidR="004A2F4C" w:rsidRPr="005B6F00" w:rsidRDefault="004A2F4C" w:rsidP="004A2F4C">
      <w:pPr>
        <w:pStyle w:val="BodyTextBullet3"/>
      </w:pPr>
      <w:r w:rsidRPr="005B6F00">
        <w:t>As the VA Product Identifier (aka CMOP ID) is incremented, the System shall not assign a number that is currently in use.</w:t>
      </w:r>
      <w:r>
        <w:t xml:space="preserve"> (</w:t>
      </w:r>
      <w:r w:rsidRPr="00FA499C">
        <w:t>RM #</w:t>
      </w:r>
      <w:r>
        <w:t>509701</w:t>
      </w:r>
      <w:r w:rsidRPr="006601BB">
        <w:t>, RTC #161197</w:t>
      </w:r>
      <w:r w:rsidRPr="00FA499C">
        <w:t>)</w:t>
      </w:r>
    </w:p>
    <w:p w14:paraId="32845276" w14:textId="344F0C4C" w:rsidR="004A2F4C" w:rsidRPr="00BB2EDD" w:rsidRDefault="004A2F4C" w:rsidP="004A2F4C">
      <w:pPr>
        <w:pStyle w:val="BodyTextBullet3"/>
      </w:pPr>
      <w:r w:rsidRPr="005B6F00">
        <w:t>When the sequence of VA Product Identifier (aka CMOP ID) numbers is exhausted, the System shall roll the numbering sequence to X@###, where @ represents the next letter in the alphabet and ### represents three digits, including leading zeros, not currently assigned by the system</w:t>
      </w:r>
      <w:r>
        <w:t xml:space="preserve">. </w:t>
      </w:r>
      <w:r w:rsidRPr="005B6F00">
        <w:t>For example, once XA999 is reached, if XB001 is unassigned, then the sequence would roll to XB001</w:t>
      </w:r>
      <w:r>
        <w:t xml:space="preserve">. </w:t>
      </w:r>
      <w:r w:rsidRPr="005B6F00">
        <w:t>If, however, XB001 has already been assigned but XB002 is unassigned, the sequence would roll to XB002</w:t>
      </w:r>
      <w:r>
        <w:t>. (</w:t>
      </w:r>
      <w:r w:rsidRPr="00FA499C">
        <w:t>RM</w:t>
      </w:r>
      <w:r w:rsidR="00DD0742">
        <w:t> </w:t>
      </w:r>
      <w:r w:rsidRPr="00FA499C">
        <w:t>#</w:t>
      </w:r>
      <w:r>
        <w:t>509702</w:t>
      </w:r>
      <w:r w:rsidRPr="006601BB">
        <w:t>, RTC #161197</w:t>
      </w:r>
      <w:r w:rsidRPr="00FA499C">
        <w:t>)</w:t>
      </w:r>
    </w:p>
    <w:p w14:paraId="6D1DF39A" w14:textId="77777777" w:rsidR="00B71C16" w:rsidRDefault="00B71C16" w:rsidP="000845D9">
      <w:pPr>
        <w:pStyle w:val="Heading2"/>
      </w:pPr>
      <w:bookmarkStart w:id="56" w:name="_Toc415474665"/>
      <w:bookmarkStart w:id="57" w:name="_Toc437595154"/>
      <w:r w:rsidRPr="000845D9">
        <w:lastRenderedPageBreak/>
        <w:t>Graphical</w:t>
      </w:r>
      <w:r>
        <w:t xml:space="preserve"> User Interface (GUI) Specifications</w:t>
      </w:r>
      <w:bookmarkEnd w:id="56"/>
      <w:bookmarkEnd w:id="57"/>
    </w:p>
    <w:p w14:paraId="31174D10" w14:textId="5CACF06F" w:rsidR="00B71C16" w:rsidRPr="00653E99" w:rsidRDefault="00B71C16" w:rsidP="00B71C16">
      <w:pPr>
        <w:pStyle w:val="BodyText"/>
      </w:pPr>
      <w:r w:rsidRPr="00156E2E">
        <w:t>This</w:t>
      </w:r>
      <w:r w:rsidRPr="00653E99">
        <w:t xml:space="preserve"> section describes the standard that the GUI for the PPS effort needs to support. The system will comply with </w:t>
      </w:r>
      <w:r w:rsidRPr="00F65333">
        <w:t xml:space="preserve">Section 508 guidelines as specified in </w:t>
      </w:r>
      <w:hyperlink w:anchor="_Accessibility_Specifications" w:history="1">
        <w:r w:rsidRPr="00BE272B">
          <w:rPr>
            <w:rStyle w:val="Hyperlink"/>
          </w:rPr>
          <w:t>Section</w:t>
        </w:r>
        <w:r w:rsidR="003B707F" w:rsidRPr="00BE272B">
          <w:rPr>
            <w:rStyle w:val="Hyperlink"/>
          </w:rPr>
          <w:t xml:space="preserve"> 2.1</w:t>
        </w:r>
      </w:hyperlink>
      <w:r w:rsidRPr="00F65333">
        <w:t>.</w:t>
      </w:r>
      <w:r w:rsidRPr="00653E99">
        <w:t xml:space="preserve"> The PPS user interface will also follow the guidelines in the </w:t>
      </w:r>
      <w:r w:rsidR="00037E44">
        <w:t>PRE</w:t>
      </w:r>
      <w:r w:rsidR="00037E44" w:rsidRPr="00B974E6">
        <w:t xml:space="preserve"> </w:t>
      </w:r>
      <w:r w:rsidRPr="00653E99">
        <w:t xml:space="preserve">Style guide. </w:t>
      </w:r>
    </w:p>
    <w:tbl>
      <w:tblPr>
        <w:tblW w:w="9360" w:type="dxa"/>
        <w:tblInd w:w="11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top w:w="86" w:type="dxa"/>
          <w:left w:w="115" w:type="dxa"/>
          <w:bottom w:w="86" w:type="dxa"/>
          <w:right w:w="115" w:type="dxa"/>
        </w:tblCellMar>
        <w:tblLook w:val="01E0" w:firstRow="1" w:lastRow="1" w:firstColumn="1" w:lastColumn="1" w:noHBand="0" w:noVBand="0"/>
      </w:tblPr>
      <w:tblGrid>
        <w:gridCol w:w="2070"/>
        <w:gridCol w:w="7290"/>
      </w:tblGrid>
      <w:tr w:rsidR="00B71C16" w:rsidRPr="00156E2E" w14:paraId="7565371C" w14:textId="77777777" w:rsidTr="003E7254">
        <w:tc>
          <w:tcPr>
            <w:tcW w:w="2070" w:type="dxa"/>
          </w:tcPr>
          <w:p w14:paraId="65F42ADD" w14:textId="77777777" w:rsidR="00B71C16" w:rsidRPr="0026248C" w:rsidRDefault="00B71C16" w:rsidP="0026248C">
            <w:pPr>
              <w:pStyle w:val="TableText"/>
            </w:pPr>
            <w:r w:rsidRPr="0026248C">
              <w:t>SUP88</w:t>
            </w:r>
          </w:p>
        </w:tc>
        <w:tc>
          <w:tcPr>
            <w:tcW w:w="7290" w:type="dxa"/>
            <w:tcMar>
              <w:right w:w="173" w:type="dxa"/>
            </w:tcMar>
          </w:tcPr>
          <w:p w14:paraId="631D4822" w14:textId="77777777" w:rsidR="00B71C16" w:rsidRPr="0026248C" w:rsidRDefault="00B71C16" w:rsidP="0026248C">
            <w:pPr>
              <w:pStyle w:val="TableText"/>
            </w:pPr>
            <w:r w:rsidRPr="0026248C">
              <w:t>The System shall be designed to work in a screen resolution of 1280 X 1024.</w:t>
            </w:r>
          </w:p>
        </w:tc>
      </w:tr>
      <w:tr w:rsidR="00B71C16" w:rsidRPr="00156E2E" w14:paraId="7910F4D2" w14:textId="77777777" w:rsidTr="003E7254">
        <w:tc>
          <w:tcPr>
            <w:tcW w:w="2070" w:type="dxa"/>
          </w:tcPr>
          <w:p w14:paraId="4700298D" w14:textId="77777777" w:rsidR="00B71C16" w:rsidRPr="0026248C" w:rsidRDefault="00B71C16" w:rsidP="0026248C">
            <w:pPr>
              <w:pStyle w:val="TableText"/>
            </w:pPr>
            <w:r w:rsidRPr="0026248C">
              <w:t>Elaboration</w:t>
            </w:r>
          </w:p>
        </w:tc>
        <w:tc>
          <w:tcPr>
            <w:tcW w:w="7290" w:type="dxa"/>
            <w:tcMar>
              <w:right w:w="173" w:type="dxa"/>
            </w:tcMar>
          </w:tcPr>
          <w:p w14:paraId="6C46F424" w14:textId="77777777" w:rsidR="00B71C16" w:rsidRPr="0026248C" w:rsidRDefault="00B71C16" w:rsidP="0026248C">
            <w:pPr>
              <w:pStyle w:val="TableText"/>
            </w:pPr>
            <w:r w:rsidRPr="0026248C">
              <w:t>None.</w:t>
            </w:r>
          </w:p>
        </w:tc>
      </w:tr>
      <w:tr w:rsidR="00B71C16" w:rsidRPr="00156E2E" w14:paraId="6148D64D" w14:textId="77777777" w:rsidTr="003E7254">
        <w:tc>
          <w:tcPr>
            <w:tcW w:w="2070" w:type="dxa"/>
          </w:tcPr>
          <w:p w14:paraId="5294DD92" w14:textId="77777777" w:rsidR="00B71C16" w:rsidRDefault="0045508C" w:rsidP="0026248C">
            <w:pPr>
              <w:pStyle w:val="TableText"/>
            </w:pPr>
            <w:r w:rsidRPr="0026248C">
              <w:t xml:space="preserve"> </w:t>
            </w:r>
            <w:r w:rsidR="003D6D3C">
              <w:t>RM510918</w:t>
            </w:r>
          </w:p>
          <w:p w14:paraId="1A8D2449" w14:textId="7FEB86FD" w:rsidR="00B347BD" w:rsidRPr="0026248C" w:rsidRDefault="00B7173B" w:rsidP="0026248C">
            <w:pPr>
              <w:pStyle w:val="TableText"/>
            </w:pPr>
            <w:r>
              <w:t>RTC</w:t>
            </w:r>
            <w:r w:rsidR="00652002">
              <w:t xml:space="preserve"> #</w:t>
            </w:r>
            <w:r>
              <w:t>165423</w:t>
            </w:r>
          </w:p>
        </w:tc>
        <w:tc>
          <w:tcPr>
            <w:tcW w:w="7290" w:type="dxa"/>
            <w:tcMar>
              <w:right w:w="173" w:type="dxa"/>
            </w:tcMar>
          </w:tcPr>
          <w:p w14:paraId="33B5D212" w14:textId="243CD191" w:rsidR="00B71C16" w:rsidRPr="0026248C" w:rsidRDefault="0045508C" w:rsidP="0026248C">
            <w:pPr>
              <w:pStyle w:val="TableText"/>
            </w:pPr>
            <w:r w:rsidRPr="0026248C">
              <w:t>The System shall be designed to work with the version of Internet Explorer that is TRM compliant at the beginning of the UFT Increment.</w:t>
            </w:r>
          </w:p>
        </w:tc>
      </w:tr>
      <w:tr w:rsidR="00B71C16" w:rsidRPr="00156E2E" w14:paraId="5EBBE34A" w14:textId="77777777" w:rsidTr="003E7254">
        <w:tc>
          <w:tcPr>
            <w:tcW w:w="2070" w:type="dxa"/>
          </w:tcPr>
          <w:p w14:paraId="4252390A" w14:textId="77777777" w:rsidR="00B71C16" w:rsidRPr="0026248C" w:rsidRDefault="00B71C16" w:rsidP="0026248C">
            <w:pPr>
              <w:pStyle w:val="TableText"/>
            </w:pPr>
            <w:r w:rsidRPr="0026248C">
              <w:t>Elaboration</w:t>
            </w:r>
          </w:p>
        </w:tc>
        <w:tc>
          <w:tcPr>
            <w:tcW w:w="7290" w:type="dxa"/>
            <w:tcMar>
              <w:right w:w="173" w:type="dxa"/>
            </w:tcMar>
          </w:tcPr>
          <w:p w14:paraId="67631224" w14:textId="77777777" w:rsidR="00B71C16" w:rsidRPr="0026248C" w:rsidRDefault="00B71C16" w:rsidP="0026248C">
            <w:pPr>
              <w:pStyle w:val="TableText"/>
            </w:pPr>
            <w:r w:rsidRPr="0026248C">
              <w:t xml:space="preserve">Note that Browser settings may affect how font and graphics are displayed. </w:t>
            </w:r>
          </w:p>
        </w:tc>
      </w:tr>
    </w:tbl>
    <w:p w14:paraId="79C165E5" w14:textId="77777777" w:rsidR="00B71C16" w:rsidRDefault="00B71C16" w:rsidP="000845D9">
      <w:pPr>
        <w:pStyle w:val="Heading2"/>
      </w:pPr>
      <w:bookmarkStart w:id="58" w:name="_Toc415474666"/>
      <w:bookmarkStart w:id="59" w:name="_Toc437595155"/>
      <w:r>
        <w:t>Multi-divisional Specifications</w:t>
      </w:r>
      <w:bookmarkEnd w:id="58"/>
      <w:bookmarkEnd w:id="59"/>
    </w:p>
    <w:p w14:paraId="0B6F0791" w14:textId="77777777" w:rsidR="00B71C16" w:rsidRPr="00F4593D" w:rsidRDefault="00B71C16" w:rsidP="00F4593D">
      <w:pPr>
        <w:pStyle w:val="BodyText"/>
      </w:pPr>
      <w:r w:rsidRPr="00F4593D">
        <w:t>The system shall:</w:t>
      </w:r>
    </w:p>
    <w:p w14:paraId="3D820571" w14:textId="77777777" w:rsidR="00B71C16" w:rsidRPr="00B974E6" w:rsidRDefault="00B71C16" w:rsidP="00444CCB">
      <w:pPr>
        <w:pStyle w:val="BodyTextBullet1"/>
        <w:numPr>
          <w:ilvl w:val="0"/>
          <w:numId w:val="14"/>
        </w:numPr>
        <w:spacing w:before="0"/>
        <w:contextualSpacing/>
      </w:pPr>
      <w:r w:rsidRPr="00B974E6">
        <w:t>Allow a user to create, read, update, and delete data across location domains according to the user’s permissions</w:t>
      </w:r>
      <w:r>
        <w:t>.</w:t>
      </w:r>
      <w:r w:rsidRPr="00B974E6">
        <w:t xml:space="preserve"> </w:t>
      </w:r>
    </w:p>
    <w:p w14:paraId="401789A1" w14:textId="58C06595" w:rsidR="00B71C16" w:rsidRPr="00B974E6" w:rsidRDefault="00B71C16" w:rsidP="00444CCB">
      <w:pPr>
        <w:pStyle w:val="BodyTextBullet1"/>
        <w:numPr>
          <w:ilvl w:val="0"/>
          <w:numId w:val="14"/>
        </w:numPr>
        <w:spacing w:before="0"/>
        <w:contextualSpacing/>
      </w:pPr>
      <w:r w:rsidRPr="00B974E6">
        <w:t>Filter data according to a user’s permissions (e.g., display only data for a site, all sites, national level data, etc.)</w:t>
      </w:r>
      <w:r w:rsidR="00D91A15">
        <w:t>.</w:t>
      </w:r>
    </w:p>
    <w:p w14:paraId="6207CD90" w14:textId="77777777" w:rsidR="00B71C16" w:rsidRPr="00B974E6" w:rsidRDefault="00B71C16" w:rsidP="00444CCB">
      <w:pPr>
        <w:pStyle w:val="BodyTextBullet1"/>
        <w:numPr>
          <w:ilvl w:val="0"/>
          <w:numId w:val="14"/>
        </w:numPr>
        <w:spacing w:before="0"/>
        <w:contextualSpacing/>
      </w:pPr>
      <w:r w:rsidRPr="00B974E6">
        <w:t>Support multi-site operations where VA may be sharing the instance with a non-VA entity such as Department of Defense (DoD) or the Indian Health Service (IHS)</w:t>
      </w:r>
      <w:r>
        <w:t>.</w:t>
      </w:r>
    </w:p>
    <w:p w14:paraId="6065F29D" w14:textId="77777777" w:rsidR="00B71C16" w:rsidRDefault="00B71C16" w:rsidP="00444CCB">
      <w:pPr>
        <w:pStyle w:val="BodyTextBullet1"/>
        <w:numPr>
          <w:ilvl w:val="0"/>
          <w:numId w:val="14"/>
        </w:numPr>
        <w:spacing w:before="0"/>
        <w:contextualSpacing/>
      </w:pPr>
      <w:r w:rsidRPr="00B974E6">
        <w:t>Not bind the allowable health care entities to be only VA (remember, VA pharmacy systems will be used by other entities through the Freedom of Information Act and the package must support the continued functionality through OSEHRA)</w:t>
      </w:r>
      <w:r>
        <w:t>.</w:t>
      </w:r>
    </w:p>
    <w:p w14:paraId="62AD1EC4" w14:textId="77777777" w:rsidR="00B71C16" w:rsidRDefault="00B71C16" w:rsidP="000845D9">
      <w:pPr>
        <w:pStyle w:val="Heading2"/>
      </w:pPr>
      <w:bookmarkStart w:id="60" w:name="_Toc415474667"/>
      <w:bookmarkStart w:id="61" w:name="_Toc437595156"/>
      <w:r>
        <w:t>Performance Specifications</w:t>
      </w:r>
      <w:bookmarkEnd w:id="60"/>
      <w:bookmarkEnd w:id="61"/>
    </w:p>
    <w:p w14:paraId="26822663" w14:textId="77777777" w:rsidR="00B71C16" w:rsidRPr="00156E2E" w:rsidRDefault="00B71C16" w:rsidP="00B71C16">
      <w:pPr>
        <w:pStyle w:val="BodyText"/>
      </w:pPr>
      <w:r w:rsidRPr="00156E2E">
        <w:t>Performance software requirements specify how quickly or efficiently something must occur in the system. It is expected that this version of PPS will have several performance requirements relating to system performance. These may include performance related to the searching of items, adding or removing items, data updates, and retrieval of drug item information and returning it to a source outside of PPS. These requirements will be detailed in a future version of this document.</w:t>
      </w:r>
    </w:p>
    <w:p w14:paraId="6A076DFE" w14:textId="77777777" w:rsidR="00B71C16" w:rsidRPr="00156E2E" w:rsidRDefault="00B71C16" w:rsidP="00B71C16">
      <w:pPr>
        <w:pStyle w:val="BodyText"/>
      </w:pPr>
      <w:r w:rsidRPr="00156E2E">
        <w:t>The PPS system will need to adhere to the general 2-3 second load characteristics of web page applications.</w:t>
      </w:r>
    </w:p>
    <w:tbl>
      <w:tblPr>
        <w:tblW w:w="9360" w:type="dxa"/>
        <w:tblInd w:w="11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115" w:type="dxa"/>
          <w:right w:w="115" w:type="dxa"/>
        </w:tblCellMar>
        <w:tblLook w:val="01E0" w:firstRow="1" w:lastRow="1" w:firstColumn="1" w:lastColumn="1" w:noHBand="0" w:noVBand="0"/>
      </w:tblPr>
      <w:tblGrid>
        <w:gridCol w:w="1505"/>
        <w:gridCol w:w="7855"/>
      </w:tblGrid>
      <w:tr w:rsidR="00B71C16" w:rsidRPr="00156E2E" w14:paraId="637F85D7" w14:textId="77777777" w:rsidTr="003E7254">
        <w:trPr>
          <w:trHeight w:val="432"/>
        </w:trPr>
        <w:tc>
          <w:tcPr>
            <w:tcW w:w="1505" w:type="dxa"/>
          </w:tcPr>
          <w:p w14:paraId="3A1394CC" w14:textId="77777777" w:rsidR="00B71C16" w:rsidRPr="00B974E6" w:rsidRDefault="00B71C16" w:rsidP="003E7254">
            <w:pPr>
              <w:pStyle w:val="TableText"/>
            </w:pPr>
            <w:r w:rsidRPr="00B974E6">
              <w:t>SUP90</w:t>
            </w:r>
          </w:p>
        </w:tc>
        <w:tc>
          <w:tcPr>
            <w:tcW w:w="7855" w:type="dxa"/>
            <w:tcMar>
              <w:right w:w="173" w:type="dxa"/>
            </w:tcMar>
          </w:tcPr>
          <w:p w14:paraId="1C4022B0" w14:textId="77777777" w:rsidR="00B71C16" w:rsidRPr="00B974E6" w:rsidRDefault="00B71C16" w:rsidP="003E7254">
            <w:pPr>
              <w:pStyle w:val="TableText"/>
            </w:pPr>
            <w:r w:rsidRPr="00B974E6">
              <w:t>The simple search page shall respond in less than two seconds for at least 90% of the simple searches when a single user is accessing the system.</w:t>
            </w:r>
          </w:p>
        </w:tc>
      </w:tr>
      <w:tr w:rsidR="00B71C16" w:rsidRPr="00156E2E" w14:paraId="2EB150C6" w14:textId="77777777" w:rsidTr="003E7254">
        <w:trPr>
          <w:trHeight w:val="432"/>
        </w:trPr>
        <w:tc>
          <w:tcPr>
            <w:tcW w:w="1505" w:type="dxa"/>
          </w:tcPr>
          <w:p w14:paraId="2E3E6305" w14:textId="77777777" w:rsidR="00B71C16" w:rsidRPr="00B974E6" w:rsidRDefault="00B71C16" w:rsidP="003E7254">
            <w:pPr>
              <w:pStyle w:val="TableText"/>
            </w:pPr>
            <w:r w:rsidRPr="00B974E6">
              <w:t>Elaboration</w:t>
            </w:r>
          </w:p>
        </w:tc>
        <w:tc>
          <w:tcPr>
            <w:tcW w:w="7855" w:type="dxa"/>
            <w:tcMar>
              <w:right w:w="173" w:type="dxa"/>
            </w:tcMar>
          </w:tcPr>
          <w:p w14:paraId="2A698F75" w14:textId="77777777" w:rsidR="00B71C16" w:rsidRPr="00B974E6" w:rsidRDefault="00B71C16" w:rsidP="003E7254">
            <w:pPr>
              <w:pStyle w:val="TableText"/>
            </w:pPr>
            <w:r w:rsidRPr="00B974E6">
              <w:t>None.</w:t>
            </w:r>
          </w:p>
        </w:tc>
      </w:tr>
      <w:tr w:rsidR="0053782A" w:rsidRPr="00156E2E" w14:paraId="00B0AB07" w14:textId="77777777" w:rsidTr="003E7254">
        <w:trPr>
          <w:trHeight w:val="432"/>
        </w:trPr>
        <w:tc>
          <w:tcPr>
            <w:tcW w:w="1505" w:type="dxa"/>
          </w:tcPr>
          <w:p w14:paraId="7695C24D" w14:textId="15C9A9C8" w:rsidR="0053782A" w:rsidRPr="00B974E6" w:rsidRDefault="00262653" w:rsidP="003E7254">
            <w:pPr>
              <w:pStyle w:val="TableText"/>
            </w:pPr>
            <w:r>
              <w:t>RM510919</w:t>
            </w:r>
          </w:p>
        </w:tc>
        <w:tc>
          <w:tcPr>
            <w:tcW w:w="7855" w:type="dxa"/>
            <w:tcMar>
              <w:right w:w="173" w:type="dxa"/>
            </w:tcMar>
          </w:tcPr>
          <w:p w14:paraId="6A4C0034" w14:textId="222CD9FF" w:rsidR="0053782A" w:rsidRPr="00B974E6" w:rsidRDefault="0053782A" w:rsidP="003E7254">
            <w:pPr>
              <w:pStyle w:val="TableText"/>
            </w:pPr>
            <w:r>
              <w:t>The system shall allow the ability to update the FDA Med Guide field for 100 products in less than 2 minutes.</w:t>
            </w:r>
          </w:p>
        </w:tc>
      </w:tr>
      <w:tr w:rsidR="0053782A" w:rsidRPr="00156E2E" w14:paraId="640DF007" w14:textId="77777777" w:rsidTr="003E7254">
        <w:trPr>
          <w:trHeight w:val="432"/>
        </w:trPr>
        <w:tc>
          <w:tcPr>
            <w:tcW w:w="1505" w:type="dxa"/>
          </w:tcPr>
          <w:p w14:paraId="48C41837" w14:textId="606E6D14" w:rsidR="0053782A" w:rsidRPr="00B974E6" w:rsidRDefault="00B36925" w:rsidP="003E7254">
            <w:pPr>
              <w:pStyle w:val="TableText"/>
            </w:pPr>
            <w:r w:rsidRPr="00B974E6">
              <w:lastRenderedPageBreak/>
              <w:t>Elaboration</w:t>
            </w:r>
          </w:p>
        </w:tc>
        <w:tc>
          <w:tcPr>
            <w:tcW w:w="7855" w:type="dxa"/>
            <w:tcMar>
              <w:right w:w="173" w:type="dxa"/>
            </w:tcMar>
          </w:tcPr>
          <w:p w14:paraId="25E1D750" w14:textId="2D2FE9E6" w:rsidR="0053782A" w:rsidRPr="00B974E6" w:rsidRDefault="0053782A" w:rsidP="003E7254">
            <w:pPr>
              <w:pStyle w:val="TableText"/>
            </w:pPr>
            <w:r>
              <w:t>None.</w:t>
            </w:r>
          </w:p>
        </w:tc>
      </w:tr>
      <w:tr w:rsidR="0053782A" w:rsidRPr="00156E2E" w14:paraId="5F78DC6C" w14:textId="77777777" w:rsidTr="003E7254">
        <w:trPr>
          <w:trHeight w:val="432"/>
        </w:trPr>
        <w:tc>
          <w:tcPr>
            <w:tcW w:w="1505" w:type="dxa"/>
          </w:tcPr>
          <w:p w14:paraId="6D288D61" w14:textId="157DE6F2" w:rsidR="0053782A" w:rsidRPr="00B974E6" w:rsidRDefault="0053782A" w:rsidP="00262653">
            <w:pPr>
              <w:pStyle w:val="TableText"/>
            </w:pPr>
            <w:r>
              <w:t>RM</w:t>
            </w:r>
            <w:r w:rsidR="00262653">
              <w:t>510919</w:t>
            </w:r>
          </w:p>
        </w:tc>
        <w:tc>
          <w:tcPr>
            <w:tcW w:w="7855" w:type="dxa"/>
            <w:tcMar>
              <w:right w:w="173" w:type="dxa"/>
            </w:tcMar>
          </w:tcPr>
          <w:p w14:paraId="47C4AEF6" w14:textId="7AB36B46" w:rsidR="0053782A" w:rsidRPr="00B974E6" w:rsidRDefault="0053782A" w:rsidP="0053782A">
            <w:pPr>
              <w:pStyle w:val="TableText"/>
            </w:pPr>
            <w:r>
              <w:t>The system shall allow the ability to complete the approval step of the update file process in less than 2 min.</w:t>
            </w:r>
          </w:p>
        </w:tc>
      </w:tr>
      <w:tr w:rsidR="0053782A" w:rsidRPr="00156E2E" w14:paraId="0CBE3C99" w14:textId="77777777" w:rsidTr="003E7254">
        <w:trPr>
          <w:trHeight w:val="432"/>
        </w:trPr>
        <w:tc>
          <w:tcPr>
            <w:tcW w:w="1505" w:type="dxa"/>
          </w:tcPr>
          <w:p w14:paraId="797DE7C8" w14:textId="075B7A33" w:rsidR="0053782A" w:rsidRPr="00B974E6" w:rsidRDefault="00B36925" w:rsidP="003E7254">
            <w:pPr>
              <w:pStyle w:val="TableText"/>
            </w:pPr>
            <w:r w:rsidRPr="00B974E6">
              <w:t>Elaboration</w:t>
            </w:r>
          </w:p>
        </w:tc>
        <w:tc>
          <w:tcPr>
            <w:tcW w:w="7855" w:type="dxa"/>
            <w:tcMar>
              <w:right w:w="173" w:type="dxa"/>
            </w:tcMar>
          </w:tcPr>
          <w:p w14:paraId="6E31EF82" w14:textId="4970B861" w:rsidR="0053782A" w:rsidRPr="00B974E6" w:rsidRDefault="0053782A" w:rsidP="003E7254">
            <w:pPr>
              <w:pStyle w:val="TableText"/>
            </w:pPr>
            <w:r>
              <w:t>None.</w:t>
            </w:r>
          </w:p>
        </w:tc>
      </w:tr>
    </w:tbl>
    <w:p w14:paraId="15C4BBCA" w14:textId="77777777" w:rsidR="00B71C16" w:rsidRDefault="00B71C16" w:rsidP="000845D9">
      <w:pPr>
        <w:pStyle w:val="Heading2"/>
      </w:pPr>
      <w:bookmarkStart w:id="62" w:name="_Toc415474668"/>
      <w:bookmarkStart w:id="63" w:name="_Toc437595157"/>
      <w:r>
        <w:t>Quality Attributes Specification</w:t>
      </w:r>
      <w:bookmarkEnd w:id="62"/>
      <w:bookmarkEnd w:id="63"/>
    </w:p>
    <w:p w14:paraId="3764EB28" w14:textId="77777777" w:rsidR="00B71C16" w:rsidRPr="00DF0AAA" w:rsidRDefault="00B71C16" w:rsidP="00652002">
      <w:pPr>
        <w:pStyle w:val="BodyText"/>
        <w:keepNext/>
      </w:pPr>
      <w:r w:rsidRPr="00DF0AAA">
        <w:t>The supportability, maintainability, portability, testability, and reusability specifications of the system are being developed.</w:t>
      </w:r>
    </w:p>
    <w:p w14:paraId="195FF744" w14:textId="77777777" w:rsidR="00A5564E" w:rsidRDefault="00B71C16" w:rsidP="00DF0AAA">
      <w:pPr>
        <w:pStyle w:val="BodyText"/>
      </w:pPr>
      <w:r w:rsidRPr="00DF0AAA">
        <w:t xml:space="preserve">The system will comply with the PRE Coding Standards document. The project will utilize PMD and CheckStyle automated tools to ensure compliance to the defined standards referenced in this document. </w:t>
      </w:r>
    </w:p>
    <w:p w14:paraId="359E2EE8" w14:textId="4A9730C8" w:rsidR="00B71C16" w:rsidRPr="00DF0AAA" w:rsidRDefault="00A5564E" w:rsidP="00DF0AAA">
      <w:pPr>
        <w:pStyle w:val="BodyText"/>
      </w:pPr>
      <w:r w:rsidRPr="00A5564E">
        <w:t>The system will comply with PMAS/ProPath product component testing.</w:t>
      </w:r>
      <w:r>
        <w:t xml:space="preserve"> (RM</w:t>
      </w:r>
      <w:r w:rsidR="00652002">
        <w:t xml:space="preserve"> #</w:t>
      </w:r>
      <w:r>
        <w:t>553363, RTC</w:t>
      </w:r>
      <w:r w:rsidR="00DD0742">
        <w:t> </w:t>
      </w:r>
      <w:r>
        <w:t>#165285, 165286, 186676, 18677, 186678, 186679, 186680, 186681, 186682, 186683, 186684, 186685, 186686, 186687, 186688, 186689)</w:t>
      </w:r>
    </w:p>
    <w:p w14:paraId="3BBB6BD2" w14:textId="77777777" w:rsidR="00B71C16" w:rsidRDefault="00B71C16" w:rsidP="000845D9">
      <w:pPr>
        <w:pStyle w:val="Heading2"/>
      </w:pPr>
      <w:bookmarkStart w:id="64" w:name="_Toc415474669"/>
      <w:bookmarkStart w:id="65" w:name="_Toc437595158"/>
      <w:r>
        <w:t>Reliability Specifications</w:t>
      </w:r>
      <w:bookmarkEnd w:id="64"/>
      <w:bookmarkEnd w:id="65"/>
    </w:p>
    <w:p w14:paraId="2024218C" w14:textId="77777777" w:rsidR="00B71C16" w:rsidRPr="00156E2E" w:rsidRDefault="00B71C16" w:rsidP="00B71C16">
      <w:pPr>
        <w:pStyle w:val="BodyText"/>
      </w:pPr>
      <w:r w:rsidRPr="00B974E6">
        <w:t>The system shall be available 24/7, with exception made for required system maintenance activities. Required maintenance activities shall be scheduled for known periods of decreased system utilization.</w:t>
      </w:r>
    </w:p>
    <w:p w14:paraId="2527AB90" w14:textId="77777777" w:rsidR="00B71C16" w:rsidRDefault="00B71C16" w:rsidP="00B71C16">
      <w:pPr>
        <w:pStyle w:val="BodyText"/>
      </w:pPr>
      <w:r w:rsidRPr="00B974E6">
        <w:t>Additional specifications will be determined as requirements are elaborated with the advice of SDE.</w:t>
      </w:r>
    </w:p>
    <w:p w14:paraId="7DED7386" w14:textId="77777777" w:rsidR="00B71C16" w:rsidRDefault="00B71C16" w:rsidP="000845D9">
      <w:pPr>
        <w:pStyle w:val="Heading2"/>
      </w:pPr>
      <w:bookmarkStart w:id="66" w:name="_Toc415474670"/>
      <w:bookmarkStart w:id="67" w:name="_Toc437595159"/>
      <w:r>
        <w:t>Scope Integration</w:t>
      </w:r>
      <w:bookmarkEnd w:id="66"/>
      <w:bookmarkEnd w:id="67"/>
    </w:p>
    <w:p w14:paraId="1975CF12" w14:textId="77777777" w:rsidR="00B71C16" w:rsidRPr="00156E2E" w:rsidRDefault="00B71C16" w:rsidP="00B71C16">
      <w:pPr>
        <w:pStyle w:val="BodyText"/>
      </w:pPr>
      <w:r w:rsidRPr="00156E2E">
        <w:t>Interfaces include but are not limited to those detailed below.</w:t>
      </w:r>
    </w:p>
    <w:p w14:paraId="5795B4E3" w14:textId="288943EF" w:rsidR="00B71C16" w:rsidRPr="00156E2E" w:rsidRDefault="00B71C16" w:rsidP="00B71C16">
      <w:pPr>
        <w:pStyle w:val="BodyText"/>
      </w:pPr>
      <w:r w:rsidRPr="00156E2E">
        <w:t>The PPS code will interact with NDFMS, the VHA Enterprise Terminology Service (VETS) Standard Medication Route retrieval web service, and the FSS pricing information via a</w:t>
      </w:r>
      <w:r w:rsidR="00A40F1E">
        <w:t xml:space="preserve"> </w:t>
      </w:r>
      <w:r w:rsidR="00A40F1E" w:rsidRPr="00A40F1E">
        <w:t>Java Database Connectivity</w:t>
      </w:r>
      <w:r w:rsidRPr="00156E2E">
        <w:t xml:space="preserve"> JDBC connection. This document and the corresponding Interface Control Document and System Design Document will include the NDFMS RPC information.</w:t>
      </w:r>
    </w:p>
    <w:p w14:paraId="25495005" w14:textId="77777777" w:rsidR="00B71C16" w:rsidRPr="00156E2E" w:rsidRDefault="00B71C16" w:rsidP="00B71C16">
      <w:pPr>
        <w:pStyle w:val="BodyText"/>
      </w:pPr>
      <w:r w:rsidRPr="00156E2E">
        <w:t xml:space="preserve">The interface with the VETS web service will be through the specification published by the VETS application. A Memorandum of Understanding (MOU) or Inter-service Agreement (ISA) will need to be written to cover this agreement. </w:t>
      </w:r>
    </w:p>
    <w:p w14:paraId="088F8458" w14:textId="673D4A68" w:rsidR="00B71C16" w:rsidRPr="00156E2E" w:rsidRDefault="00B71C16" w:rsidP="00B71C16">
      <w:pPr>
        <w:pStyle w:val="BodyText"/>
      </w:pPr>
      <w:r w:rsidRPr="00156E2E">
        <w:t xml:space="preserve">The interface with the FSS database will be through a JDBC connection setup on the PPS </w:t>
      </w:r>
      <w:r w:rsidR="00D91A15">
        <w:t>W</w:t>
      </w:r>
      <w:r w:rsidRPr="00156E2E">
        <w:t>eb</w:t>
      </w:r>
      <w:r w:rsidR="00D91A15">
        <w:t>L</w:t>
      </w:r>
      <w:r w:rsidRPr="00156E2E">
        <w:t>ogic server. A</w:t>
      </w:r>
      <w:r>
        <w:t>n</w:t>
      </w:r>
      <w:r w:rsidRPr="00156E2E">
        <w:t xml:space="preserve"> SQL statement will be written to retrieve FSS data directly from the FSS database. A MOU or ISA will need to be written to cover this agreement. </w:t>
      </w:r>
    </w:p>
    <w:p w14:paraId="04D4E41C" w14:textId="77777777" w:rsidR="00B71C16" w:rsidRDefault="00B71C16" w:rsidP="00B71C16">
      <w:pPr>
        <w:pStyle w:val="BodyText"/>
      </w:pPr>
      <w:r w:rsidRPr="00156E2E">
        <w:t xml:space="preserve">The interface with VistA functionality is touched upon in the PRE </w:t>
      </w:r>
      <w:r>
        <w:t>v</w:t>
      </w:r>
      <w:r w:rsidRPr="00156E2E">
        <w:t>1.0 SRS which can be used as a starting point in determining the requirements.</w:t>
      </w:r>
    </w:p>
    <w:p w14:paraId="088AC6E8" w14:textId="77777777" w:rsidR="00B71C16" w:rsidRDefault="00B71C16" w:rsidP="000845D9">
      <w:pPr>
        <w:pStyle w:val="Heading2"/>
      </w:pPr>
      <w:bookmarkStart w:id="68" w:name="_Toc415474671"/>
      <w:bookmarkStart w:id="69" w:name="_Toc437595160"/>
      <w:r>
        <w:t>Security Specifications</w:t>
      </w:r>
      <w:bookmarkEnd w:id="68"/>
      <w:bookmarkEnd w:id="69"/>
    </w:p>
    <w:p w14:paraId="33CBB1F6" w14:textId="20A39B68" w:rsidR="00B36925" w:rsidRDefault="00B71C16" w:rsidP="00B36925">
      <w:pPr>
        <w:pStyle w:val="BodyText"/>
        <w:rPr>
          <w:bCs/>
          <w:color w:val="000000"/>
        </w:rPr>
      </w:pPr>
      <w:r w:rsidRPr="00B36925">
        <w:t xml:space="preserve">The PPS Code will use the KAAJEE software for authentication and authorization. </w:t>
      </w:r>
      <w:r w:rsidR="00B36925" w:rsidRPr="00B36925">
        <w:t xml:space="preserve">During PPS-N v3.0, the PPS-N team will work toward a solution for compliance with </w:t>
      </w:r>
      <w:r w:rsidR="00B36925" w:rsidRPr="00B36925">
        <w:rPr>
          <w:bCs/>
          <w:color w:val="000000"/>
        </w:rPr>
        <w:t xml:space="preserve">One VA </w:t>
      </w:r>
      <w:r w:rsidR="00B36925" w:rsidRPr="00B36925">
        <w:rPr>
          <w:bCs/>
          <w:color w:val="000000"/>
        </w:rPr>
        <w:lastRenderedPageBreak/>
        <w:t>ETA,</w:t>
      </w:r>
      <w:r w:rsidR="00B36925" w:rsidRPr="00B36925">
        <w:rPr>
          <w:bCs/>
          <w:i/>
          <w:iCs/>
          <w:color w:val="000000"/>
        </w:rPr>
        <w:t> </w:t>
      </w:r>
      <w:r w:rsidR="00B36925" w:rsidRPr="00B36925">
        <w:rPr>
          <w:bCs/>
          <w:color w:val="000000"/>
        </w:rPr>
        <w:t xml:space="preserve">implement available Identity and Access Management (IAM) options. </w:t>
      </w:r>
      <w:r w:rsidR="00B36925">
        <w:rPr>
          <w:bCs/>
          <w:color w:val="000000"/>
        </w:rPr>
        <w:t>However, if it is determined that the implementation of this solution is not feasible during PPS-N v3.0 UFT, the implementation will take place in a future increment.</w:t>
      </w:r>
    </w:p>
    <w:p w14:paraId="1A01FABF" w14:textId="52E0A781" w:rsidR="009E7FBF" w:rsidRPr="00B36925" w:rsidRDefault="00B71C16" w:rsidP="00B36925">
      <w:pPr>
        <w:pStyle w:val="BodyText"/>
      </w:pPr>
      <w:r w:rsidRPr="00B36925">
        <w:t>In NDFMS, the PPS</w:t>
      </w:r>
      <w:r w:rsidRPr="00B36925">
        <w:noBreakHyphen/>
        <w:t>N System User will be give</w:t>
      </w:r>
      <w:r w:rsidR="00B36925">
        <w:t>n access to the PPS MUMPS RPCs.</w:t>
      </w:r>
    </w:p>
    <w:p w14:paraId="6C3AFDDE" w14:textId="27EF5182" w:rsidR="00B71C16" w:rsidRPr="00156E2E" w:rsidRDefault="00B71C16" w:rsidP="00B71C16">
      <w:pPr>
        <w:pStyle w:val="BodyText"/>
      </w:pPr>
      <w:r w:rsidRPr="00156E2E">
        <w:t xml:space="preserve">Additional specifications will be determined as requirements are elaborated with the advice of </w:t>
      </w:r>
      <w:r w:rsidR="00EC3F19" w:rsidRPr="00EC3F19">
        <w:t xml:space="preserve">Service Delivery and Engineering </w:t>
      </w:r>
      <w:r w:rsidR="00EC3F19">
        <w:t>(</w:t>
      </w:r>
      <w:r w:rsidRPr="00156E2E">
        <w:t>SDE</w:t>
      </w:r>
      <w:r w:rsidR="00EC3F19">
        <w:t>)</w:t>
      </w:r>
      <w:r w:rsidRPr="00156E2E">
        <w:t>.</w:t>
      </w:r>
    </w:p>
    <w:tbl>
      <w:tblPr>
        <w:tblW w:w="9360" w:type="dxa"/>
        <w:tblInd w:w="11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115" w:type="dxa"/>
          <w:right w:w="115" w:type="dxa"/>
        </w:tblCellMar>
        <w:tblLook w:val="01E0" w:firstRow="1" w:lastRow="1" w:firstColumn="1" w:lastColumn="1" w:noHBand="0" w:noVBand="0"/>
      </w:tblPr>
      <w:tblGrid>
        <w:gridCol w:w="1505"/>
        <w:gridCol w:w="7855"/>
      </w:tblGrid>
      <w:tr w:rsidR="00B71C16" w:rsidRPr="00F65333" w14:paraId="037FBE60" w14:textId="77777777" w:rsidTr="003E7254">
        <w:trPr>
          <w:trHeight w:val="432"/>
        </w:trPr>
        <w:tc>
          <w:tcPr>
            <w:tcW w:w="1505" w:type="dxa"/>
          </w:tcPr>
          <w:p w14:paraId="2E2A2084" w14:textId="77777777" w:rsidR="00B71C16" w:rsidRPr="00B974E6" w:rsidRDefault="00B71C16" w:rsidP="003E7254">
            <w:pPr>
              <w:pStyle w:val="TableText"/>
            </w:pPr>
            <w:r w:rsidRPr="00B974E6">
              <w:t>SUP32</w:t>
            </w:r>
          </w:p>
        </w:tc>
        <w:tc>
          <w:tcPr>
            <w:tcW w:w="7855" w:type="dxa"/>
            <w:tcMar>
              <w:right w:w="173" w:type="dxa"/>
            </w:tcMar>
          </w:tcPr>
          <w:p w14:paraId="212E2CF7" w14:textId="77777777" w:rsidR="00B71C16" w:rsidRPr="00B974E6" w:rsidRDefault="00B71C16" w:rsidP="003E7254">
            <w:pPr>
              <w:pStyle w:val="TableText"/>
            </w:pPr>
            <w:r w:rsidRPr="00B974E6">
              <w:t>The system shall grant access to service component functions and data only to authorized service users.</w:t>
            </w:r>
          </w:p>
        </w:tc>
      </w:tr>
      <w:tr w:rsidR="00B71C16" w:rsidRPr="00F65333" w14:paraId="47C6D1D9" w14:textId="77777777" w:rsidTr="003E7254">
        <w:trPr>
          <w:trHeight w:val="432"/>
        </w:trPr>
        <w:tc>
          <w:tcPr>
            <w:tcW w:w="1505" w:type="dxa"/>
          </w:tcPr>
          <w:p w14:paraId="56B716A8" w14:textId="77777777" w:rsidR="00B71C16" w:rsidRPr="00B974E6" w:rsidRDefault="00B71C16" w:rsidP="003E7254">
            <w:pPr>
              <w:pStyle w:val="TableText"/>
            </w:pPr>
            <w:r w:rsidRPr="00B974E6">
              <w:t>Elaboration</w:t>
            </w:r>
          </w:p>
        </w:tc>
        <w:tc>
          <w:tcPr>
            <w:tcW w:w="7855" w:type="dxa"/>
            <w:tcMar>
              <w:right w:w="173" w:type="dxa"/>
            </w:tcMar>
          </w:tcPr>
          <w:p w14:paraId="48ED0432" w14:textId="77777777" w:rsidR="00B71C16" w:rsidRPr="00B974E6" w:rsidRDefault="00B71C16" w:rsidP="003E7254">
            <w:pPr>
              <w:pStyle w:val="TableText"/>
            </w:pPr>
            <w:r w:rsidRPr="00B974E6">
              <w:t>None.</w:t>
            </w:r>
          </w:p>
        </w:tc>
      </w:tr>
      <w:tr w:rsidR="00B71C16" w:rsidRPr="00F65333" w14:paraId="3E836F70" w14:textId="77777777" w:rsidTr="003E7254">
        <w:trPr>
          <w:trHeight w:val="432"/>
        </w:trPr>
        <w:tc>
          <w:tcPr>
            <w:tcW w:w="1505" w:type="dxa"/>
          </w:tcPr>
          <w:p w14:paraId="316D49F3" w14:textId="77777777" w:rsidR="00B71C16" w:rsidRPr="00B974E6" w:rsidRDefault="00B71C16" w:rsidP="003E7254">
            <w:pPr>
              <w:pStyle w:val="TableText"/>
            </w:pPr>
            <w:r w:rsidRPr="00B974E6">
              <w:t>SUP34</w:t>
            </w:r>
          </w:p>
        </w:tc>
        <w:tc>
          <w:tcPr>
            <w:tcW w:w="7855" w:type="dxa"/>
            <w:tcMar>
              <w:right w:w="173" w:type="dxa"/>
            </w:tcMar>
          </w:tcPr>
          <w:p w14:paraId="48BABA21" w14:textId="06051710" w:rsidR="00B71C16" w:rsidRPr="00B974E6" w:rsidRDefault="00B71C16" w:rsidP="00D91A15">
            <w:pPr>
              <w:pStyle w:val="TableText"/>
            </w:pPr>
            <w:r w:rsidRPr="00B974E6">
              <w:t xml:space="preserve">The system shall time out when a user has been inactive for the time configured during the </w:t>
            </w:r>
            <w:r w:rsidR="00D91A15">
              <w:t>WebL</w:t>
            </w:r>
            <w:r w:rsidRPr="00B974E6">
              <w:t>ogic installation.</w:t>
            </w:r>
          </w:p>
        </w:tc>
      </w:tr>
      <w:tr w:rsidR="00B71C16" w:rsidRPr="00F65333" w14:paraId="7CD55063" w14:textId="77777777" w:rsidTr="003E7254">
        <w:trPr>
          <w:trHeight w:val="432"/>
        </w:trPr>
        <w:tc>
          <w:tcPr>
            <w:tcW w:w="1505" w:type="dxa"/>
          </w:tcPr>
          <w:p w14:paraId="5356E14C" w14:textId="77777777" w:rsidR="00B71C16" w:rsidRPr="00B974E6" w:rsidRDefault="00B71C16" w:rsidP="003E7254">
            <w:pPr>
              <w:pStyle w:val="TableText"/>
            </w:pPr>
            <w:r w:rsidRPr="00B974E6">
              <w:t>Elaboration</w:t>
            </w:r>
          </w:p>
        </w:tc>
        <w:tc>
          <w:tcPr>
            <w:tcW w:w="7855" w:type="dxa"/>
            <w:tcMar>
              <w:right w:w="173" w:type="dxa"/>
            </w:tcMar>
          </w:tcPr>
          <w:p w14:paraId="470DF0A2" w14:textId="77777777" w:rsidR="00B71C16" w:rsidRPr="00B974E6" w:rsidRDefault="00B71C16" w:rsidP="003E7254">
            <w:pPr>
              <w:pStyle w:val="TableText"/>
            </w:pPr>
            <w:r w:rsidRPr="00B974E6">
              <w:t>Set a default time of ten minutes</w:t>
            </w:r>
            <w:r>
              <w:t>.</w:t>
            </w:r>
            <w:r w:rsidRPr="00B974E6">
              <w:t xml:space="preserve"> </w:t>
            </w:r>
          </w:p>
        </w:tc>
      </w:tr>
      <w:tr w:rsidR="00B71C16" w:rsidRPr="00F65333" w14:paraId="2E1995FD" w14:textId="77777777" w:rsidTr="003E7254">
        <w:trPr>
          <w:trHeight w:val="432"/>
        </w:trPr>
        <w:tc>
          <w:tcPr>
            <w:tcW w:w="1505" w:type="dxa"/>
            <w:tcBorders>
              <w:top w:val="single" w:sz="2" w:space="0" w:color="auto"/>
              <w:left w:val="single" w:sz="4" w:space="0" w:color="auto"/>
              <w:bottom w:val="single" w:sz="2" w:space="0" w:color="auto"/>
              <w:right w:val="single" w:sz="2" w:space="0" w:color="auto"/>
            </w:tcBorders>
          </w:tcPr>
          <w:p w14:paraId="1E79E87E" w14:textId="77777777" w:rsidR="00B71C16" w:rsidRPr="00B974E6" w:rsidRDefault="00B71C16" w:rsidP="003E7254">
            <w:pPr>
              <w:pStyle w:val="TableText"/>
            </w:pPr>
            <w:r w:rsidRPr="00B974E6">
              <w:t>SUP37</w:t>
            </w:r>
          </w:p>
        </w:tc>
        <w:tc>
          <w:tcPr>
            <w:tcW w:w="7855" w:type="dxa"/>
            <w:tcBorders>
              <w:top w:val="single" w:sz="2" w:space="0" w:color="auto"/>
              <w:left w:val="single" w:sz="2" w:space="0" w:color="auto"/>
              <w:bottom w:val="single" w:sz="2" w:space="0" w:color="auto"/>
              <w:right w:val="single" w:sz="4" w:space="0" w:color="auto"/>
            </w:tcBorders>
            <w:tcMar>
              <w:right w:w="173" w:type="dxa"/>
            </w:tcMar>
          </w:tcPr>
          <w:p w14:paraId="45D8ED6F" w14:textId="6833A113" w:rsidR="00B71C16" w:rsidRPr="00B974E6" w:rsidRDefault="00B71C16" w:rsidP="009E7FBF">
            <w:pPr>
              <w:pStyle w:val="TableText"/>
            </w:pPr>
            <w:r w:rsidRPr="00B974E6">
              <w:t>The system shall use KAAJEE for user authentication and authorization.</w:t>
            </w:r>
          </w:p>
        </w:tc>
      </w:tr>
      <w:tr w:rsidR="00B71C16" w:rsidRPr="00F65333" w14:paraId="471B67A7" w14:textId="77777777" w:rsidTr="003E7254">
        <w:trPr>
          <w:trHeight w:val="432"/>
        </w:trPr>
        <w:tc>
          <w:tcPr>
            <w:tcW w:w="1505" w:type="dxa"/>
            <w:tcBorders>
              <w:top w:val="single" w:sz="2" w:space="0" w:color="auto"/>
              <w:left w:val="single" w:sz="4" w:space="0" w:color="auto"/>
              <w:bottom w:val="single" w:sz="2" w:space="0" w:color="auto"/>
              <w:right w:val="single" w:sz="2" w:space="0" w:color="auto"/>
            </w:tcBorders>
          </w:tcPr>
          <w:p w14:paraId="269BDC82" w14:textId="77777777" w:rsidR="00B71C16" w:rsidRPr="00B974E6" w:rsidRDefault="00B71C16" w:rsidP="003E7254">
            <w:pPr>
              <w:pStyle w:val="TableText"/>
            </w:pPr>
            <w:r w:rsidRPr="00B974E6">
              <w:t>Elaboration</w:t>
            </w:r>
          </w:p>
        </w:tc>
        <w:tc>
          <w:tcPr>
            <w:tcW w:w="7855" w:type="dxa"/>
            <w:tcBorders>
              <w:top w:val="single" w:sz="2" w:space="0" w:color="auto"/>
              <w:left w:val="single" w:sz="2" w:space="0" w:color="auto"/>
              <w:bottom w:val="single" w:sz="2" w:space="0" w:color="auto"/>
              <w:right w:val="single" w:sz="4" w:space="0" w:color="auto"/>
            </w:tcBorders>
            <w:tcMar>
              <w:right w:w="173" w:type="dxa"/>
            </w:tcMar>
          </w:tcPr>
          <w:p w14:paraId="446739A6" w14:textId="514986DD" w:rsidR="00B71C16" w:rsidRPr="00B974E6" w:rsidRDefault="00B71C16" w:rsidP="003E7254">
            <w:pPr>
              <w:pStyle w:val="TableText"/>
            </w:pPr>
            <w:r w:rsidRPr="00B974E6">
              <w:t xml:space="preserve">Note KAAJEE relies on an SDS database being available. </w:t>
            </w:r>
          </w:p>
        </w:tc>
      </w:tr>
    </w:tbl>
    <w:p w14:paraId="7D86C4DB" w14:textId="77777777" w:rsidR="00B71C16" w:rsidRDefault="00B71C16" w:rsidP="000845D9">
      <w:pPr>
        <w:pStyle w:val="Heading2"/>
      </w:pPr>
      <w:bookmarkStart w:id="70" w:name="_Toc415474672"/>
      <w:bookmarkStart w:id="71" w:name="_Toc437595161"/>
      <w:r>
        <w:t>System Features</w:t>
      </w:r>
      <w:bookmarkEnd w:id="70"/>
      <w:bookmarkEnd w:id="71"/>
    </w:p>
    <w:p w14:paraId="363AFB0C" w14:textId="22808674" w:rsidR="00B71C16" w:rsidRPr="00502EB4" w:rsidRDefault="00B71C16" w:rsidP="00B71C16">
      <w:pPr>
        <w:pStyle w:val="BodyText"/>
      </w:pPr>
      <w:r w:rsidRPr="00B974E6">
        <w:t xml:space="preserve">System features will be developed through elaborating the Functional Requirements in </w:t>
      </w:r>
      <w:hyperlink w:anchor="_Functional_Requirements" w:tooltip="Link to Section 2.6" w:history="1">
        <w:r w:rsidRPr="005814D5">
          <w:rPr>
            <w:rStyle w:val="Hyperlink"/>
          </w:rPr>
          <w:t>Section</w:t>
        </w:r>
        <w:r w:rsidR="005814D5" w:rsidRPr="005814D5">
          <w:rPr>
            <w:rStyle w:val="Hyperlink"/>
          </w:rPr>
          <w:t xml:space="preserve"> 2.6</w:t>
        </w:r>
      </w:hyperlink>
      <w:r w:rsidRPr="00B974E6">
        <w:t>.</w:t>
      </w:r>
    </w:p>
    <w:p w14:paraId="0FBDD98C" w14:textId="77777777" w:rsidR="00B71C16" w:rsidRDefault="00B71C16" w:rsidP="000845D9">
      <w:pPr>
        <w:pStyle w:val="Heading2"/>
      </w:pPr>
      <w:bookmarkStart w:id="72" w:name="_Toc415474673"/>
      <w:bookmarkStart w:id="73" w:name="_Toc437595162"/>
      <w:r>
        <w:t>Usability Specifications</w:t>
      </w:r>
      <w:bookmarkEnd w:id="72"/>
      <w:bookmarkEnd w:id="73"/>
    </w:p>
    <w:p w14:paraId="014F8FB4" w14:textId="1B67E054" w:rsidR="00B71C16" w:rsidRPr="0026248C" w:rsidRDefault="00B71C16" w:rsidP="0026248C">
      <w:pPr>
        <w:pStyle w:val="BodyText"/>
      </w:pPr>
      <w:r w:rsidRPr="00B974E6">
        <w:t xml:space="preserve">This section composes the usability requirements for the system. Usability requirements are different from the </w:t>
      </w:r>
      <w:r w:rsidR="00C72004">
        <w:t>a</w:t>
      </w:r>
      <w:r w:rsidRPr="00B974E6">
        <w:t>ccessibility requirements</w:t>
      </w:r>
      <w:r w:rsidR="005814D5">
        <w:t>,</w:t>
      </w:r>
      <w:r w:rsidRPr="00B974E6">
        <w:t xml:space="preserve"> which are represented in </w:t>
      </w:r>
      <w:hyperlink w:anchor="_Accessibility_Specifications" w:tooltip="Link to section 2.1" w:history="1">
        <w:r w:rsidRPr="005814D5">
          <w:rPr>
            <w:rStyle w:val="Hyperlink"/>
          </w:rPr>
          <w:t>Section</w:t>
        </w:r>
        <w:r w:rsidR="005814D5" w:rsidRPr="005814D5">
          <w:rPr>
            <w:rStyle w:val="Hyperlink"/>
          </w:rPr>
          <w:t xml:space="preserve"> 2.1</w:t>
        </w:r>
      </w:hyperlink>
      <w:r w:rsidRPr="00B974E6">
        <w:t xml:space="preserve">. These requirements are for the ‘convenience’ of the user to make the </w:t>
      </w:r>
      <w:r w:rsidRPr="0026248C">
        <w:t>application more intuitive. They do not represent features of the system, instead they represent items that are in place to make the system easier to use.</w:t>
      </w:r>
    </w:p>
    <w:p w14:paraId="64489693" w14:textId="77777777" w:rsidR="00B71C16" w:rsidRPr="0026248C" w:rsidRDefault="00B71C16" w:rsidP="00F4593D">
      <w:pPr>
        <w:pStyle w:val="BodyText"/>
      </w:pPr>
      <w:r w:rsidRPr="0026248C">
        <w:t xml:space="preserve">Usability requirements can be subjective and not objective and therefore, can be very difficult to pass in a verification test. These requirements will not be tested in the </w:t>
      </w:r>
      <w:r w:rsidRPr="00F4593D">
        <w:t>Acceptance</w:t>
      </w:r>
      <w:r w:rsidRPr="0026248C">
        <w:t xml:space="preserve"> Test but will be deferred and tested as part of the user functional testing. </w:t>
      </w:r>
    </w:p>
    <w:p w14:paraId="4FC5695B" w14:textId="77777777" w:rsidR="00B71C16" w:rsidRPr="0026248C" w:rsidRDefault="00B71C16" w:rsidP="0026248C">
      <w:pPr>
        <w:pStyle w:val="BodyText"/>
      </w:pPr>
      <w:r w:rsidRPr="0026248C">
        <w:t>Additional requirements will be added as the requirements are elaborated.</w:t>
      </w:r>
    </w:p>
    <w:tbl>
      <w:tblPr>
        <w:tblW w:w="9360" w:type="dxa"/>
        <w:tblInd w:w="11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top w:w="29" w:type="dxa"/>
          <w:left w:w="115" w:type="dxa"/>
          <w:bottom w:w="29" w:type="dxa"/>
          <w:right w:w="115" w:type="dxa"/>
        </w:tblCellMar>
        <w:tblLook w:val="01E0" w:firstRow="1" w:lastRow="1" w:firstColumn="1" w:lastColumn="1" w:noHBand="0" w:noVBand="0"/>
      </w:tblPr>
      <w:tblGrid>
        <w:gridCol w:w="1505"/>
        <w:gridCol w:w="7855"/>
      </w:tblGrid>
      <w:tr w:rsidR="00B71C16" w:rsidRPr="00156E2E" w14:paraId="24DE1C75" w14:textId="77777777" w:rsidTr="003E7254">
        <w:tc>
          <w:tcPr>
            <w:tcW w:w="1505" w:type="dxa"/>
          </w:tcPr>
          <w:p w14:paraId="6367B933" w14:textId="77777777" w:rsidR="00B71C16" w:rsidRPr="00B974E6" w:rsidRDefault="00B71C16" w:rsidP="003E7254">
            <w:pPr>
              <w:pStyle w:val="TableText"/>
            </w:pPr>
            <w:r w:rsidRPr="00B974E6">
              <w:t>SUP81</w:t>
            </w:r>
          </w:p>
        </w:tc>
        <w:tc>
          <w:tcPr>
            <w:tcW w:w="7855" w:type="dxa"/>
            <w:tcMar>
              <w:right w:w="173" w:type="dxa"/>
            </w:tcMar>
          </w:tcPr>
          <w:p w14:paraId="1D38BE02" w14:textId="77777777" w:rsidR="00B71C16" w:rsidRPr="00B974E6" w:rsidRDefault="00B71C16" w:rsidP="003E7254">
            <w:pPr>
              <w:pStyle w:val="TableText"/>
            </w:pPr>
            <w:r w:rsidRPr="00B974E6">
              <w:t>The system shall identify the user location in the application by providing descriptive location names on the focus screens.</w:t>
            </w:r>
          </w:p>
        </w:tc>
      </w:tr>
      <w:tr w:rsidR="00B71C16" w:rsidRPr="00156E2E" w14:paraId="63C106FC" w14:textId="77777777" w:rsidTr="003E7254">
        <w:tc>
          <w:tcPr>
            <w:tcW w:w="1505" w:type="dxa"/>
          </w:tcPr>
          <w:p w14:paraId="77F68426" w14:textId="77777777" w:rsidR="00B71C16" w:rsidRPr="00B974E6" w:rsidRDefault="00B71C16" w:rsidP="003E7254">
            <w:pPr>
              <w:pStyle w:val="TableText"/>
            </w:pPr>
            <w:r w:rsidRPr="00B974E6">
              <w:t>Elaboration</w:t>
            </w:r>
          </w:p>
        </w:tc>
        <w:tc>
          <w:tcPr>
            <w:tcW w:w="7855" w:type="dxa"/>
            <w:tcMar>
              <w:right w:w="173" w:type="dxa"/>
            </w:tcMar>
          </w:tcPr>
          <w:p w14:paraId="4738A93B" w14:textId="77777777" w:rsidR="00B71C16" w:rsidRPr="00B974E6" w:rsidRDefault="00B71C16" w:rsidP="003E7254">
            <w:pPr>
              <w:pStyle w:val="TableText"/>
            </w:pPr>
            <w:r w:rsidRPr="00B974E6">
              <w:t xml:space="preserve">None. </w:t>
            </w:r>
          </w:p>
        </w:tc>
      </w:tr>
      <w:tr w:rsidR="00B71C16" w:rsidRPr="00156E2E" w14:paraId="253B71AE" w14:textId="77777777" w:rsidTr="003E7254">
        <w:tc>
          <w:tcPr>
            <w:tcW w:w="1505" w:type="dxa"/>
          </w:tcPr>
          <w:p w14:paraId="7F35E77B" w14:textId="77777777" w:rsidR="00B71C16" w:rsidRPr="00B974E6" w:rsidRDefault="00B71C16" w:rsidP="003E7254">
            <w:pPr>
              <w:pStyle w:val="TableText"/>
            </w:pPr>
            <w:r w:rsidRPr="00B974E6">
              <w:t>SUP82</w:t>
            </w:r>
          </w:p>
        </w:tc>
        <w:tc>
          <w:tcPr>
            <w:tcW w:w="7855" w:type="dxa"/>
            <w:tcMar>
              <w:right w:w="173" w:type="dxa"/>
            </w:tcMar>
          </w:tcPr>
          <w:p w14:paraId="51FE5624" w14:textId="77777777" w:rsidR="00B71C16" w:rsidRPr="00B974E6" w:rsidRDefault="00B71C16" w:rsidP="003E7254">
            <w:pPr>
              <w:pStyle w:val="TableText"/>
            </w:pPr>
            <w:r w:rsidRPr="00B974E6">
              <w:t>The system shall provide a breadcrumb path to track and identify the user's location within the application.</w:t>
            </w:r>
          </w:p>
        </w:tc>
      </w:tr>
      <w:tr w:rsidR="00B71C16" w:rsidRPr="00156E2E" w14:paraId="14E845DA" w14:textId="77777777" w:rsidTr="003E7254">
        <w:tc>
          <w:tcPr>
            <w:tcW w:w="1505" w:type="dxa"/>
          </w:tcPr>
          <w:p w14:paraId="7484E870" w14:textId="77777777" w:rsidR="00B71C16" w:rsidRPr="00B974E6" w:rsidRDefault="00B71C16" w:rsidP="003E7254">
            <w:pPr>
              <w:pStyle w:val="TableText"/>
            </w:pPr>
            <w:r w:rsidRPr="00B974E6">
              <w:t>Elaboration</w:t>
            </w:r>
          </w:p>
        </w:tc>
        <w:tc>
          <w:tcPr>
            <w:tcW w:w="7855" w:type="dxa"/>
            <w:tcMar>
              <w:right w:w="173" w:type="dxa"/>
            </w:tcMar>
          </w:tcPr>
          <w:p w14:paraId="29D614CA" w14:textId="77777777" w:rsidR="00B71C16" w:rsidRPr="00B974E6" w:rsidRDefault="00B71C16" w:rsidP="003E7254">
            <w:pPr>
              <w:pStyle w:val="TableText"/>
            </w:pPr>
            <w:r w:rsidRPr="00B974E6">
              <w:t xml:space="preserve">The beginning position of the breadcrumb is the functional item selected using the menu or the start of a new functional flow. Every page that is visited during that functional flow is recorded. For display purposes, only the beginning position and the last five pages visited are shown. If the user clicks </w:t>
            </w:r>
            <w:r w:rsidRPr="00B974E6">
              <w:lastRenderedPageBreak/>
              <w:t>one of the items in the breadcrumb, that page will become the current page and the breadcrumb will reset accordingly to display once again the beginning position and the most recent five pages</w:t>
            </w:r>
            <w:r>
              <w:t>.</w:t>
            </w:r>
          </w:p>
        </w:tc>
      </w:tr>
      <w:tr w:rsidR="00B71C16" w:rsidRPr="00156E2E" w14:paraId="335BE43B" w14:textId="77777777" w:rsidTr="003E7254">
        <w:tc>
          <w:tcPr>
            <w:tcW w:w="1505" w:type="dxa"/>
          </w:tcPr>
          <w:p w14:paraId="2DCC8613" w14:textId="77777777" w:rsidR="00B71C16" w:rsidRPr="00B974E6" w:rsidRDefault="00B71C16" w:rsidP="003E7254">
            <w:pPr>
              <w:pStyle w:val="TableText"/>
            </w:pPr>
            <w:r w:rsidRPr="00B974E6">
              <w:lastRenderedPageBreak/>
              <w:t>SUP83</w:t>
            </w:r>
          </w:p>
        </w:tc>
        <w:tc>
          <w:tcPr>
            <w:tcW w:w="7855" w:type="dxa"/>
            <w:tcMar>
              <w:right w:w="173" w:type="dxa"/>
            </w:tcMar>
          </w:tcPr>
          <w:p w14:paraId="1A40647E" w14:textId="77777777" w:rsidR="00B71C16" w:rsidRPr="00B974E6" w:rsidRDefault="00B71C16" w:rsidP="003E7254">
            <w:pPr>
              <w:pStyle w:val="TableText"/>
            </w:pPr>
            <w:r w:rsidRPr="00B974E6">
              <w:t>The system shall provide buttons consistent within the context of the application.</w:t>
            </w:r>
          </w:p>
        </w:tc>
      </w:tr>
      <w:tr w:rsidR="00B71C16" w:rsidRPr="00156E2E" w14:paraId="07F9CC45" w14:textId="77777777" w:rsidTr="003E7254">
        <w:tc>
          <w:tcPr>
            <w:tcW w:w="1505" w:type="dxa"/>
          </w:tcPr>
          <w:p w14:paraId="674F7696" w14:textId="77777777" w:rsidR="00B71C16" w:rsidRPr="00B974E6" w:rsidRDefault="00B71C16" w:rsidP="003E7254">
            <w:pPr>
              <w:pStyle w:val="TableText"/>
            </w:pPr>
            <w:r w:rsidRPr="00B974E6">
              <w:t>Elaboration</w:t>
            </w:r>
          </w:p>
        </w:tc>
        <w:tc>
          <w:tcPr>
            <w:tcW w:w="7855" w:type="dxa"/>
            <w:tcMar>
              <w:right w:w="173" w:type="dxa"/>
            </w:tcMar>
          </w:tcPr>
          <w:p w14:paraId="6E853972" w14:textId="77777777" w:rsidR="00B71C16" w:rsidRPr="00B974E6" w:rsidRDefault="00B71C16" w:rsidP="003E7254">
            <w:pPr>
              <w:pStyle w:val="TableText"/>
            </w:pPr>
            <w:r w:rsidRPr="00B974E6">
              <w:t>None.</w:t>
            </w:r>
          </w:p>
        </w:tc>
      </w:tr>
      <w:tr w:rsidR="00B71C16" w:rsidRPr="00156E2E" w14:paraId="4368EF0A" w14:textId="77777777" w:rsidTr="003E7254">
        <w:tc>
          <w:tcPr>
            <w:tcW w:w="1505" w:type="dxa"/>
          </w:tcPr>
          <w:p w14:paraId="151E1E4E" w14:textId="77777777" w:rsidR="00B71C16" w:rsidRPr="00B974E6" w:rsidRDefault="00B71C16" w:rsidP="003E7254">
            <w:pPr>
              <w:pStyle w:val="TableText"/>
            </w:pPr>
            <w:r w:rsidRPr="00B974E6">
              <w:t>SUP85</w:t>
            </w:r>
          </w:p>
        </w:tc>
        <w:tc>
          <w:tcPr>
            <w:tcW w:w="7855" w:type="dxa"/>
            <w:tcMar>
              <w:right w:w="173" w:type="dxa"/>
            </w:tcMar>
          </w:tcPr>
          <w:p w14:paraId="3F7D4265" w14:textId="77777777" w:rsidR="00B71C16" w:rsidRPr="00B974E6" w:rsidRDefault="00B71C16" w:rsidP="003E7254">
            <w:pPr>
              <w:pStyle w:val="TableText"/>
            </w:pPr>
            <w:r w:rsidRPr="00B974E6">
              <w:t>The system shall provide notification when a timed response is required and provide sufficient time for the user to respond.</w:t>
            </w:r>
          </w:p>
        </w:tc>
      </w:tr>
      <w:tr w:rsidR="00B71C16" w:rsidRPr="00156E2E" w14:paraId="701CF7FA" w14:textId="77777777" w:rsidTr="003E7254">
        <w:tc>
          <w:tcPr>
            <w:tcW w:w="1505" w:type="dxa"/>
          </w:tcPr>
          <w:p w14:paraId="2BA71E03" w14:textId="77777777" w:rsidR="00B71C16" w:rsidRPr="00B974E6" w:rsidRDefault="00B71C16" w:rsidP="003E7254">
            <w:pPr>
              <w:pStyle w:val="TableText"/>
            </w:pPr>
            <w:r w:rsidRPr="00B974E6">
              <w:t>Elaboration</w:t>
            </w:r>
          </w:p>
        </w:tc>
        <w:tc>
          <w:tcPr>
            <w:tcW w:w="7855" w:type="dxa"/>
            <w:tcMar>
              <w:right w:w="173" w:type="dxa"/>
            </w:tcMar>
          </w:tcPr>
          <w:p w14:paraId="45372897" w14:textId="77777777" w:rsidR="00B71C16" w:rsidRPr="00B974E6" w:rsidRDefault="00B71C16" w:rsidP="003E7254">
            <w:pPr>
              <w:pStyle w:val="TableText"/>
            </w:pPr>
            <w:r w:rsidRPr="00B974E6">
              <w:t xml:space="preserve">Note: This is only related to the system logging the user out of the system. The sufficient time is described as one minute. </w:t>
            </w:r>
          </w:p>
        </w:tc>
      </w:tr>
    </w:tbl>
    <w:p w14:paraId="2B11EE58" w14:textId="77777777" w:rsidR="00B71C16" w:rsidRDefault="00B71C16" w:rsidP="004F0A2B">
      <w:pPr>
        <w:pStyle w:val="Heading1"/>
      </w:pPr>
      <w:bookmarkStart w:id="74" w:name="_Toc415474674"/>
      <w:bookmarkStart w:id="75" w:name="_Toc437595163"/>
      <w:r>
        <w:t>Applicable Standards</w:t>
      </w:r>
      <w:bookmarkEnd w:id="74"/>
      <w:bookmarkEnd w:id="75"/>
    </w:p>
    <w:p w14:paraId="69F16BF3" w14:textId="235495AF" w:rsidR="00B71C16" w:rsidRPr="008B61F1" w:rsidRDefault="00B71C16" w:rsidP="00B71C16">
      <w:pPr>
        <w:pStyle w:val="BodyText"/>
      </w:pPr>
      <w:r w:rsidRPr="008B61F1">
        <w:t>The system will be required to meet all applicable Ent</w:t>
      </w:r>
      <w:r w:rsidRPr="00B974E6">
        <w:rPr>
          <w:szCs w:val="22"/>
        </w:rPr>
        <w:t xml:space="preserve">erprise Level Requirements as noted by the </w:t>
      </w:r>
      <w:hyperlink r:id="rId33" w:tooltip="Link to Requirements Management Repository Program" w:history="1">
        <w:r w:rsidRPr="00B974E6">
          <w:rPr>
            <w:rStyle w:val="Hyperlink"/>
            <w:szCs w:val="22"/>
          </w:rPr>
          <w:t>Requirements Management Repository Program</w:t>
        </w:r>
      </w:hyperlink>
      <w:r w:rsidRPr="00B974E6">
        <w:rPr>
          <w:szCs w:val="22"/>
        </w:rPr>
        <w:t xml:space="preserve"> and</w:t>
      </w:r>
      <w:r w:rsidRPr="008B61F1">
        <w:t xml:space="preserve"> documents as noted in </w:t>
      </w:r>
      <w:hyperlink w:anchor="_Overall_Description" w:tooltip="Link to section 2" w:history="1">
        <w:r w:rsidRPr="00F35FB2">
          <w:rPr>
            <w:rStyle w:val="Hyperlink"/>
          </w:rPr>
          <w:t>Section 2</w:t>
        </w:r>
      </w:hyperlink>
      <w:r w:rsidRPr="008B61F1">
        <w:t xml:space="preserve"> of the T4 Basic PWS.</w:t>
      </w:r>
    </w:p>
    <w:p w14:paraId="6DC73C24" w14:textId="09AB8100" w:rsidR="00B71C16" w:rsidRPr="00B974E6" w:rsidRDefault="00B71C16" w:rsidP="00B71C16">
      <w:pPr>
        <w:pStyle w:val="BodyText"/>
      </w:pPr>
      <w:r w:rsidRPr="00B974E6">
        <w:t xml:space="preserve">This system does not contain any patient or provider information so compliance with directives related to safeguarding patient and privacy information do not apply. Access to the system is provided by the VA produced KAAJEE application and therefore, this application will only show that it is using the KAAJEE application for access control as proof of adhering to Security standards. </w:t>
      </w:r>
      <w:r w:rsidR="00B36925" w:rsidRPr="00B36925">
        <w:t xml:space="preserve">During PPS-N v3.0, the PPS-N team will work toward a solution for compliance with </w:t>
      </w:r>
      <w:r w:rsidR="00B36925" w:rsidRPr="00B36925">
        <w:rPr>
          <w:bCs/>
          <w:color w:val="000000"/>
        </w:rPr>
        <w:t>One VA ETA,</w:t>
      </w:r>
      <w:r w:rsidR="00C72004">
        <w:rPr>
          <w:bCs/>
          <w:color w:val="000000"/>
        </w:rPr>
        <w:t xml:space="preserve"> </w:t>
      </w:r>
      <w:r w:rsidR="00B36925" w:rsidRPr="00B36925">
        <w:rPr>
          <w:bCs/>
          <w:color w:val="000000"/>
        </w:rPr>
        <w:t xml:space="preserve">implement available Identity and Access Management (IAM) options. Comply with Homeland Security Presidential Directive 12 (HSPD-12) a strategic initiative intended to enhance security, increase government efficiency, reduce identity fraud, and protect personal privacy. </w:t>
      </w:r>
    </w:p>
    <w:p w14:paraId="355C6CE9" w14:textId="77777777" w:rsidR="00B71C16" w:rsidRDefault="00B71C16" w:rsidP="004F0A2B">
      <w:pPr>
        <w:pStyle w:val="Heading1"/>
      </w:pPr>
      <w:bookmarkStart w:id="76" w:name="_Toc415474675"/>
      <w:bookmarkStart w:id="77" w:name="_Toc437595164"/>
      <w:r>
        <w:t>Interfaces</w:t>
      </w:r>
      <w:bookmarkEnd w:id="76"/>
      <w:bookmarkEnd w:id="77"/>
    </w:p>
    <w:p w14:paraId="35CAFEE9" w14:textId="77777777" w:rsidR="00B71C16" w:rsidRPr="00B974E6" w:rsidRDefault="00B71C16" w:rsidP="00B71C16">
      <w:pPr>
        <w:pStyle w:val="BodyText"/>
      </w:pPr>
      <w:r w:rsidRPr="00B974E6">
        <w:t xml:space="preserve">PPS-N’s known interfaces are detailed in the PPS-N </w:t>
      </w:r>
      <w:r>
        <w:t>v</w:t>
      </w:r>
      <w:r w:rsidRPr="00B974E6">
        <w:t>1.0 Interface Control Document. Additional interface details will be determined as requirements are elaborated.</w:t>
      </w:r>
    </w:p>
    <w:p w14:paraId="2E50CA88" w14:textId="77777777" w:rsidR="00B71C16" w:rsidRDefault="00B71C16" w:rsidP="000845D9">
      <w:pPr>
        <w:pStyle w:val="Heading2"/>
      </w:pPr>
      <w:bookmarkStart w:id="78" w:name="_Toc415474676"/>
      <w:bookmarkStart w:id="79" w:name="_Toc437595165"/>
      <w:r>
        <w:t>Communications Interfaces</w:t>
      </w:r>
      <w:bookmarkEnd w:id="78"/>
      <w:bookmarkEnd w:id="79"/>
    </w:p>
    <w:p w14:paraId="6C7689C3" w14:textId="77777777" w:rsidR="00B71C16" w:rsidRPr="00332413" w:rsidRDefault="00B71C16" w:rsidP="00B71C16">
      <w:pPr>
        <w:pStyle w:val="BodyText"/>
      </w:pPr>
      <w:r>
        <w:t>N/A</w:t>
      </w:r>
    </w:p>
    <w:p w14:paraId="1A8FED30" w14:textId="77777777" w:rsidR="00B71C16" w:rsidRDefault="00B71C16" w:rsidP="000845D9">
      <w:pPr>
        <w:pStyle w:val="Heading2"/>
      </w:pPr>
      <w:bookmarkStart w:id="80" w:name="_Toc415474677"/>
      <w:bookmarkStart w:id="81" w:name="_Toc437595166"/>
      <w:r>
        <w:t>Hardware Interfaces</w:t>
      </w:r>
      <w:bookmarkEnd w:id="80"/>
      <w:bookmarkEnd w:id="81"/>
    </w:p>
    <w:p w14:paraId="1E8AFAEB" w14:textId="77777777" w:rsidR="00B71C16" w:rsidRPr="00332413" w:rsidRDefault="00B71C16" w:rsidP="00B71C16">
      <w:pPr>
        <w:pStyle w:val="BodyText"/>
      </w:pPr>
      <w:r>
        <w:t>N/A</w:t>
      </w:r>
    </w:p>
    <w:p w14:paraId="54C8D0DA" w14:textId="579625FE" w:rsidR="00B71C16" w:rsidRDefault="00B71C16" w:rsidP="000845D9">
      <w:pPr>
        <w:pStyle w:val="Heading2"/>
      </w:pPr>
      <w:bookmarkStart w:id="82" w:name="_Toc415474678"/>
      <w:bookmarkStart w:id="83" w:name="_Toc437595167"/>
      <w:r>
        <w:t>Software Interfaces</w:t>
      </w:r>
      <w:bookmarkEnd w:id="82"/>
      <w:bookmarkEnd w:id="83"/>
    </w:p>
    <w:p w14:paraId="37011FFA" w14:textId="77777777" w:rsidR="00B71C16" w:rsidRPr="00332413" w:rsidRDefault="00B71C16" w:rsidP="00B71C16">
      <w:pPr>
        <w:pStyle w:val="BodyText"/>
      </w:pPr>
      <w:r>
        <w:t>N/A</w:t>
      </w:r>
    </w:p>
    <w:p w14:paraId="4134790F" w14:textId="363C5964" w:rsidR="00B71C16" w:rsidRDefault="00B71C16" w:rsidP="000845D9">
      <w:pPr>
        <w:pStyle w:val="Heading2"/>
      </w:pPr>
      <w:bookmarkStart w:id="84" w:name="_Toc415474679"/>
      <w:bookmarkStart w:id="85" w:name="_Toc437595168"/>
      <w:r>
        <w:t>User Interfaces</w:t>
      </w:r>
      <w:bookmarkEnd w:id="84"/>
      <w:bookmarkEnd w:id="85"/>
    </w:p>
    <w:p w14:paraId="151519FB" w14:textId="77777777" w:rsidR="00B71C16" w:rsidRPr="00332413" w:rsidRDefault="00B71C16" w:rsidP="00B71C16">
      <w:pPr>
        <w:pStyle w:val="BodyText"/>
      </w:pPr>
      <w:r>
        <w:t>N/A</w:t>
      </w:r>
    </w:p>
    <w:p w14:paraId="65926A61" w14:textId="77777777" w:rsidR="00B71C16" w:rsidRDefault="00B71C16" w:rsidP="004F0A2B">
      <w:pPr>
        <w:pStyle w:val="Heading1"/>
      </w:pPr>
      <w:bookmarkStart w:id="86" w:name="_Toc415474680"/>
      <w:bookmarkStart w:id="87" w:name="_Toc437595169"/>
      <w:r>
        <w:lastRenderedPageBreak/>
        <w:t>Legal, Copyright, and Other Notices</w:t>
      </w:r>
      <w:bookmarkEnd w:id="86"/>
      <w:bookmarkEnd w:id="87"/>
    </w:p>
    <w:p w14:paraId="3D07EDEB" w14:textId="77777777" w:rsidR="00B71C16" w:rsidRPr="00B974E6" w:rsidRDefault="00B71C16" w:rsidP="00B71C16">
      <w:pPr>
        <w:pStyle w:val="BodyText"/>
      </w:pPr>
      <w:r w:rsidRPr="00B974E6">
        <w:t>Legal, copyright, and other notices are still under development.</w:t>
      </w:r>
    </w:p>
    <w:p w14:paraId="743F32AD" w14:textId="77777777" w:rsidR="00B71C16" w:rsidRPr="00B974E6" w:rsidRDefault="00B71C16" w:rsidP="00B71C16">
      <w:pPr>
        <w:pStyle w:val="BodyText"/>
      </w:pPr>
      <w:r w:rsidRPr="00B974E6">
        <w:t>PPS currently does make use of open source code libraries and must adhere to the standards defined for using open source code files such as not modifying the open source code classes without giving credit in the class header for the source of the class.</w:t>
      </w:r>
    </w:p>
    <w:p w14:paraId="76F54CFD" w14:textId="77777777" w:rsidR="00B71C16" w:rsidRDefault="00B71C16" w:rsidP="004F0A2B">
      <w:pPr>
        <w:pStyle w:val="Heading1"/>
      </w:pPr>
      <w:bookmarkStart w:id="88" w:name="_Toc415474681"/>
      <w:bookmarkStart w:id="89" w:name="_Toc437595170"/>
      <w:r w:rsidRPr="0026248C">
        <w:t>Purchased</w:t>
      </w:r>
      <w:r>
        <w:t xml:space="preserve"> Components</w:t>
      </w:r>
      <w:bookmarkEnd w:id="88"/>
      <w:bookmarkEnd w:id="89"/>
    </w:p>
    <w:p w14:paraId="3B978570" w14:textId="77777777" w:rsidR="00B71C16" w:rsidRPr="0065589C" w:rsidRDefault="00B71C16" w:rsidP="00F52DF0">
      <w:pPr>
        <w:pStyle w:val="BodyText"/>
        <w:keepNext/>
      </w:pPr>
      <w:r w:rsidRPr="0065589C">
        <w:t>Components purchased for PPS are being prepared at the program level and are not recorded in this document.</w:t>
      </w:r>
    </w:p>
    <w:p w14:paraId="3DFF495F" w14:textId="77777777" w:rsidR="00B71C16" w:rsidRDefault="00B71C16" w:rsidP="000845D9">
      <w:pPr>
        <w:pStyle w:val="Heading2"/>
      </w:pPr>
      <w:bookmarkStart w:id="90" w:name="_Toc415474682"/>
      <w:bookmarkStart w:id="91" w:name="_Toc437595171"/>
      <w:r>
        <w:t>Defect Source (TOP 5)</w:t>
      </w:r>
      <w:bookmarkEnd w:id="90"/>
      <w:bookmarkEnd w:id="91"/>
    </w:p>
    <w:p w14:paraId="05AE8420" w14:textId="35957681" w:rsidR="00B71C16" w:rsidRPr="00332413" w:rsidRDefault="00DD0742" w:rsidP="00B71C16">
      <w:pPr>
        <w:pStyle w:val="BodyText"/>
      </w:pPr>
      <w:r>
        <w:t>N/A</w:t>
      </w:r>
    </w:p>
    <w:p w14:paraId="130F8576" w14:textId="77777777" w:rsidR="00B71C16" w:rsidRDefault="00B71C16" w:rsidP="004F0A2B">
      <w:pPr>
        <w:pStyle w:val="Heading1"/>
      </w:pPr>
      <w:bookmarkStart w:id="92" w:name="_Toc415474683"/>
      <w:bookmarkStart w:id="93" w:name="_Toc437595172"/>
      <w:r>
        <w:t>User Class Characteristics</w:t>
      </w:r>
      <w:bookmarkEnd w:id="92"/>
      <w:bookmarkEnd w:id="93"/>
    </w:p>
    <w:p w14:paraId="557FBE6E" w14:textId="77777777" w:rsidR="00B71C16" w:rsidRPr="00BC59B7" w:rsidRDefault="00B71C16" w:rsidP="00B71C16">
      <w:pPr>
        <w:pStyle w:val="BodyText"/>
      </w:pPr>
      <w:r w:rsidRPr="00BC59B7">
        <w:t xml:space="preserve">The user community at the national level that will be accessing this system is composed of those who have significant domain knowledge of drug based management systems. </w:t>
      </w:r>
    </w:p>
    <w:p w14:paraId="20B97581" w14:textId="77777777" w:rsidR="00B71C16" w:rsidRDefault="00B71C16" w:rsidP="00B71C16">
      <w:pPr>
        <w:pStyle w:val="BodyText"/>
      </w:pPr>
      <w:r w:rsidRPr="00BC59B7">
        <w:t>The system at the local level is targeted for Pharmacy ADPACs.</w:t>
      </w:r>
    </w:p>
    <w:p w14:paraId="1F6EDA55" w14:textId="77777777" w:rsidR="00B71C16" w:rsidRDefault="00B71C16" w:rsidP="004F0A2B">
      <w:pPr>
        <w:pStyle w:val="Heading1"/>
      </w:pPr>
      <w:bookmarkStart w:id="94" w:name="_Toc415474684"/>
      <w:bookmarkStart w:id="95" w:name="_Toc437595173"/>
      <w:r>
        <w:t>Estimation</w:t>
      </w:r>
      <w:bookmarkEnd w:id="94"/>
      <w:bookmarkEnd w:id="95"/>
    </w:p>
    <w:p w14:paraId="7ABAA426" w14:textId="77777777" w:rsidR="00B71C16" w:rsidRPr="00332413" w:rsidRDefault="00B71C16" w:rsidP="00B71C16">
      <w:pPr>
        <w:pStyle w:val="BodyText"/>
      </w:pPr>
      <w:r w:rsidRPr="002D6833">
        <w:t>The specific details regarding the estimations are still under development.</w:t>
      </w:r>
    </w:p>
    <w:p w14:paraId="7D79FD1A" w14:textId="77777777" w:rsidR="004A34B4" w:rsidRDefault="004A34B4" w:rsidP="006E5523">
      <w:pPr>
        <w:pStyle w:val="BodyText"/>
      </w:pPr>
    </w:p>
    <w:p w14:paraId="4BEFCF2C" w14:textId="77777777" w:rsidR="00C40F1D" w:rsidRDefault="00C40F1D" w:rsidP="006E5523">
      <w:pPr>
        <w:pStyle w:val="BodyText"/>
        <w:sectPr w:rsidR="00C40F1D" w:rsidSect="004A34B4">
          <w:pgSz w:w="12240" w:h="15840" w:code="1"/>
          <w:pgMar w:top="1440" w:right="1440" w:bottom="1440" w:left="1440" w:header="720" w:footer="720" w:gutter="0"/>
          <w:pgNumType w:start="1"/>
          <w:cols w:space="720"/>
          <w:docGrid w:linePitch="360"/>
        </w:sectPr>
      </w:pPr>
    </w:p>
    <w:p w14:paraId="49EBA739" w14:textId="77777777" w:rsidR="00C40F1D" w:rsidRDefault="00C40F1D" w:rsidP="00C40F1D">
      <w:pPr>
        <w:pStyle w:val="Title"/>
      </w:pPr>
      <w:r>
        <w:lastRenderedPageBreak/>
        <w:t>Project Software Functional Size and Size-Based Effort and Duration Estimate</w:t>
      </w:r>
    </w:p>
    <w:p w14:paraId="707B002F" w14:textId="77777777" w:rsidR="00C40F1D" w:rsidRDefault="00C40F1D" w:rsidP="00C40F1D">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Project Software counted function points, estimate scope growth, an estimated size at release."/>
      </w:tblPr>
      <w:tblGrid>
        <w:gridCol w:w="2804"/>
        <w:gridCol w:w="1286"/>
        <w:gridCol w:w="1286"/>
        <w:gridCol w:w="1289"/>
        <w:gridCol w:w="1291"/>
        <w:gridCol w:w="2324"/>
        <w:gridCol w:w="2896"/>
      </w:tblGrid>
      <w:tr w:rsidR="00C40F1D" w:rsidRPr="00F77B42" w14:paraId="31773ADA" w14:textId="77777777" w:rsidTr="009F7D74">
        <w:trPr>
          <w:cantSplit/>
          <w:tblHeader/>
        </w:trPr>
        <w:tc>
          <w:tcPr>
            <w:tcW w:w="1064" w:type="pct"/>
            <w:tcBorders>
              <w:right w:val="single" w:sz="18" w:space="0" w:color="auto"/>
            </w:tcBorders>
            <w:shd w:val="clear" w:color="auto" w:fill="D9D9D9"/>
          </w:tcPr>
          <w:p w14:paraId="39C2FA0B" w14:textId="77777777" w:rsidR="00C33ED2" w:rsidRPr="00F77B42" w:rsidRDefault="00C33ED2" w:rsidP="00C40F1D">
            <w:pPr>
              <w:pStyle w:val="TableHeading"/>
            </w:pPr>
            <w:bookmarkStart w:id="96" w:name="ColumnTitle_03"/>
            <w:bookmarkEnd w:id="96"/>
            <w:r w:rsidRPr="00F77B42">
              <w:t>Item</w:t>
            </w:r>
          </w:p>
        </w:tc>
        <w:tc>
          <w:tcPr>
            <w:tcW w:w="488" w:type="pct"/>
            <w:tcBorders>
              <w:left w:val="single" w:sz="18" w:space="0" w:color="auto"/>
            </w:tcBorders>
            <w:shd w:val="clear" w:color="auto" w:fill="D9D9D9"/>
          </w:tcPr>
          <w:p w14:paraId="07FF524A" w14:textId="77777777" w:rsidR="00C33ED2" w:rsidRPr="0066152B" w:rsidRDefault="00C33ED2" w:rsidP="00C40F1D">
            <w:pPr>
              <w:pStyle w:val="TableHeading"/>
            </w:pPr>
            <w:r w:rsidRPr="0066152B">
              <w:t>A</w:t>
            </w:r>
          </w:p>
        </w:tc>
        <w:tc>
          <w:tcPr>
            <w:tcW w:w="488" w:type="pct"/>
            <w:shd w:val="clear" w:color="auto" w:fill="D9D9D9"/>
          </w:tcPr>
          <w:p w14:paraId="69048FA3" w14:textId="77777777" w:rsidR="00C33ED2" w:rsidRPr="0066152B" w:rsidRDefault="00C33ED2" w:rsidP="00C40F1D">
            <w:pPr>
              <w:pStyle w:val="TableHeading"/>
            </w:pPr>
            <w:r w:rsidRPr="0066152B">
              <w:t>B</w:t>
            </w:r>
          </w:p>
        </w:tc>
        <w:tc>
          <w:tcPr>
            <w:tcW w:w="489" w:type="pct"/>
            <w:shd w:val="clear" w:color="auto" w:fill="D9D9D9"/>
          </w:tcPr>
          <w:p w14:paraId="6F07473D" w14:textId="77777777" w:rsidR="00C33ED2" w:rsidRPr="0066152B" w:rsidRDefault="00C33ED2" w:rsidP="00C40F1D">
            <w:pPr>
              <w:pStyle w:val="TableHeading"/>
            </w:pPr>
            <w:r w:rsidRPr="0066152B">
              <w:t>C</w:t>
            </w:r>
          </w:p>
        </w:tc>
        <w:tc>
          <w:tcPr>
            <w:tcW w:w="490" w:type="pct"/>
            <w:shd w:val="clear" w:color="auto" w:fill="D9D9D9"/>
          </w:tcPr>
          <w:p w14:paraId="0544E600" w14:textId="77777777" w:rsidR="00C33ED2" w:rsidRPr="0066152B" w:rsidRDefault="00C33ED2" w:rsidP="00C40F1D">
            <w:pPr>
              <w:pStyle w:val="TableHeading"/>
            </w:pPr>
            <w:r w:rsidRPr="0066152B">
              <w:t>D</w:t>
            </w:r>
          </w:p>
        </w:tc>
        <w:tc>
          <w:tcPr>
            <w:tcW w:w="882" w:type="pct"/>
            <w:shd w:val="clear" w:color="auto" w:fill="D9D9D9"/>
          </w:tcPr>
          <w:p w14:paraId="3F3844C6" w14:textId="77777777" w:rsidR="00C33ED2" w:rsidRPr="0066152B" w:rsidRDefault="00C33ED2" w:rsidP="00C40F1D">
            <w:pPr>
              <w:pStyle w:val="TableHeading"/>
            </w:pPr>
            <w:r w:rsidRPr="0066152B">
              <w:t>E</w:t>
            </w:r>
          </w:p>
        </w:tc>
        <w:tc>
          <w:tcPr>
            <w:tcW w:w="1099" w:type="pct"/>
            <w:shd w:val="clear" w:color="auto" w:fill="D9D9D9"/>
          </w:tcPr>
          <w:p w14:paraId="6CB3314D" w14:textId="77777777" w:rsidR="00C33ED2" w:rsidRPr="00F77B42" w:rsidRDefault="00C33ED2" w:rsidP="00C40F1D">
            <w:pPr>
              <w:pStyle w:val="TableHeading"/>
            </w:pPr>
            <w:r w:rsidRPr="00F77B42">
              <w:t>Total</w:t>
            </w:r>
          </w:p>
        </w:tc>
      </w:tr>
      <w:tr w:rsidR="00C33ED2" w:rsidRPr="00F77B42" w14:paraId="3D7656F6" w14:textId="77777777" w:rsidTr="009F7D74">
        <w:trPr>
          <w:cantSplit/>
        </w:trPr>
        <w:tc>
          <w:tcPr>
            <w:tcW w:w="1064" w:type="pct"/>
            <w:tcBorders>
              <w:right w:val="single" w:sz="18" w:space="0" w:color="auto"/>
            </w:tcBorders>
          </w:tcPr>
          <w:p w14:paraId="46199BFB" w14:textId="77777777" w:rsidR="00C33ED2" w:rsidRPr="00921803" w:rsidRDefault="00C33ED2" w:rsidP="00C40F1D">
            <w:pPr>
              <w:pStyle w:val="TableText"/>
              <w:rPr>
                <w:b/>
              </w:rPr>
            </w:pPr>
            <w:r w:rsidRPr="00921803">
              <w:rPr>
                <w:b/>
              </w:rPr>
              <w:t>Counted Function Points</w:t>
            </w:r>
          </w:p>
        </w:tc>
        <w:tc>
          <w:tcPr>
            <w:tcW w:w="488" w:type="pct"/>
            <w:tcBorders>
              <w:left w:val="single" w:sz="18" w:space="0" w:color="auto"/>
            </w:tcBorders>
            <w:shd w:val="clear" w:color="auto" w:fill="auto"/>
          </w:tcPr>
          <w:p w14:paraId="5F81BD67" w14:textId="77777777" w:rsidR="00C33ED2" w:rsidRPr="00F77B42" w:rsidRDefault="00C33ED2" w:rsidP="00C40F1D">
            <w:pPr>
              <w:pStyle w:val="TableText"/>
              <w:rPr>
                <w:b/>
              </w:rPr>
            </w:pPr>
          </w:p>
        </w:tc>
        <w:tc>
          <w:tcPr>
            <w:tcW w:w="488" w:type="pct"/>
            <w:shd w:val="clear" w:color="auto" w:fill="auto"/>
          </w:tcPr>
          <w:p w14:paraId="0F4C14BA" w14:textId="77777777" w:rsidR="00C33ED2" w:rsidRPr="00F77B42" w:rsidRDefault="00C33ED2" w:rsidP="00C40F1D">
            <w:pPr>
              <w:pStyle w:val="TableText"/>
              <w:rPr>
                <w:b/>
              </w:rPr>
            </w:pPr>
          </w:p>
        </w:tc>
        <w:tc>
          <w:tcPr>
            <w:tcW w:w="489" w:type="pct"/>
          </w:tcPr>
          <w:p w14:paraId="74C3E428" w14:textId="77777777" w:rsidR="00C33ED2" w:rsidRPr="00F77B42" w:rsidRDefault="00C33ED2" w:rsidP="00C40F1D">
            <w:pPr>
              <w:pStyle w:val="TableText"/>
              <w:rPr>
                <w:b/>
              </w:rPr>
            </w:pPr>
          </w:p>
        </w:tc>
        <w:tc>
          <w:tcPr>
            <w:tcW w:w="490" w:type="pct"/>
            <w:shd w:val="clear" w:color="auto" w:fill="auto"/>
          </w:tcPr>
          <w:p w14:paraId="1A14C267" w14:textId="77777777" w:rsidR="00C33ED2" w:rsidRPr="00F77B42" w:rsidRDefault="00C33ED2" w:rsidP="00C40F1D">
            <w:pPr>
              <w:pStyle w:val="TableText"/>
              <w:rPr>
                <w:b/>
              </w:rPr>
            </w:pPr>
          </w:p>
        </w:tc>
        <w:tc>
          <w:tcPr>
            <w:tcW w:w="882" w:type="pct"/>
            <w:shd w:val="clear" w:color="auto" w:fill="auto"/>
          </w:tcPr>
          <w:p w14:paraId="2972A43D" w14:textId="77777777" w:rsidR="00C33ED2" w:rsidRPr="00F77B42" w:rsidRDefault="00C33ED2" w:rsidP="00C40F1D">
            <w:pPr>
              <w:pStyle w:val="TableText"/>
              <w:rPr>
                <w:b/>
              </w:rPr>
            </w:pPr>
          </w:p>
        </w:tc>
        <w:tc>
          <w:tcPr>
            <w:tcW w:w="1099" w:type="pct"/>
          </w:tcPr>
          <w:p w14:paraId="2E138231" w14:textId="77777777" w:rsidR="00C33ED2" w:rsidRPr="00F77B42" w:rsidRDefault="00C33ED2" w:rsidP="00C40F1D">
            <w:pPr>
              <w:pStyle w:val="TableText"/>
              <w:rPr>
                <w:b/>
              </w:rPr>
            </w:pPr>
          </w:p>
        </w:tc>
      </w:tr>
      <w:tr w:rsidR="00C33ED2" w:rsidRPr="00F77B42" w14:paraId="3ADFC329" w14:textId="77777777" w:rsidTr="009F7D74">
        <w:trPr>
          <w:cantSplit/>
        </w:trPr>
        <w:tc>
          <w:tcPr>
            <w:tcW w:w="1064" w:type="pct"/>
            <w:tcBorders>
              <w:right w:val="single" w:sz="18" w:space="0" w:color="auto"/>
            </w:tcBorders>
          </w:tcPr>
          <w:p w14:paraId="7FF2E7F1" w14:textId="77777777" w:rsidR="00C33ED2" w:rsidRPr="00921803" w:rsidRDefault="00C33ED2" w:rsidP="00C40F1D">
            <w:pPr>
              <w:pStyle w:val="TableText"/>
              <w:rPr>
                <w:b/>
              </w:rPr>
            </w:pPr>
            <w:r w:rsidRPr="00921803">
              <w:rPr>
                <w:b/>
              </w:rPr>
              <w:t>Estimated Scope Growth</w:t>
            </w:r>
          </w:p>
        </w:tc>
        <w:tc>
          <w:tcPr>
            <w:tcW w:w="488" w:type="pct"/>
            <w:tcBorders>
              <w:left w:val="single" w:sz="18" w:space="0" w:color="auto"/>
            </w:tcBorders>
            <w:shd w:val="clear" w:color="auto" w:fill="auto"/>
          </w:tcPr>
          <w:p w14:paraId="24B8FAD2" w14:textId="77777777" w:rsidR="00C33ED2" w:rsidRPr="00F77B42" w:rsidRDefault="00C33ED2" w:rsidP="00C40F1D">
            <w:pPr>
              <w:pStyle w:val="TableText"/>
              <w:rPr>
                <w:b/>
              </w:rPr>
            </w:pPr>
          </w:p>
        </w:tc>
        <w:tc>
          <w:tcPr>
            <w:tcW w:w="488" w:type="pct"/>
            <w:shd w:val="clear" w:color="auto" w:fill="auto"/>
          </w:tcPr>
          <w:p w14:paraId="677AFDEA" w14:textId="77777777" w:rsidR="00C33ED2" w:rsidRPr="00F77B42" w:rsidRDefault="00C33ED2" w:rsidP="00C40F1D">
            <w:pPr>
              <w:pStyle w:val="TableText"/>
              <w:rPr>
                <w:b/>
              </w:rPr>
            </w:pPr>
          </w:p>
        </w:tc>
        <w:tc>
          <w:tcPr>
            <w:tcW w:w="489" w:type="pct"/>
          </w:tcPr>
          <w:p w14:paraId="746BD99D" w14:textId="77777777" w:rsidR="00C33ED2" w:rsidRPr="00F77B42" w:rsidRDefault="00C33ED2" w:rsidP="00C40F1D">
            <w:pPr>
              <w:pStyle w:val="TableText"/>
              <w:rPr>
                <w:b/>
              </w:rPr>
            </w:pPr>
          </w:p>
        </w:tc>
        <w:tc>
          <w:tcPr>
            <w:tcW w:w="490" w:type="pct"/>
            <w:shd w:val="clear" w:color="auto" w:fill="auto"/>
          </w:tcPr>
          <w:p w14:paraId="6888538B" w14:textId="77777777" w:rsidR="00C33ED2" w:rsidRPr="00F77B42" w:rsidRDefault="00C33ED2" w:rsidP="00C40F1D">
            <w:pPr>
              <w:pStyle w:val="TableText"/>
              <w:rPr>
                <w:b/>
              </w:rPr>
            </w:pPr>
          </w:p>
        </w:tc>
        <w:tc>
          <w:tcPr>
            <w:tcW w:w="882" w:type="pct"/>
            <w:shd w:val="clear" w:color="auto" w:fill="auto"/>
          </w:tcPr>
          <w:p w14:paraId="50F9F0E8" w14:textId="77777777" w:rsidR="00C33ED2" w:rsidRPr="00F77B42" w:rsidRDefault="00C33ED2" w:rsidP="00C40F1D">
            <w:pPr>
              <w:pStyle w:val="TableText"/>
              <w:rPr>
                <w:b/>
              </w:rPr>
            </w:pPr>
          </w:p>
        </w:tc>
        <w:tc>
          <w:tcPr>
            <w:tcW w:w="1099" w:type="pct"/>
          </w:tcPr>
          <w:p w14:paraId="1F9BE653" w14:textId="77777777" w:rsidR="00C33ED2" w:rsidRPr="00F77B42" w:rsidRDefault="00C33ED2" w:rsidP="00C40F1D">
            <w:pPr>
              <w:pStyle w:val="TableText"/>
              <w:rPr>
                <w:b/>
              </w:rPr>
            </w:pPr>
          </w:p>
        </w:tc>
      </w:tr>
      <w:tr w:rsidR="00C33ED2" w:rsidRPr="00F77B42" w14:paraId="377F3F3E" w14:textId="77777777" w:rsidTr="009F7D74">
        <w:trPr>
          <w:cantSplit/>
        </w:trPr>
        <w:tc>
          <w:tcPr>
            <w:tcW w:w="1064" w:type="pct"/>
            <w:tcBorders>
              <w:right w:val="single" w:sz="18" w:space="0" w:color="auto"/>
            </w:tcBorders>
          </w:tcPr>
          <w:p w14:paraId="354EE0E6" w14:textId="77777777" w:rsidR="00C33ED2" w:rsidRPr="00921803" w:rsidRDefault="00C33ED2" w:rsidP="00C40F1D">
            <w:pPr>
              <w:pStyle w:val="TableText"/>
              <w:rPr>
                <w:b/>
              </w:rPr>
            </w:pPr>
            <w:r w:rsidRPr="00921803">
              <w:rPr>
                <w:b/>
              </w:rPr>
              <w:t>Estimated Size at Release</w:t>
            </w:r>
          </w:p>
        </w:tc>
        <w:tc>
          <w:tcPr>
            <w:tcW w:w="488" w:type="pct"/>
            <w:tcBorders>
              <w:left w:val="single" w:sz="18" w:space="0" w:color="auto"/>
            </w:tcBorders>
            <w:shd w:val="clear" w:color="auto" w:fill="auto"/>
          </w:tcPr>
          <w:p w14:paraId="2E16ABB3" w14:textId="77777777" w:rsidR="00C33ED2" w:rsidRPr="00F77B42" w:rsidRDefault="00C33ED2" w:rsidP="00C40F1D">
            <w:pPr>
              <w:pStyle w:val="TableText"/>
              <w:rPr>
                <w:b/>
              </w:rPr>
            </w:pPr>
          </w:p>
        </w:tc>
        <w:tc>
          <w:tcPr>
            <w:tcW w:w="488" w:type="pct"/>
            <w:shd w:val="clear" w:color="auto" w:fill="auto"/>
          </w:tcPr>
          <w:p w14:paraId="36C5CB31" w14:textId="77777777" w:rsidR="00C33ED2" w:rsidRPr="00F77B42" w:rsidRDefault="00C33ED2" w:rsidP="00C40F1D">
            <w:pPr>
              <w:pStyle w:val="TableText"/>
              <w:rPr>
                <w:b/>
              </w:rPr>
            </w:pPr>
          </w:p>
        </w:tc>
        <w:tc>
          <w:tcPr>
            <w:tcW w:w="489" w:type="pct"/>
          </w:tcPr>
          <w:p w14:paraId="5D10F67C" w14:textId="77777777" w:rsidR="00C33ED2" w:rsidRPr="00F77B42" w:rsidRDefault="00C33ED2" w:rsidP="00C40F1D">
            <w:pPr>
              <w:pStyle w:val="TableText"/>
              <w:rPr>
                <w:b/>
              </w:rPr>
            </w:pPr>
          </w:p>
        </w:tc>
        <w:tc>
          <w:tcPr>
            <w:tcW w:w="490" w:type="pct"/>
            <w:shd w:val="clear" w:color="auto" w:fill="auto"/>
          </w:tcPr>
          <w:p w14:paraId="6ECCCB29" w14:textId="77777777" w:rsidR="00C33ED2" w:rsidRPr="00F77B42" w:rsidRDefault="00C33ED2" w:rsidP="00C40F1D">
            <w:pPr>
              <w:pStyle w:val="TableText"/>
              <w:rPr>
                <w:b/>
              </w:rPr>
            </w:pPr>
          </w:p>
        </w:tc>
        <w:tc>
          <w:tcPr>
            <w:tcW w:w="882" w:type="pct"/>
            <w:shd w:val="clear" w:color="auto" w:fill="auto"/>
          </w:tcPr>
          <w:p w14:paraId="419AD51D" w14:textId="77777777" w:rsidR="00C33ED2" w:rsidRPr="00F77B42" w:rsidRDefault="00C33ED2" w:rsidP="00C40F1D">
            <w:pPr>
              <w:pStyle w:val="TableText"/>
              <w:rPr>
                <w:b/>
              </w:rPr>
            </w:pPr>
          </w:p>
        </w:tc>
        <w:tc>
          <w:tcPr>
            <w:tcW w:w="1099" w:type="pct"/>
          </w:tcPr>
          <w:p w14:paraId="6BEE7EB1" w14:textId="77777777" w:rsidR="00C33ED2" w:rsidRPr="00F77B42" w:rsidRDefault="00C33ED2" w:rsidP="00C40F1D">
            <w:pPr>
              <w:pStyle w:val="TableText"/>
              <w:rPr>
                <w:b/>
              </w:rPr>
            </w:pPr>
          </w:p>
        </w:tc>
      </w:tr>
    </w:tbl>
    <w:p w14:paraId="27A9F994" w14:textId="77777777"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 based effort estimates in labor hours and probability, separated into low-effort estimate and high-effort estimates"/>
      </w:tblPr>
      <w:tblGrid>
        <w:gridCol w:w="7956"/>
        <w:gridCol w:w="2324"/>
        <w:gridCol w:w="2896"/>
      </w:tblGrid>
      <w:tr w:rsidR="00C40F1D" w:rsidRPr="00F77B42" w14:paraId="799FF0BA" w14:textId="77777777" w:rsidTr="009F7D74">
        <w:trPr>
          <w:cantSplit/>
          <w:tblHeader/>
        </w:trPr>
        <w:tc>
          <w:tcPr>
            <w:tcW w:w="3019" w:type="pct"/>
            <w:shd w:val="clear" w:color="auto" w:fill="D9D9D9" w:themeFill="background1" w:themeFillShade="D9"/>
          </w:tcPr>
          <w:p w14:paraId="3ED86441" w14:textId="77777777" w:rsidR="00C33ED2" w:rsidRPr="00F77B42" w:rsidRDefault="00C33ED2" w:rsidP="00C40F1D">
            <w:pPr>
              <w:pStyle w:val="TableHeading"/>
            </w:pPr>
            <w:bookmarkStart w:id="97" w:name="ColumnTitle_04"/>
            <w:bookmarkEnd w:id="97"/>
            <w:r w:rsidRPr="00F77B42">
              <w:t>Size-</w:t>
            </w:r>
            <w:r>
              <w:t>B</w:t>
            </w:r>
            <w:r w:rsidRPr="00F77B42">
              <w:t>ased Effort Estimates</w:t>
            </w:r>
          </w:p>
        </w:tc>
        <w:tc>
          <w:tcPr>
            <w:tcW w:w="882" w:type="pct"/>
            <w:shd w:val="clear" w:color="auto" w:fill="D9D9D9" w:themeFill="background1" w:themeFillShade="D9"/>
            <w:vAlign w:val="bottom"/>
          </w:tcPr>
          <w:p w14:paraId="0E8AE204" w14:textId="77777777" w:rsidR="00C33ED2" w:rsidRPr="00F77B42" w:rsidRDefault="00C33ED2" w:rsidP="00C40F1D">
            <w:pPr>
              <w:pStyle w:val="TableHeading"/>
            </w:pPr>
            <w:r w:rsidRPr="00F77B42">
              <w:t xml:space="preserve">Labor Hours </w:t>
            </w:r>
          </w:p>
        </w:tc>
        <w:tc>
          <w:tcPr>
            <w:tcW w:w="1099" w:type="pct"/>
            <w:shd w:val="clear" w:color="auto" w:fill="D9D9D9" w:themeFill="background1" w:themeFillShade="D9"/>
            <w:vAlign w:val="bottom"/>
          </w:tcPr>
          <w:p w14:paraId="010D631D" w14:textId="77777777" w:rsidR="00C33ED2" w:rsidRPr="00F77B42" w:rsidRDefault="00C33ED2" w:rsidP="00C40F1D">
            <w:pPr>
              <w:pStyle w:val="TableHeading"/>
            </w:pPr>
            <w:r w:rsidRPr="00F77B42">
              <w:t>Probability</w:t>
            </w:r>
          </w:p>
        </w:tc>
      </w:tr>
      <w:tr w:rsidR="00C33ED2" w:rsidRPr="00F77B42" w14:paraId="7C1B6645" w14:textId="77777777" w:rsidTr="009F7D74">
        <w:trPr>
          <w:cantSplit/>
        </w:trPr>
        <w:tc>
          <w:tcPr>
            <w:tcW w:w="3019" w:type="pct"/>
          </w:tcPr>
          <w:p w14:paraId="07E2FB52" w14:textId="77777777" w:rsidR="00C33ED2" w:rsidRPr="00921803" w:rsidRDefault="00C33ED2" w:rsidP="00C40F1D">
            <w:pPr>
              <w:pStyle w:val="TableText"/>
              <w:rPr>
                <w:b/>
              </w:rPr>
            </w:pPr>
            <w:r w:rsidRPr="00921803">
              <w:rPr>
                <w:b/>
              </w:rPr>
              <w:t xml:space="preserve">Low-Effort Estimate – With indicated probability, project will consume no more than: </w:t>
            </w:r>
          </w:p>
        </w:tc>
        <w:tc>
          <w:tcPr>
            <w:tcW w:w="882" w:type="pct"/>
            <w:shd w:val="clear" w:color="auto" w:fill="auto"/>
          </w:tcPr>
          <w:p w14:paraId="29D03F73" w14:textId="77777777" w:rsidR="00C33ED2" w:rsidRPr="00F77B42" w:rsidRDefault="00C33ED2" w:rsidP="00C40F1D">
            <w:pPr>
              <w:pStyle w:val="TableText"/>
              <w:rPr>
                <w:b/>
              </w:rPr>
            </w:pPr>
          </w:p>
        </w:tc>
        <w:tc>
          <w:tcPr>
            <w:tcW w:w="1099" w:type="pct"/>
          </w:tcPr>
          <w:p w14:paraId="351EDD45" w14:textId="77777777" w:rsidR="00C33ED2" w:rsidRPr="00F77B42" w:rsidRDefault="00C33ED2" w:rsidP="00C40F1D">
            <w:pPr>
              <w:pStyle w:val="TableText"/>
              <w:rPr>
                <w:b/>
              </w:rPr>
            </w:pPr>
          </w:p>
        </w:tc>
      </w:tr>
      <w:tr w:rsidR="00C33ED2" w:rsidRPr="00F77B42" w14:paraId="2932C26E" w14:textId="77777777" w:rsidTr="009F7D74">
        <w:trPr>
          <w:cantSplit/>
        </w:trPr>
        <w:tc>
          <w:tcPr>
            <w:tcW w:w="3019" w:type="pct"/>
          </w:tcPr>
          <w:p w14:paraId="422F6CD6" w14:textId="77777777" w:rsidR="00C33ED2" w:rsidRPr="00921803" w:rsidRDefault="00C33ED2" w:rsidP="00C40F1D">
            <w:pPr>
              <w:pStyle w:val="TableText"/>
              <w:rPr>
                <w:b/>
              </w:rPr>
            </w:pPr>
            <w:r w:rsidRPr="00921803">
              <w:rPr>
                <w:b/>
              </w:rPr>
              <w:t>High-Effort Estimate – With indicated probability, project will consume no more than:</w:t>
            </w:r>
          </w:p>
        </w:tc>
        <w:tc>
          <w:tcPr>
            <w:tcW w:w="882" w:type="pct"/>
            <w:shd w:val="clear" w:color="auto" w:fill="auto"/>
          </w:tcPr>
          <w:p w14:paraId="306F2CAD" w14:textId="77777777" w:rsidR="00C33ED2" w:rsidRPr="00F77B42" w:rsidRDefault="00C33ED2" w:rsidP="00C40F1D">
            <w:pPr>
              <w:pStyle w:val="TableText"/>
              <w:rPr>
                <w:b/>
              </w:rPr>
            </w:pPr>
          </w:p>
        </w:tc>
        <w:tc>
          <w:tcPr>
            <w:tcW w:w="1099" w:type="pct"/>
          </w:tcPr>
          <w:p w14:paraId="3411C802" w14:textId="77777777" w:rsidR="00C33ED2" w:rsidRPr="00F77B42" w:rsidRDefault="00C33ED2" w:rsidP="00C40F1D">
            <w:pPr>
              <w:pStyle w:val="TableText"/>
              <w:rPr>
                <w:b/>
              </w:rPr>
            </w:pPr>
          </w:p>
        </w:tc>
      </w:tr>
    </w:tbl>
    <w:p w14:paraId="1B59B74D" w14:textId="77777777"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based duration estimates, separated into low-duration and high duration categories"/>
      </w:tblPr>
      <w:tblGrid>
        <w:gridCol w:w="7956"/>
        <w:gridCol w:w="2324"/>
        <w:gridCol w:w="2896"/>
      </w:tblGrid>
      <w:tr w:rsidR="00C33ED2" w:rsidRPr="00F77B42" w14:paraId="37EF5666" w14:textId="77777777" w:rsidTr="009F7D74">
        <w:trPr>
          <w:cantSplit/>
          <w:tblHeader/>
        </w:trPr>
        <w:tc>
          <w:tcPr>
            <w:tcW w:w="3019" w:type="pct"/>
            <w:shd w:val="clear" w:color="auto" w:fill="D9D9D9" w:themeFill="background1" w:themeFillShade="D9"/>
          </w:tcPr>
          <w:p w14:paraId="5BD9C76F" w14:textId="77777777" w:rsidR="00C33ED2" w:rsidRPr="00F77B42" w:rsidRDefault="00C33ED2" w:rsidP="00C40F1D">
            <w:pPr>
              <w:pStyle w:val="TableHeading"/>
            </w:pPr>
            <w:bookmarkStart w:id="98" w:name="ColumnTitle_05"/>
            <w:bookmarkEnd w:id="98"/>
            <w:r>
              <w:t>Size-B</w:t>
            </w:r>
            <w:r w:rsidRPr="00F77B42">
              <w:t>ased Duration Estimates</w:t>
            </w:r>
          </w:p>
        </w:tc>
        <w:tc>
          <w:tcPr>
            <w:tcW w:w="882" w:type="pct"/>
            <w:shd w:val="clear" w:color="auto" w:fill="D9D9D9" w:themeFill="background1" w:themeFillShade="D9"/>
          </w:tcPr>
          <w:p w14:paraId="4CC4CB95" w14:textId="77777777" w:rsidR="00C33ED2" w:rsidRPr="00F77B42" w:rsidRDefault="00C33ED2" w:rsidP="00C40F1D">
            <w:pPr>
              <w:pStyle w:val="TableHeading"/>
            </w:pPr>
            <w:r w:rsidRPr="00F77B42">
              <w:t>Work Days</w:t>
            </w:r>
          </w:p>
        </w:tc>
        <w:tc>
          <w:tcPr>
            <w:tcW w:w="1099" w:type="pct"/>
            <w:shd w:val="clear" w:color="auto" w:fill="D9D9D9" w:themeFill="background1" w:themeFillShade="D9"/>
          </w:tcPr>
          <w:p w14:paraId="34C3004D" w14:textId="77777777" w:rsidR="00C33ED2" w:rsidRPr="00F77B42" w:rsidRDefault="00C33ED2" w:rsidP="00C40F1D">
            <w:pPr>
              <w:pStyle w:val="TableHeading"/>
            </w:pPr>
            <w:r w:rsidRPr="00F77B42">
              <w:t>Probability</w:t>
            </w:r>
          </w:p>
        </w:tc>
      </w:tr>
      <w:tr w:rsidR="00C33ED2" w:rsidRPr="00C40F1D" w14:paraId="5B7CA433" w14:textId="77777777" w:rsidTr="009F7D74">
        <w:trPr>
          <w:cantSplit/>
        </w:trPr>
        <w:tc>
          <w:tcPr>
            <w:tcW w:w="3019" w:type="pct"/>
          </w:tcPr>
          <w:p w14:paraId="73D26B61" w14:textId="77777777" w:rsidR="00C33ED2" w:rsidRPr="00921803" w:rsidRDefault="00C33ED2" w:rsidP="00C40F1D">
            <w:pPr>
              <w:pStyle w:val="TableText"/>
              <w:rPr>
                <w:b/>
              </w:rPr>
            </w:pPr>
            <w:r w:rsidRPr="00921803">
              <w:rPr>
                <w:b/>
              </w:rPr>
              <w:t xml:space="preserve">Low-Duration Estimate – With indicated probability, project will consume no more than: </w:t>
            </w:r>
          </w:p>
        </w:tc>
        <w:tc>
          <w:tcPr>
            <w:tcW w:w="882" w:type="pct"/>
            <w:shd w:val="clear" w:color="auto" w:fill="auto"/>
          </w:tcPr>
          <w:p w14:paraId="6A6E70C1" w14:textId="77777777" w:rsidR="00C33ED2" w:rsidRPr="00C40F1D" w:rsidRDefault="00C33ED2" w:rsidP="00C40F1D">
            <w:pPr>
              <w:pStyle w:val="TableText"/>
            </w:pPr>
          </w:p>
        </w:tc>
        <w:tc>
          <w:tcPr>
            <w:tcW w:w="1099" w:type="pct"/>
          </w:tcPr>
          <w:p w14:paraId="29E89A85" w14:textId="77777777" w:rsidR="00C33ED2" w:rsidRPr="00C40F1D" w:rsidRDefault="00C33ED2" w:rsidP="00C40F1D">
            <w:pPr>
              <w:pStyle w:val="TableText"/>
            </w:pPr>
          </w:p>
        </w:tc>
      </w:tr>
      <w:tr w:rsidR="00C33ED2" w:rsidRPr="00C40F1D" w14:paraId="02F7E23E" w14:textId="77777777" w:rsidTr="009F7D74">
        <w:trPr>
          <w:cantSplit/>
        </w:trPr>
        <w:tc>
          <w:tcPr>
            <w:tcW w:w="3019" w:type="pct"/>
          </w:tcPr>
          <w:p w14:paraId="57B42818" w14:textId="77777777" w:rsidR="00C33ED2" w:rsidRPr="00921803" w:rsidRDefault="00C33ED2" w:rsidP="00C40F1D">
            <w:pPr>
              <w:pStyle w:val="TableText"/>
              <w:rPr>
                <w:b/>
              </w:rPr>
            </w:pPr>
            <w:r w:rsidRPr="00921803">
              <w:rPr>
                <w:b/>
              </w:rPr>
              <w:t>High-Duration Estimate -- With indicated probability, project will consume no more than:</w:t>
            </w:r>
          </w:p>
        </w:tc>
        <w:tc>
          <w:tcPr>
            <w:tcW w:w="882" w:type="pct"/>
            <w:shd w:val="clear" w:color="auto" w:fill="auto"/>
          </w:tcPr>
          <w:p w14:paraId="35730C51" w14:textId="77777777" w:rsidR="00C33ED2" w:rsidRPr="00C40F1D" w:rsidRDefault="00C33ED2" w:rsidP="00C40F1D">
            <w:pPr>
              <w:pStyle w:val="TableText"/>
            </w:pPr>
          </w:p>
        </w:tc>
        <w:tc>
          <w:tcPr>
            <w:tcW w:w="1099" w:type="pct"/>
          </w:tcPr>
          <w:p w14:paraId="19AC52F9" w14:textId="77777777" w:rsidR="00C33ED2" w:rsidRPr="00C40F1D" w:rsidRDefault="00C33ED2" w:rsidP="00C40F1D">
            <w:pPr>
              <w:pStyle w:val="TableText"/>
            </w:pPr>
          </w:p>
        </w:tc>
      </w:tr>
    </w:tbl>
    <w:p w14:paraId="2A49C8E6" w14:textId="77777777" w:rsidR="004A34B4" w:rsidRDefault="00255459" w:rsidP="00921803">
      <w:pPr>
        <w:pStyle w:val="Caption"/>
      </w:pPr>
      <w:r>
        <w:t xml:space="preserve">Figure </w:t>
      </w:r>
      <w:fldSimple w:instr=" SEQ Figure \* ARABIC ">
        <w:r w:rsidR="00FA25D7">
          <w:rPr>
            <w:noProof/>
          </w:rPr>
          <w:t>1</w:t>
        </w:r>
      </w:fldSimple>
      <w:r>
        <w:t xml:space="preserve">: </w:t>
      </w:r>
      <w:r w:rsidRPr="000B2324">
        <w:t>Cumulative</w:t>
      </w:r>
      <w:r>
        <w:t xml:space="preserve"> Probability (“S-curve”) Chart</w:t>
      </w:r>
    </w:p>
    <w:p w14:paraId="51395B99" w14:textId="05E4A105" w:rsidR="00921803" w:rsidRPr="00921803" w:rsidRDefault="00921803" w:rsidP="00921803">
      <w:pPr>
        <w:pStyle w:val="InstructionalText1"/>
        <w:pBdr>
          <w:top w:val="single" w:sz="4" w:space="1" w:color="auto"/>
          <w:left w:val="single" w:sz="4" w:space="4" w:color="auto"/>
          <w:bottom w:val="single" w:sz="4" w:space="1" w:color="auto"/>
          <w:right w:val="single" w:sz="4" w:space="4" w:color="auto"/>
        </w:pBdr>
        <w:sectPr w:rsidR="00921803" w:rsidRPr="00921803" w:rsidSect="00AB2C7C">
          <w:headerReference w:type="even" r:id="rId34"/>
          <w:footerReference w:type="even" r:id="rId35"/>
          <w:footerReference w:type="default" r:id="rId36"/>
          <w:pgSz w:w="15840" w:h="12240" w:orient="landscape" w:code="1"/>
          <w:pgMar w:top="1440" w:right="1440" w:bottom="1440" w:left="1440" w:header="720" w:footer="720" w:gutter="0"/>
          <w:cols w:space="720"/>
          <w:docGrid w:linePitch="360"/>
        </w:sectPr>
      </w:pPr>
      <w:r w:rsidRPr="00085301">
        <w:t>[Insert Cumulative Probability (“S-curve”) Charts here]</w:t>
      </w:r>
      <w:r w:rsidR="00085301" w:rsidRPr="00085301">
        <w:t xml:space="preserve"> –</w:t>
      </w:r>
      <w:r w:rsidR="00085301">
        <w:t xml:space="preserve"> to be </w:t>
      </w:r>
      <w:r w:rsidR="00085301" w:rsidRPr="00085301">
        <w:t>filled in later by the function point counters</w:t>
      </w:r>
    </w:p>
    <w:p w14:paraId="48BE4BD7" w14:textId="77777777" w:rsidR="0080389E" w:rsidRDefault="0080389E" w:rsidP="004F0A2B">
      <w:pPr>
        <w:pStyle w:val="Heading1"/>
      </w:pPr>
      <w:bookmarkStart w:id="99" w:name="_Toc437595174"/>
      <w:r>
        <w:lastRenderedPageBreak/>
        <w:t>Approval Signatures</w:t>
      </w:r>
      <w:bookmarkEnd w:id="99"/>
    </w:p>
    <w:p w14:paraId="4770469B" w14:textId="6DE4CD1C" w:rsidR="0080389E" w:rsidRPr="00051EA2" w:rsidRDefault="0080389E" w:rsidP="0080389E">
      <w:pPr>
        <w:pStyle w:val="InstructionalText1"/>
        <w:rPr>
          <w:i w:val="0"/>
          <w:color w:val="auto"/>
        </w:rPr>
      </w:pPr>
      <w:r w:rsidRPr="00051EA2">
        <w:rPr>
          <w:i w:val="0"/>
          <w:color w:val="auto"/>
        </w:rPr>
        <w:t>This section is used to document the approval of the RSD during the Formal Review</w:t>
      </w:r>
      <w:r w:rsidR="000726C5">
        <w:rPr>
          <w:i w:val="0"/>
          <w:color w:val="auto"/>
        </w:rPr>
        <w:t xml:space="preserve">. </w:t>
      </w:r>
      <w:r w:rsidRPr="00051EA2">
        <w:rPr>
          <w:i w:val="0"/>
          <w:color w:val="auto"/>
        </w:rPr>
        <w:t xml:space="preserve">The review should be ideally conducted face to face where signatures can be obtained ‘live’ during the review, however the following forms of approval are acceptable: </w:t>
      </w:r>
    </w:p>
    <w:p w14:paraId="3951776F" w14:textId="77777777" w:rsidR="0080389E" w:rsidRPr="00051EA2" w:rsidRDefault="0080389E" w:rsidP="0080389E">
      <w:pPr>
        <w:pStyle w:val="InstructionalBullet1"/>
        <w:rPr>
          <w:i w:val="0"/>
          <w:color w:val="auto"/>
        </w:rPr>
      </w:pPr>
      <w:r w:rsidRPr="00051EA2">
        <w:rPr>
          <w:i w:val="0"/>
          <w:color w:val="auto"/>
        </w:rPr>
        <w:t xml:space="preserve">Physical signatures obtained face to face or via fax </w:t>
      </w:r>
    </w:p>
    <w:p w14:paraId="055FAFF9" w14:textId="77777777" w:rsidR="0080389E" w:rsidRPr="00051EA2" w:rsidRDefault="0080389E" w:rsidP="0080389E">
      <w:pPr>
        <w:pStyle w:val="InstructionalBullet1"/>
        <w:rPr>
          <w:i w:val="0"/>
          <w:color w:val="auto"/>
        </w:rPr>
      </w:pPr>
      <w:r w:rsidRPr="00051EA2">
        <w:rPr>
          <w:i w:val="0"/>
          <w:color w:val="auto"/>
        </w:rPr>
        <w:t xml:space="preserve">Physical signature obtained in person or via fax </w:t>
      </w:r>
    </w:p>
    <w:p w14:paraId="42EEA458" w14:textId="77777777" w:rsidR="0080389E" w:rsidRPr="00051EA2" w:rsidRDefault="0080389E" w:rsidP="0080389E">
      <w:pPr>
        <w:pStyle w:val="InstructionalBullet1"/>
        <w:rPr>
          <w:i w:val="0"/>
          <w:color w:val="auto"/>
        </w:rPr>
      </w:pPr>
      <w:r w:rsidRPr="00051EA2">
        <w:rPr>
          <w:i w:val="0"/>
          <w:color w:val="auto"/>
        </w:rPr>
        <w:t xml:space="preserve">Digital signature tied cryptographically to the signer </w:t>
      </w:r>
    </w:p>
    <w:p w14:paraId="5823A958" w14:textId="77777777" w:rsidR="0080389E" w:rsidRPr="00051EA2" w:rsidRDefault="0080389E" w:rsidP="0080389E">
      <w:pPr>
        <w:pStyle w:val="InstructionalText1"/>
        <w:rPr>
          <w:i w:val="0"/>
          <w:color w:val="auto"/>
        </w:rPr>
      </w:pPr>
      <w:r w:rsidRPr="00051EA2">
        <w:rPr>
          <w:i w:val="0"/>
          <w:color w:val="auto"/>
        </w:rPr>
        <w:t xml:space="preserve">/es/ in the signature block, provided that a separate digitally signed e-mail indicating the signer’s approval is provided and kept with the document  </w:t>
      </w:r>
    </w:p>
    <w:p w14:paraId="6B248BF4" w14:textId="77777777" w:rsidR="0080389E" w:rsidRPr="0026248C" w:rsidRDefault="0080389E" w:rsidP="0026248C">
      <w:pPr>
        <w:pStyle w:val="BodyText"/>
        <w:rPr>
          <w:rStyle w:val="BodyTextChar"/>
        </w:rPr>
      </w:pPr>
      <w:r w:rsidRPr="0026248C">
        <w:t xml:space="preserve">The Chair of the governing Integrated </w:t>
      </w:r>
      <w:r w:rsidRPr="0026248C">
        <w:rPr>
          <w:rStyle w:val="BodyTextChar"/>
        </w:rPr>
        <w:t xml:space="preserve">Project Team (IPT), Business Sponsor, IT Program Manager, and the Project Manager are required to sign. </w:t>
      </w:r>
    </w:p>
    <w:p w14:paraId="7419FA8F" w14:textId="77777777" w:rsidR="0080389E" w:rsidRDefault="0080389E" w:rsidP="0080389E">
      <w:pPr>
        <w:pStyle w:val="BodyText"/>
      </w:pPr>
    </w:p>
    <w:p w14:paraId="23AE47F2" w14:textId="03CD390C" w:rsidR="0080389E" w:rsidRDefault="0080389E" w:rsidP="0080389E">
      <w:pPr>
        <w:pStyle w:val="BodyText"/>
      </w:pPr>
      <w:r>
        <w:t xml:space="preserve">REVIEW DATE: </w:t>
      </w:r>
      <w:r w:rsidR="00794740">
        <w:rPr>
          <w:rStyle w:val="InstructionalText1Char"/>
        </w:rPr>
        <w:t>12/11</w:t>
      </w:r>
      <w:r w:rsidR="00FB6AC9">
        <w:rPr>
          <w:rStyle w:val="InstructionalText1Char"/>
        </w:rPr>
        <w:t>/2015</w:t>
      </w:r>
    </w:p>
    <w:p w14:paraId="700ADC76" w14:textId="54AA6E7D" w:rsidR="0080389E" w:rsidRDefault="0080389E" w:rsidP="0080389E">
      <w:pPr>
        <w:pStyle w:val="BodyText"/>
      </w:pPr>
      <w:r>
        <w:t xml:space="preserve">SCRIBE: </w:t>
      </w:r>
      <w:r w:rsidR="00FB6AC9">
        <w:rPr>
          <w:rStyle w:val="InstructionalText1Char"/>
        </w:rPr>
        <w:t>             </w:t>
      </w:r>
    </w:p>
    <w:p w14:paraId="6BB89AFE" w14:textId="77777777" w:rsidR="0080389E" w:rsidRDefault="0080389E" w:rsidP="0080389E">
      <w:pPr>
        <w:pStyle w:val="BodyText"/>
      </w:pPr>
    </w:p>
    <w:p w14:paraId="526FEDEE" w14:textId="37519BF9" w:rsidR="00051EA2" w:rsidRPr="00F52DF0" w:rsidRDefault="00F52DF0" w:rsidP="0080389E">
      <w:pPr>
        <w:pStyle w:val="BodyText"/>
        <w:rPr>
          <w:b/>
          <w:i/>
          <w:color w:val="660066"/>
          <w:sz w:val="32"/>
          <w:szCs w:val="32"/>
        </w:rPr>
      </w:pPr>
      <w:r>
        <w:rPr>
          <w:b/>
          <w:i/>
          <w:color w:val="660066"/>
          <w:sz w:val="32"/>
          <w:szCs w:val="32"/>
        </w:rPr>
        <w:t xml:space="preserve">   </w:t>
      </w:r>
      <w:r w:rsidRPr="00F52DF0">
        <w:rPr>
          <w:b/>
          <w:i/>
          <w:color w:val="660066"/>
          <w:sz w:val="32"/>
          <w:szCs w:val="32"/>
        </w:rPr>
        <w:t>See PDF for Signatures</w:t>
      </w:r>
    </w:p>
    <w:p w14:paraId="1FEC1F92" w14:textId="77777777" w:rsidR="0026248C" w:rsidRPr="00F52DF0" w:rsidRDefault="0026248C" w:rsidP="0080389E">
      <w:pPr>
        <w:pStyle w:val="BodyText"/>
        <w:rPr>
          <w:sz w:val="12"/>
          <w:szCs w:val="12"/>
        </w:rPr>
      </w:pPr>
    </w:p>
    <w:p w14:paraId="2B07B667" w14:textId="77777777" w:rsidR="0080389E" w:rsidRDefault="0080389E" w:rsidP="0080389E">
      <w:pPr>
        <w:pStyle w:val="BodyText"/>
      </w:pPr>
      <w:r>
        <w:t xml:space="preserve">______________________________________________________________________________ </w:t>
      </w:r>
    </w:p>
    <w:p w14:paraId="61ED5952" w14:textId="1A20BC51" w:rsidR="0080389E" w:rsidRDefault="00051EA2" w:rsidP="00DD0742">
      <w:pPr>
        <w:pStyle w:val="BodyText"/>
        <w:tabs>
          <w:tab w:val="left" w:pos="7920"/>
        </w:tabs>
        <w:contextualSpacing/>
      </w:pPr>
      <w:r w:rsidRPr="00051EA2">
        <w:rPr>
          <w:b/>
        </w:rPr>
        <w:t>           </w:t>
      </w:r>
    </w:p>
    <w:p w14:paraId="698878B3" w14:textId="77777777" w:rsidR="0080389E" w:rsidRDefault="00051EA2" w:rsidP="00DD0742">
      <w:pPr>
        <w:pStyle w:val="BodyText"/>
        <w:contextualSpacing/>
      </w:pPr>
      <w:r w:rsidRPr="00EC6E64">
        <w:rPr>
          <w:i/>
        </w:rPr>
        <w:t>OIT PD PRE, Integrated Project Team (IPT) Chair &amp; IT Program Manager</w:t>
      </w:r>
    </w:p>
    <w:p w14:paraId="338B6A08" w14:textId="77777777" w:rsidR="0080389E" w:rsidRDefault="0080389E" w:rsidP="0080389E">
      <w:pPr>
        <w:pStyle w:val="BodyText"/>
      </w:pPr>
    </w:p>
    <w:p w14:paraId="066F8A2E" w14:textId="77777777" w:rsidR="00051EA2" w:rsidRDefault="00051EA2" w:rsidP="0080389E">
      <w:pPr>
        <w:pStyle w:val="BodyText"/>
      </w:pPr>
    </w:p>
    <w:p w14:paraId="77EED19B" w14:textId="77777777" w:rsidR="0026248C" w:rsidRDefault="0026248C" w:rsidP="0080389E">
      <w:pPr>
        <w:pStyle w:val="BodyText"/>
      </w:pPr>
    </w:p>
    <w:p w14:paraId="0014AEF4" w14:textId="77777777" w:rsidR="0080389E" w:rsidRDefault="0080389E" w:rsidP="0080389E">
      <w:pPr>
        <w:pStyle w:val="BodyText"/>
      </w:pPr>
      <w:r>
        <w:t xml:space="preserve">______________________________________________________________________________ </w:t>
      </w:r>
    </w:p>
    <w:p w14:paraId="34886882" w14:textId="41F002E3" w:rsidR="0080389E" w:rsidRDefault="00051EA2" w:rsidP="00DD0742">
      <w:pPr>
        <w:pStyle w:val="BodyText"/>
        <w:tabs>
          <w:tab w:val="left" w:pos="7920"/>
        </w:tabs>
        <w:contextualSpacing/>
      </w:pPr>
      <w:r w:rsidRPr="00051EA2">
        <w:rPr>
          <w:b/>
        </w:rPr>
        <w:t xml:space="preserve">Lynn </w:t>
      </w:r>
      <w:r w:rsidR="00DD0742">
        <w:rPr>
          <w:b/>
        </w:rPr>
        <w:t xml:space="preserve">C. </w:t>
      </w:r>
      <w:r w:rsidRPr="00051EA2">
        <w:rPr>
          <w:b/>
        </w:rPr>
        <w:t>       </w:t>
      </w:r>
    </w:p>
    <w:p w14:paraId="701E20F6" w14:textId="2074088A" w:rsidR="0080389E" w:rsidRDefault="00051EA2" w:rsidP="00DD0742">
      <w:pPr>
        <w:pStyle w:val="BodyText"/>
        <w:contextualSpacing/>
        <w:rPr>
          <w:i/>
        </w:rPr>
      </w:pPr>
      <w:r w:rsidRPr="00EC6E64">
        <w:rPr>
          <w:i/>
        </w:rPr>
        <w:t xml:space="preserve">VHA PBM, </w:t>
      </w:r>
      <w:r w:rsidR="00DD0742" w:rsidRPr="00DD0742">
        <w:rPr>
          <w:i/>
        </w:rPr>
        <w:t>Associate Chief Consultant</w:t>
      </w:r>
      <w:r w:rsidRPr="00EC6E64">
        <w:rPr>
          <w:i/>
        </w:rPr>
        <w:t>, Business Sponsor</w:t>
      </w:r>
    </w:p>
    <w:p w14:paraId="4EE36DC2" w14:textId="77777777" w:rsidR="00051EA2" w:rsidRDefault="00051EA2" w:rsidP="0080389E">
      <w:pPr>
        <w:pStyle w:val="BodyText"/>
        <w:rPr>
          <w:i/>
        </w:rPr>
      </w:pPr>
    </w:p>
    <w:p w14:paraId="03CA0357" w14:textId="77777777" w:rsidR="0026248C" w:rsidRDefault="0026248C" w:rsidP="0080389E">
      <w:pPr>
        <w:pStyle w:val="BodyText"/>
        <w:rPr>
          <w:i/>
        </w:rPr>
      </w:pPr>
    </w:p>
    <w:p w14:paraId="05F69701" w14:textId="77777777" w:rsidR="00051EA2" w:rsidRDefault="00051EA2" w:rsidP="0080389E">
      <w:pPr>
        <w:pStyle w:val="BodyText"/>
      </w:pPr>
    </w:p>
    <w:p w14:paraId="600BA793" w14:textId="77777777" w:rsidR="0080389E" w:rsidRDefault="0080389E" w:rsidP="0080389E">
      <w:pPr>
        <w:pStyle w:val="BodyText"/>
      </w:pPr>
      <w:r>
        <w:t xml:space="preserve">______________________________________________________________________________ </w:t>
      </w:r>
    </w:p>
    <w:p w14:paraId="3A28A4AB" w14:textId="48C6A46E" w:rsidR="0080389E" w:rsidRDefault="00794740" w:rsidP="00DD0742">
      <w:pPr>
        <w:pStyle w:val="BodyText"/>
        <w:tabs>
          <w:tab w:val="left" w:pos="7920"/>
        </w:tabs>
        <w:contextualSpacing/>
      </w:pPr>
      <w:r>
        <w:rPr>
          <w:b/>
        </w:rPr>
        <w:t>Robert Longo</w:t>
      </w:r>
    </w:p>
    <w:p w14:paraId="44420E09" w14:textId="77777777" w:rsidR="0080389E" w:rsidRDefault="00051EA2" w:rsidP="00DD0742">
      <w:pPr>
        <w:pStyle w:val="BodyText"/>
        <w:contextualSpacing/>
      </w:pPr>
      <w:r w:rsidRPr="00EC6E64">
        <w:rPr>
          <w:i/>
        </w:rPr>
        <w:t>OIT PD PRE, Project Manager</w:t>
      </w:r>
    </w:p>
    <w:p w14:paraId="58D08AE9" w14:textId="77777777" w:rsidR="008F0FB3" w:rsidRDefault="008F0FB3">
      <w:pPr>
        <w:rPr>
          <w:sz w:val="24"/>
          <w:szCs w:val="20"/>
        </w:rPr>
      </w:pPr>
      <w:r>
        <w:br w:type="page"/>
      </w:r>
    </w:p>
    <w:p w14:paraId="536E019B" w14:textId="77777777" w:rsidR="00D45921" w:rsidRDefault="00D45921" w:rsidP="00794740">
      <w:pPr>
        <w:pStyle w:val="Appendix1"/>
      </w:pPr>
      <w:bookmarkStart w:id="100" w:name="_Toc437595175"/>
      <w:r>
        <w:lastRenderedPageBreak/>
        <w:t>Acronym List and Glossary</w:t>
      </w:r>
      <w:bookmarkEnd w:id="100"/>
      <w:r>
        <w:t xml:space="preserve"> </w:t>
      </w:r>
    </w:p>
    <w:p w14:paraId="3E4085E7" w14:textId="77777777" w:rsidR="00506355" w:rsidRPr="00B974E6" w:rsidRDefault="00506355" w:rsidP="00506355">
      <w:pPr>
        <w:pStyle w:val="BodyText"/>
      </w:pPr>
      <w:r w:rsidRPr="00B974E6">
        <w:t xml:space="preserve">The following acronyms are used in this Document.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380"/>
      </w:tblGrid>
      <w:tr w:rsidR="00506355" w:rsidRPr="00552F8F" w14:paraId="01B9E983" w14:textId="77777777" w:rsidTr="0005776A">
        <w:trPr>
          <w:trHeight w:val="395"/>
          <w:tblHeader/>
        </w:trPr>
        <w:tc>
          <w:tcPr>
            <w:tcW w:w="1980" w:type="dxa"/>
            <w:shd w:val="clear" w:color="auto" w:fill="E0E0E0"/>
            <w:vAlign w:val="center"/>
          </w:tcPr>
          <w:p w14:paraId="4C5DCCA7" w14:textId="77777777" w:rsidR="00506355" w:rsidRPr="00B974E6" w:rsidRDefault="00506355" w:rsidP="0005776A">
            <w:pPr>
              <w:pStyle w:val="TableHeading"/>
            </w:pPr>
            <w:r w:rsidRPr="00B974E6">
              <w:t>Term</w:t>
            </w:r>
          </w:p>
        </w:tc>
        <w:tc>
          <w:tcPr>
            <w:tcW w:w="7380" w:type="dxa"/>
            <w:shd w:val="clear" w:color="auto" w:fill="E0E0E0"/>
            <w:vAlign w:val="center"/>
          </w:tcPr>
          <w:p w14:paraId="4581056C" w14:textId="77777777" w:rsidR="00506355" w:rsidRPr="00B974E6" w:rsidRDefault="00506355" w:rsidP="0005776A">
            <w:pPr>
              <w:pStyle w:val="TableHeading"/>
            </w:pPr>
            <w:r w:rsidRPr="00B974E6">
              <w:t>Definition</w:t>
            </w:r>
          </w:p>
        </w:tc>
      </w:tr>
      <w:tr w:rsidR="00506355" w14:paraId="5A3EF6BE" w14:textId="77777777" w:rsidTr="0005776A">
        <w:tc>
          <w:tcPr>
            <w:tcW w:w="1980" w:type="dxa"/>
          </w:tcPr>
          <w:p w14:paraId="544001EF" w14:textId="77777777" w:rsidR="00506355" w:rsidRPr="00B974E6" w:rsidRDefault="00506355" w:rsidP="0005776A">
            <w:pPr>
              <w:pStyle w:val="TableText"/>
            </w:pPr>
            <w:r w:rsidRPr="00B974E6">
              <w:t>ADPAC</w:t>
            </w:r>
          </w:p>
        </w:tc>
        <w:tc>
          <w:tcPr>
            <w:tcW w:w="7380" w:type="dxa"/>
          </w:tcPr>
          <w:p w14:paraId="36970246" w14:textId="77777777" w:rsidR="00506355" w:rsidRPr="00B974E6" w:rsidRDefault="00506355" w:rsidP="0005776A">
            <w:pPr>
              <w:pStyle w:val="TableText"/>
            </w:pPr>
            <w:r w:rsidRPr="00B974E6">
              <w:t>Automated Data Processing Application Coordinator</w:t>
            </w:r>
          </w:p>
        </w:tc>
      </w:tr>
      <w:tr w:rsidR="00506355" w14:paraId="473E922B" w14:textId="77777777" w:rsidTr="0005776A">
        <w:tc>
          <w:tcPr>
            <w:tcW w:w="1980" w:type="dxa"/>
          </w:tcPr>
          <w:p w14:paraId="3C8CC385" w14:textId="77777777" w:rsidR="00506355" w:rsidRPr="00B974E6" w:rsidRDefault="00506355" w:rsidP="0005776A">
            <w:pPr>
              <w:pStyle w:val="TableText"/>
            </w:pPr>
            <w:r w:rsidRPr="00B974E6">
              <w:t>BCMA</w:t>
            </w:r>
          </w:p>
        </w:tc>
        <w:tc>
          <w:tcPr>
            <w:tcW w:w="7380" w:type="dxa"/>
          </w:tcPr>
          <w:p w14:paraId="7F359FC0" w14:textId="77777777" w:rsidR="00506355" w:rsidRPr="00B974E6" w:rsidRDefault="00506355" w:rsidP="0005776A">
            <w:pPr>
              <w:pStyle w:val="TableText"/>
            </w:pPr>
            <w:r w:rsidRPr="00B974E6">
              <w:t>Bar Code Medication Administration</w:t>
            </w:r>
          </w:p>
        </w:tc>
      </w:tr>
      <w:tr w:rsidR="00506355" w14:paraId="58B7E516" w14:textId="77777777" w:rsidTr="0005776A">
        <w:tc>
          <w:tcPr>
            <w:tcW w:w="1980" w:type="dxa"/>
          </w:tcPr>
          <w:p w14:paraId="467A5A8E" w14:textId="77777777" w:rsidR="00506355" w:rsidRPr="00B974E6" w:rsidRDefault="00506355" w:rsidP="0005776A">
            <w:pPr>
              <w:pStyle w:val="TableText"/>
            </w:pPr>
            <w:r w:rsidRPr="00B974E6">
              <w:t>CCOW</w:t>
            </w:r>
          </w:p>
        </w:tc>
        <w:tc>
          <w:tcPr>
            <w:tcW w:w="7380" w:type="dxa"/>
          </w:tcPr>
          <w:p w14:paraId="5EF0D8BE" w14:textId="77777777" w:rsidR="00506355" w:rsidRPr="00B974E6" w:rsidRDefault="00506355" w:rsidP="0005776A">
            <w:pPr>
              <w:pStyle w:val="TableText"/>
            </w:pPr>
            <w:r w:rsidRPr="00B974E6">
              <w:t>Clinical Context Object Workgroup</w:t>
            </w:r>
          </w:p>
        </w:tc>
      </w:tr>
      <w:tr w:rsidR="00FB6AC9" w14:paraId="35B82D00" w14:textId="77777777" w:rsidTr="0005776A">
        <w:tc>
          <w:tcPr>
            <w:tcW w:w="1980" w:type="dxa"/>
          </w:tcPr>
          <w:p w14:paraId="30AC6FF7" w14:textId="64C786FE" w:rsidR="00FB6AC9" w:rsidRPr="00B974E6" w:rsidRDefault="00FB6AC9" w:rsidP="0005776A">
            <w:pPr>
              <w:pStyle w:val="TableText"/>
            </w:pPr>
            <w:r w:rsidRPr="00FB6AC9">
              <w:t>CCRs</w:t>
            </w:r>
          </w:p>
        </w:tc>
        <w:tc>
          <w:tcPr>
            <w:tcW w:w="7380" w:type="dxa"/>
          </w:tcPr>
          <w:p w14:paraId="62501811" w14:textId="72CC9AC0" w:rsidR="00FB6AC9" w:rsidRPr="00B974E6" w:rsidRDefault="00FB6AC9" w:rsidP="00FB6AC9">
            <w:pPr>
              <w:pStyle w:val="TableText"/>
            </w:pPr>
            <w:r w:rsidRPr="00FB6AC9">
              <w:t xml:space="preserve">Code Change Requests </w:t>
            </w:r>
          </w:p>
        </w:tc>
      </w:tr>
      <w:tr w:rsidR="00506355" w14:paraId="3ABD80E3" w14:textId="77777777" w:rsidTr="0005776A">
        <w:tc>
          <w:tcPr>
            <w:tcW w:w="1980" w:type="dxa"/>
          </w:tcPr>
          <w:p w14:paraId="21DC64B2" w14:textId="77777777" w:rsidR="00506355" w:rsidRPr="00B974E6" w:rsidRDefault="00506355" w:rsidP="0005776A">
            <w:pPr>
              <w:pStyle w:val="TableText"/>
            </w:pPr>
            <w:r w:rsidRPr="00B974E6">
              <w:t>CMOP</w:t>
            </w:r>
          </w:p>
        </w:tc>
        <w:tc>
          <w:tcPr>
            <w:tcW w:w="7380" w:type="dxa"/>
          </w:tcPr>
          <w:p w14:paraId="1F0FC321" w14:textId="77777777" w:rsidR="00506355" w:rsidRPr="00B974E6" w:rsidRDefault="00506355" w:rsidP="0005776A">
            <w:pPr>
              <w:pStyle w:val="TableText"/>
            </w:pPr>
            <w:r w:rsidRPr="00B974E6">
              <w:t>Consolidated Mail Outpatient Pharmacy</w:t>
            </w:r>
          </w:p>
        </w:tc>
      </w:tr>
      <w:tr w:rsidR="00506355" w14:paraId="71C91DE3" w14:textId="77777777" w:rsidTr="0005776A">
        <w:tc>
          <w:tcPr>
            <w:tcW w:w="1980" w:type="dxa"/>
          </w:tcPr>
          <w:p w14:paraId="13064B46" w14:textId="77777777" w:rsidR="00506355" w:rsidRPr="00B974E6" w:rsidRDefault="00506355" w:rsidP="0005776A">
            <w:pPr>
              <w:pStyle w:val="TableText"/>
            </w:pPr>
            <w:r w:rsidRPr="00B974E6">
              <w:t>COTS</w:t>
            </w:r>
          </w:p>
        </w:tc>
        <w:tc>
          <w:tcPr>
            <w:tcW w:w="7380" w:type="dxa"/>
          </w:tcPr>
          <w:p w14:paraId="738288DB" w14:textId="77777777" w:rsidR="00506355" w:rsidRPr="00B974E6" w:rsidRDefault="00506355" w:rsidP="0005776A">
            <w:pPr>
              <w:pStyle w:val="TableText"/>
            </w:pPr>
            <w:r w:rsidRPr="00B974E6">
              <w:t>Commercial-Off-The-Shelf</w:t>
            </w:r>
          </w:p>
        </w:tc>
      </w:tr>
      <w:tr w:rsidR="00506355" w14:paraId="275972BE" w14:textId="77777777" w:rsidTr="0005776A">
        <w:tc>
          <w:tcPr>
            <w:tcW w:w="1980" w:type="dxa"/>
          </w:tcPr>
          <w:p w14:paraId="4B8C6FB2" w14:textId="77777777" w:rsidR="00506355" w:rsidRPr="00B974E6" w:rsidRDefault="00506355" w:rsidP="0005776A">
            <w:pPr>
              <w:pStyle w:val="TableText"/>
            </w:pPr>
            <w:r w:rsidRPr="00B974E6">
              <w:t>CPRS</w:t>
            </w:r>
          </w:p>
        </w:tc>
        <w:tc>
          <w:tcPr>
            <w:tcW w:w="7380" w:type="dxa"/>
          </w:tcPr>
          <w:p w14:paraId="65A5DE99" w14:textId="77777777" w:rsidR="00506355" w:rsidRPr="00B974E6" w:rsidRDefault="00506355" w:rsidP="0005776A">
            <w:pPr>
              <w:pStyle w:val="TableText"/>
            </w:pPr>
            <w:r w:rsidRPr="00B974E6">
              <w:t>Computer-based Patient Record System</w:t>
            </w:r>
          </w:p>
        </w:tc>
      </w:tr>
      <w:tr w:rsidR="00FB6AC9" w14:paraId="37BD5DE3" w14:textId="77777777" w:rsidTr="0005776A">
        <w:tc>
          <w:tcPr>
            <w:tcW w:w="1980" w:type="dxa"/>
          </w:tcPr>
          <w:p w14:paraId="3B239A4F" w14:textId="5EA178DA" w:rsidR="00FB6AC9" w:rsidRPr="00B974E6" w:rsidRDefault="00FB6AC9" w:rsidP="0005776A">
            <w:pPr>
              <w:pStyle w:val="TableText"/>
            </w:pPr>
            <w:r w:rsidRPr="00FB6AC9">
              <w:t>CRs</w:t>
            </w:r>
          </w:p>
        </w:tc>
        <w:tc>
          <w:tcPr>
            <w:tcW w:w="7380" w:type="dxa"/>
          </w:tcPr>
          <w:p w14:paraId="5FE38DA2" w14:textId="2E59A46F" w:rsidR="00FB6AC9" w:rsidRPr="00B974E6" w:rsidRDefault="00FB6AC9" w:rsidP="0005776A">
            <w:pPr>
              <w:pStyle w:val="TableText"/>
            </w:pPr>
            <w:r w:rsidRPr="00FB6AC9">
              <w:t>Change Requests</w:t>
            </w:r>
          </w:p>
        </w:tc>
      </w:tr>
      <w:tr w:rsidR="00506355" w14:paraId="2296FD1C" w14:textId="77777777" w:rsidTr="0005776A">
        <w:tc>
          <w:tcPr>
            <w:tcW w:w="1980" w:type="dxa"/>
          </w:tcPr>
          <w:p w14:paraId="2D93B0BA" w14:textId="77777777" w:rsidR="00506355" w:rsidRPr="00B974E6" w:rsidRDefault="00506355" w:rsidP="0005776A">
            <w:pPr>
              <w:pStyle w:val="TableText"/>
            </w:pPr>
            <w:r w:rsidRPr="00B974E6">
              <w:t xml:space="preserve">CRUD </w:t>
            </w:r>
          </w:p>
        </w:tc>
        <w:tc>
          <w:tcPr>
            <w:tcW w:w="7380" w:type="dxa"/>
          </w:tcPr>
          <w:p w14:paraId="15EF90E9" w14:textId="77777777" w:rsidR="00506355" w:rsidRPr="00B974E6" w:rsidRDefault="00506355" w:rsidP="0005776A">
            <w:pPr>
              <w:pStyle w:val="TableText"/>
            </w:pPr>
            <w:r w:rsidRPr="00B974E6">
              <w:t xml:space="preserve">Refers to the database operations of create, read, update and delete </w:t>
            </w:r>
          </w:p>
        </w:tc>
      </w:tr>
      <w:tr w:rsidR="00506355" w14:paraId="3853C2C2" w14:textId="77777777" w:rsidTr="0005776A">
        <w:tc>
          <w:tcPr>
            <w:tcW w:w="1980" w:type="dxa"/>
          </w:tcPr>
          <w:p w14:paraId="1578D312" w14:textId="77777777" w:rsidR="00506355" w:rsidRPr="00B974E6" w:rsidRDefault="00506355" w:rsidP="0005776A">
            <w:pPr>
              <w:pStyle w:val="TableText"/>
            </w:pPr>
            <w:r w:rsidRPr="00B974E6">
              <w:t>DATUP</w:t>
            </w:r>
          </w:p>
        </w:tc>
        <w:tc>
          <w:tcPr>
            <w:tcW w:w="7380" w:type="dxa"/>
          </w:tcPr>
          <w:p w14:paraId="57462058" w14:textId="77777777" w:rsidR="00506355" w:rsidRPr="00B974E6" w:rsidRDefault="00506355" w:rsidP="0005776A">
            <w:pPr>
              <w:pStyle w:val="TableText"/>
            </w:pPr>
            <w:r w:rsidRPr="00B974E6">
              <w:t>Data and Table Update Process</w:t>
            </w:r>
          </w:p>
        </w:tc>
      </w:tr>
      <w:tr w:rsidR="00506355" w14:paraId="405A982B" w14:textId="77777777" w:rsidTr="0005776A">
        <w:tc>
          <w:tcPr>
            <w:tcW w:w="1980" w:type="dxa"/>
          </w:tcPr>
          <w:p w14:paraId="006370CF" w14:textId="77777777" w:rsidR="00506355" w:rsidRPr="00B974E6" w:rsidRDefault="00506355" w:rsidP="0005776A">
            <w:pPr>
              <w:pStyle w:val="TableText"/>
            </w:pPr>
            <w:r w:rsidRPr="00B974E6">
              <w:t>DMG</w:t>
            </w:r>
          </w:p>
        </w:tc>
        <w:tc>
          <w:tcPr>
            <w:tcW w:w="7380" w:type="dxa"/>
          </w:tcPr>
          <w:p w14:paraId="01EB70FF" w14:textId="77777777" w:rsidR="00506355" w:rsidRPr="00B974E6" w:rsidRDefault="00506355" w:rsidP="0005776A">
            <w:pPr>
              <w:pStyle w:val="TableText"/>
            </w:pPr>
            <w:r w:rsidRPr="00B974E6">
              <w:t>Data Mapping Guide</w:t>
            </w:r>
          </w:p>
        </w:tc>
      </w:tr>
      <w:tr w:rsidR="00D438C1" w14:paraId="0744043E" w14:textId="77777777" w:rsidTr="0005776A">
        <w:tc>
          <w:tcPr>
            <w:tcW w:w="1980" w:type="dxa"/>
          </w:tcPr>
          <w:p w14:paraId="4EF19DA4" w14:textId="7690E797" w:rsidR="00D438C1" w:rsidRPr="00B974E6" w:rsidRDefault="00B37F5B" w:rsidP="0005776A">
            <w:pPr>
              <w:pStyle w:val="TableText"/>
            </w:pPr>
            <w:r w:rsidRPr="00B974E6">
              <w:t>DoD</w:t>
            </w:r>
          </w:p>
        </w:tc>
        <w:tc>
          <w:tcPr>
            <w:tcW w:w="7380" w:type="dxa"/>
          </w:tcPr>
          <w:p w14:paraId="2639822F" w14:textId="30117881" w:rsidR="00D438C1" w:rsidRPr="00B974E6" w:rsidRDefault="00D438C1" w:rsidP="00B37F5B">
            <w:pPr>
              <w:pStyle w:val="TableText"/>
            </w:pPr>
            <w:r w:rsidRPr="00B974E6">
              <w:t xml:space="preserve">Department of Defense </w:t>
            </w:r>
          </w:p>
        </w:tc>
      </w:tr>
      <w:tr w:rsidR="00506355" w14:paraId="1012D26C" w14:textId="77777777" w:rsidTr="0005776A">
        <w:tc>
          <w:tcPr>
            <w:tcW w:w="1980" w:type="dxa"/>
          </w:tcPr>
          <w:p w14:paraId="6E8C6DF1" w14:textId="77777777" w:rsidR="00506355" w:rsidRPr="00B974E6" w:rsidRDefault="00506355" w:rsidP="0005776A">
            <w:pPr>
              <w:pStyle w:val="TableText"/>
            </w:pPr>
            <w:r w:rsidRPr="00B974E6">
              <w:t>EPL</w:t>
            </w:r>
          </w:p>
        </w:tc>
        <w:tc>
          <w:tcPr>
            <w:tcW w:w="7380" w:type="dxa"/>
          </w:tcPr>
          <w:p w14:paraId="1C62A9A5" w14:textId="77777777" w:rsidR="00506355" w:rsidRPr="00B974E6" w:rsidRDefault="00506355" w:rsidP="0005776A">
            <w:pPr>
              <w:pStyle w:val="TableText"/>
            </w:pPr>
            <w:r w:rsidRPr="00B974E6">
              <w:t>Enterprise Product List</w:t>
            </w:r>
          </w:p>
        </w:tc>
      </w:tr>
      <w:tr w:rsidR="00506355" w14:paraId="4D1FEFB1" w14:textId="77777777" w:rsidTr="0005776A">
        <w:tc>
          <w:tcPr>
            <w:tcW w:w="1980" w:type="dxa"/>
          </w:tcPr>
          <w:p w14:paraId="3D1F248B" w14:textId="77777777" w:rsidR="00506355" w:rsidRPr="00B974E6" w:rsidRDefault="00506355" w:rsidP="0005776A">
            <w:pPr>
              <w:pStyle w:val="TableText"/>
            </w:pPr>
            <w:r w:rsidRPr="00B974E6">
              <w:t>EPL-L</w:t>
            </w:r>
          </w:p>
        </w:tc>
        <w:tc>
          <w:tcPr>
            <w:tcW w:w="7380" w:type="dxa"/>
          </w:tcPr>
          <w:p w14:paraId="6EC9C1E2" w14:textId="77777777" w:rsidR="00506355" w:rsidRPr="00B974E6" w:rsidRDefault="00506355" w:rsidP="0005776A">
            <w:pPr>
              <w:pStyle w:val="TableText"/>
            </w:pPr>
            <w:r w:rsidRPr="00B974E6">
              <w:t>Enterprise Product List-Local</w:t>
            </w:r>
          </w:p>
        </w:tc>
      </w:tr>
      <w:tr w:rsidR="00506355" w14:paraId="1E3784B2" w14:textId="77777777" w:rsidTr="0005776A">
        <w:tc>
          <w:tcPr>
            <w:tcW w:w="1980" w:type="dxa"/>
          </w:tcPr>
          <w:p w14:paraId="5D3B250D" w14:textId="77777777" w:rsidR="00506355" w:rsidRPr="00B974E6" w:rsidRDefault="00506355" w:rsidP="0005776A">
            <w:pPr>
              <w:pStyle w:val="TableText"/>
            </w:pPr>
            <w:r w:rsidRPr="00B974E6">
              <w:t>EPL-N</w:t>
            </w:r>
          </w:p>
        </w:tc>
        <w:tc>
          <w:tcPr>
            <w:tcW w:w="7380" w:type="dxa"/>
          </w:tcPr>
          <w:p w14:paraId="41095610" w14:textId="77777777" w:rsidR="00506355" w:rsidRPr="00B974E6" w:rsidRDefault="00506355" w:rsidP="0005776A">
            <w:pPr>
              <w:pStyle w:val="TableText"/>
            </w:pPr>
            <w:r w:rsidRPr="00B974E6">
              <w:t>Enterprise Product List-National</w:t>
            </w:r>
          </w:p>
        </w:tc>
      </w:tr>
      <w:tr w:rsidR="00506355" w14:paraId="62179AEC" w14:textId="77777777" w:rsidTr="0005776A">
        <w:tc>
          <w:tcPr>
            <w:tcW w:w="1980" w:type="dxa"/>
          </w:tcPr>
          <w:p w14:paraId="52EA752F" w14:textId="77777777" w:rsidR="00506355" w:rsidRPr="00B974E6" w:rsidRDefault="00506355" w:rsidP="0005776A">
            <w:pPr>
              <w:pStyle w:val="TableText"/>
            </w:pPr>
            <w:r w:rsidRPr="00B974E6">
              <w:t>FBPM</w:t>
            </w:r>
          </w:p>
        </w:tc>
        <w:tc>
          <w:tcPr>
            <w:tcW w:w="7380" w:type="dxa"/>
          </w:tcPr>
          <w:p w14:paraId="079E61B9" w14:textId="77777777" w:rsidR="00506355" w:rsidRPr="00B974E6" w:rsidRDefault="00506355" w:rsidP="0005776A">
            <w:pPr>
              <w:pStyle w:val="TableText"/>
            </w:pPr>
            <w:r w:rsidRPr="00B974E6">
              <w:t>Future Business Process Model</w:t>
            </w:r>
          </w:p>
        </w:tc>
      </w:tr>
      <w:tr w:rsidR="00506355" w14:paraId="42B78C13" w14:textId="77777777" w:rsidTr="0005776A">
        <w:tc>
          <w:tcPr>
            <w:tcW w:w="1980" w:type="dxa"/>
          </w:tcPr>
          <w:p w14:paraId="3E9F29B9" w14:textId="77777777" w:rsidR="00506355" w:rsidRPr="00B974E6" w:rsidRDefault="00506355" w:rsidP="0005776A">
            <w:pPr>
              <w:pStyle w:val="TableText"/>
            </w:pPr>
            <w:r w:rsidRPr="00B974E6">
              <w:t>FDB</w:t>
            </w:r>
          </w:p>
        </w:tc>
        <w:tc>
          <w:tcPr>
            <w:tcW w:w="7380" w:type="dxa"/>
          </w:tcPr>
          <w:p w14:paraId="7B107DD0" w14:textId="77777777" w:rsidR="00506355" w:rsidRPr="00B974E6" w:rsidRDefault="00506355" w:rsidP="0005776A">
            <w:pPr>
              <w:pStyle w:val="TableText"/>
            </w:pPr>
            <w:r w:rsidRPr="00B974E6">
              <w:t>First DataBank</w:t>
            </w:r>
          </w:p>
        </w:tc>
      </w:tr>
      <w:tr w:rsidR="00652002" w14:paraId="19473A43" w14:textId="77777777" w:rsidTr="0005776A">
        <w:tc>
          <w:tcPr>
            <w:tcW w:w="1980" w:type="dxa"/>
          </w:tcPr>
          <w:p w14:paraId="02C4EB12" w14:textId="5C92E77E" w:rsidR="00652002" w:rsidRPr="00B974E6" w:rsidRDefault="00652002" w:rsidP="0005776A">
            <w:pPr>
              <w:pStyle w:val="TableText"/>
            </w:pPr>
            <w:r>
              <w:t>FSS</w:t>
            </w:r>
          </w:p>
        </w:tc>
        <w:tc>
          <w:tcPr>
            <w:tcW w:w="7380" w:type="dxa"/>
          </w:tcPr>
          <w:p w14:paraId="577AB38E" w14:textId="1026FD1A" w:rsidR="00652002" w:rsidRPr="00B974E6" w:rsidRDefault="00652002" w:rsidP="0005776A">
            <w:pPr>
              <w:pStyle w:val="TableText"/>
            </w:pPr>
            <w:r w:rsidRPr="00652002">
              <w:t>Federal Supply Schedule</w:t>
            </w:r>
          </w:p>
        </w:tc>
      </w:tr>
      <w:tr w:rsidR="00506355" w14:paraId="4D3A55CC" w14:textId="77777777" w:rsidTr="0005776A">
        <w:tc>
          <w:tcPr>
            <w:tcW w:w="1980" w:type="dxa"/>
          </w:tcPr>
          <w:p w14:paraId="168583F4" w14:textId="77777777" w:rsidR="00506355" w:rsidRPr="00B974E6" w:rsidRDefault="00506355" w:rsidP="0005776A">
            <w:pPr>
              <w:pStyle w:val="TableText"/>
            </w:pPr>
            <w:r w:rsidRPr="00B974E6">
              <w:t>GUI</w:t>
            </w:r>
          </w:p>
        </w:tc>
        <w:tc>
          <w:tcPr>
            <w:tcW w:w="7380" w:type="dxa"/>
          </w:tcPr>
          <w:p w14:paraId="1B23F352" w14:textId="77777777" w:rsidR="00506355" w:rsidRPr="00B974E6" w:rsidRDefault="00506355" w:rsidP="0005776A">
            <w:pPr>
              <w:pStyle w:val="TableText"/>
            </w:pPr>
            <w:r w:rsidRPr="00B974E6">
              <w:t>Graphical User Interface</w:t>
            </w:r>
          </w:p>
        </w:tc>
      </w:tr>
      <w:tr w:rsidR="009E7FBF" w14:paraId="5976893E" w14:textId="77777777" w:rsidTr="0005776A">
        <w:tc>
          <w:tcPr>
            <w:tcW w:w="1980" w:type="dxa"/>
          </w:tcPr>
          <w:p w14:paraId="36CFF255" w14:textId="0823988B" w:rsidR="009E7FBF" w:rsidRPr="00C72004" w:rsidRDefault="009E7FBF" w:rsidP="0005776A">
            <w:pPr>
              <w:pStyle w:val="TableText"/>
            </w:pPr>
            <w:r w:rsidRPr="00C72004">
              <w:rPr>
                <w:bCs/>
              </w:rPr>
              <w:t>IAM</w:t>
            </w:r>
          </w:p>
        </w:tc>
        <w:tc>
          <w:tcPr>
            <w:tcW w:w="7380" w:type="dxa"/>
          </w:tcPr>
          <w:p w14:paraId="62906B70" w14:textId="3A025FD7" w:rsidR="009E7FBF" w:rsidRPr="00C72004" w:rsidRDefault="009E7FBF" w:rsidP="009E7FBF">
            <w:pPr>
              <w:pStyle w:val="TableText"/>
            </w:pPr>
            <w:r w:rsidRPr="00C72004">
              <w:rPr>
                <w:bCs/>
              </w:rPr>
              <w:t>Identity and Access Management</w:t>
            </w:r>
          </w:p>
        </w:tc>
      </w:tr>
      <w:tr w:rsidR="00506355" w14:paraId="55730060" w14:textId="77777777" w:rsidTr="0005776A">
        <w:tc>
          <w:tcPr>
            <w:tcW w:w="1980" w:type="dxa"/>
          </w:tcPr>
          <w:p w14:paraId="51FA581D" w14:textId="77777777" w:rsidR="00506355" w:rsidRPr="00B974E6" w:rsidRDefault="00506355" w:rsidP="0005776A">
            <w:pPr>
              <w:pStyle w:val="TableText"/>
            </w:pPr>
            <w:r w:rsidRPr="00B974E6">
              <w:t>ICD</w:t>
            </w:r>
          </w:p>
        </w:tc>
        <w:tc>
          <w:tcPr>
            <w:tcW w:w="7380" w:type="dxa"/>
          </w:tcPr>
          <w:p w14:paraId="0C1324AF" w14:textId="77777777" w:rsidR="00506355" w:rsidRPr="00B974E6" w:rsidRDefault="00506355" w:rsidP="0005776A">
            <w:pPr>
              <w:pStyle w:val="TableText"/>
            </w:pPr>
            <w:r w:rsidRPr="00B974E6">
              <w:t>Interface Control Document</w:t>
            </w:r>
          </w:p>
        </w:tc>
      </w:tr>
      <w:tr w:rsidR="007F1D65" w14:paraId="553116B6" w14:textId="77777777" w:rsidTr="0005776A">
        <w:tc>
          <w:tcPr>
            <w:tcW w:w="1980" w:type="dxa"/>
          </w:tcPr>
          <w:p w14:paraId="69A627EA" w14:textId="738E4F97" w:rsidR="007F1D65" w:rsidRPr="00B974E6" w:rsidRDefault="007F1D65" w:rsidP="0005776A">
            <w:pPr>
              <w:pStyle w:val="TableText"/>
            </w:pPr>
            <w:r w:rsidRPr="007F1D65">
              <w:t>IEN</w:t>
            </w:r>
          </w:p>
        </w:tc>
        <w:tc>
          <w:tcPr>
            <w:tcW w:w="7380" w:type="dxa"/>
          </w:tcPr>
          <w:p w14:paraId="26563B63" w14:textId="35904FCA" w:rsidR="007F1D65" w:rsidRPr="00B974E6" w:rsidRDefault="007F1D65" w:rsidP="007F1D65">
            <w:pPr>
              <w:pStyle w:val="TableText"/>
            </w:pPr>
            <w:r w:rsidRPr="007F1D65">
              <w:t xml:space="preserve">Internal Entry Number </w:t>
            </w:r>
          </w:p>
        </w:tc>
      </w:tr>
      <w:tr w:rsidR="00D438C1" w14:paraId="2B13001F" w14:textId="77777777" w:rsidTr="0005776A">
        <w:tc>
          <w:tcPr>
            <w:tcW w:w="1980" w:type="dxa"/>
          </w:tcPr>
          <w:p w14:paraId="05448AFC" w14:textId="71782D63" w:rsidR="00D438C1" w:rsidRPr="00B974E6" w:rsidRDefault="00D438C1" w:rsidP="0005776A">
            <w:pPr>
              <w:pStyle w:val="TableText"/>
            </w:pPr>
            <w:r w:rsidRPr="00B974E6">
              <w:t>IHS</w:t>
            </w:r>
          </w:p>
        </w:tc>
        <w:tc>
          <w:tcPr>
            <w:tcW w:w="7380" w:type="dxa"/>
          </w:tcPr>
          <w:p w14:paraId="31948DDC" w14:textId="4222223B" w:rsidR="00D438C1" w:rsidRPr="00B974E6" w:rsidRDefault="00D438C1" w:rsidP="00D438C1">
            <w:pPr>
              <w:pStyle w:val="TableText"/>
            </w:pPr>
            <w:r w:rsidRPr="00B974E6">
              <w:t xml:space="preserve">Indian Health Service </w:t>
            </w:r>
          </w:p>
        </w:tc>
      </w:tr>
      <w:tr w:rsidR="00506355" w14:paraId="36469708" w14:textId="77777777" w:rsidTr="0005776A">
        <w:tc>
          <w:tcPr>
            <w:tcW w:w="1980" w:type="dxa"/>
          </w:tcPr>
          <w:p w14:paraId="37E2428F" w14:textId="77777777" w:rsidR="00506355" w:rsidRPr="00B974E6" w:rsidRDefault="00506355" w:rsidP="0005776A">
            <w:pPr>
              <w:pStyle w:val="TableText"/>
            </w:pPr>
            <w:r w:rsidRPr="00B974E6">
              <w:t>IPT</w:t>
            </w:r>
          </w:p>
        </w:tc>
        <w:tc>
          <w:tcPr>
            <w:tcW w:w="7380" w:type="dxa"/>
          </w:tcPr>
          <w:p w14:paraId="7E204010" w14:textId="77777777" w:rsidR="00506355" w:rsidRPr="00B974E6" w:rsidRDefault="00506355" w:rsidP="0005776A">
            <w:pPr>
              <w:pStyle w:val="TableText"/>
            </w:pPr>
            <w:r w:rsidRPr="00B974E6">
              <w:t>Integrated Project Team</w:t>
            </w:r>
          </w:p>
        </w:tc>
      </w:tr>
      <w:tr w:rsidR="00D91A15" w14:paraId="000CB37F" w14:textId="77777777" w:rsidTr="0005776A">
        <w:tc>
          <w:tcPr>
            <w:tcW w:w="1980" w:type="dxa"/>
          </w:tcPr>
          <w:p w14:paraId="4613388D" w14:textId="07FDCEB2" w:rsidR="00D91A15" w:rsidRPr="00B974E6" w:rsidRDefault="00D91A15" w:rsidP="0005776A">
            <w:pPr>
              <w:pStyle w:val="TableText"/>
            </w:pPr>
            <w:r w:rsidRPr="00156E2E">
              <w:t>ISA</w:t>
            </w:r>
          </w:p>
        </w:tc>
        <w:tc>
          <w:tcPr>
            <w:tcW w:w="7380" w:type="dxa"/>
          </w:tcPr>
          <w:p w14:paraId="6A6D596E" w14:textId="44955C0F" w:rsidR="00D91A15" w:rsidRPr="00B974E6" w:rsidRDefault="00D91A15" w:rsidP="00D91A15">
            <w:pPr>
              <w:pStyle w:val="TableText"/>
            </w:pPr>
            <w:r w:rsidRPr="00156E2E">
              <w:t>Inter-</w:t>
            </w:r>
            <w:r>
              <w:t>Service Agreement</w:t>
            </w:r>
          </w:p>
        </w:tc>
      </w:tr>
      <w:tr w:rsidR="00506355" w14:paraId="77355B03" w14:textId="77777777" w:rsidTr="0005776A">
        <w:tc>
          <w:tcPr>
            <w:tcW w:w="1980" w:type="dxa"/>
          </w:tcPr>
          <w:p w14:paraId="4D1CD311" w14:textId="77777777" w:rsidR="00506355" w:rsidRPr="00B974E6" w:rsidRDefault="00506355" w:rsidP="0005776A">
            <w:pPr>
              <w:pStyle w:val="TableText"/>
            </w:pPr>
            <w:r w:rsidRPr="00B974E6">
              <w:t>J2EE</w:t>
            </w:r>
          </w:p>
        </w:tc>
        <w:tc>
          <w:tcPr>
            <w:tcW w:w="7380" w:type="dxa"/>
          </w:tcPr>
          <w:p w14:paraId="65D9FFC0" w14:textId="77777777" w:rsidR="00506355" w:rsidRPr="00B974E6" w:rsidRDefault="00506355" w:rsidP="0005776A">
            <w:pPr>
              <w:pStyle w:val="TableText"/>
            </w:pPr>
            <w:r w:rsidRPr="00B974E6">
              <w:t>Java 2 Enterprise Edition</w:t>
            </w:r>
          </w:p>
        </w:tc>
      </w:tr>
      <w:tr w:rsidR="00A40F1E" w14:paraId="2F36687F" w14:textId="77777777" w:rsidTr="0005776A">
        <w:tc>
          <w:tcPr>
            <w:tcW w:w="1980" w:type="dxa"/>
          </w:tcPr>
          <w:p w14:paraId="1841862B" w14:textId="585EC901" w:rsidR="00A40F1E" w:rsidRPr="00B974E6" w:rsidRDefault="00A40F1E" w:rsidP="0005776A">
            <w:pPr>
              <w:pStyle w:val="TableText"/>
            </w:pPr>
            <w:r>
              <w:t>JDBC</w:t>
            </w:r>
          </w:p>
        </w:tc>
        <w:tc>
          <w:tcPr>
            <w:tcW w:w="7380" w:type="dxa"/>
          </w:tcPr>
          <w:p w14:paraId="24C4DBF1" w14:textId="4C404333" w:rsidR="00A40F1E" w:rsidRPr="00B974E6" w:rsidRDefault="00A40F1E" w:rsidP="0005776A">
            <w:pPr>
              <w:pStyle w:val="TableText"/>
            </w:pPr>
            <w:r>
              <w:t>Java Database Connectivity</w:t>
            </w:r>
          </w:p>
        </w:tc>
      </w:tr>
      <w:tr w:rsidR="00506355" w14:paraId="6FE0A2A6" w14:textId="77777777" w:rsidTr="0005776A">
        <w:tc>
          <w:tcPr>
            <w:tcW w:w="1980" w:type="dxa"/>
          </w:tcPr>
          <w:p w14:paraId="54F1825E" w14:textId="77777777" w:rsidR="00506355" w:rsidRPr="00B974E6" w:rsidRDefault="00506355" w:rsidP="0005776A">
            <w:pPr>
              <w:pStyle w:val="TableText"/>
            </w:pPr>
            <w:r w:rsidRPr="00B974E6">
              <w:t>KAAJEE</w:t>
            </w:r>
          </w:p>
        </w:tc>
        <w:tc>
          <w:tcPr>
            <w:tcW w:w="7380" w:type="dxa"/>
          </w:tcPr>
          <w:p w14:paraId="502328CA" w14:textId="77777777" w:rsidR="00506355" w:rsidRPr="00B974E6" w:rsidRDefault="00506355" w:rsidP="0005776A">
            <w:pPr>
              <w:pStyle w:val="TableText"/>
            </w:pPr>
            <w:r w:rsidRPr="00B974E6">
              <w:t>Kernel Authentication and Authorization for J2EE</w:t>
            </w:r>
          </w:p>
        </w:tc>
      </w:tr>
      <w:tr w:rsidR="00506355" w14:paraId="3F03CB37" w14:textId="77777777" w:rsidTr="0005776A">
        <w:tc>
          <w:tcPr>
            <w:tcW w:w="1980" w:type="dxa"/>
          </w:tcPr>
          <w:p w14:paraId="17CCAF45" w14:textId="77777777" w:rsidR="00506355" w:rsidRPr="00B974E6" w:rsidRDefault="00506355" w:rsidP="0005776A">
            <w:pPr>
              <w:pStyle w:val="TableText"/>
            </w:pPr>
            <w:r w:rsidRPr="00B974E6">
              <w:t>MOCHA</w:t>
            </w:r>
          </w:p>
        </w:tc>
        <w:tc>
          <w:tcPr>
            <w:tcW w:w="7380" w:type="dxa"/>
          </w:tcPr>
          <w:p w14:paraId="226CB260" w14:textId="77777777" w:rsidR="00506355" w:rsidRPr="00B974E6" w:rsidRDefault="00506355" w:rsidP="0005776A">
            <w:pPr>
              <w:pStyle w:val="TableText"/>
            </w:pPr>
            <w:r w:rsidRPr="00B974E6">
              <w:t>Medication Order Check Healthcare Application</w:t>
            </w:r>
          </w:p>
        </w:tc>
      </w:tr>
      <w:tr w:rsidR="00D91A15" w14:paraId="5EE16E5A" w14:textId="77777777" w:rsidTr="0005776A">
        <w:tc>
          <w:tcPr>
            <w:tcW w:w="1980" w:type="dxa"/>
          </w:tcPr>
          <w:p w14:paraId="110EC97C" w14:textId="0979AC07" w:rsidR="00D91A15" w:rsidRPr="00B974E6" w:rsidRDefault="00D91A15" w:rsidP="0005776A">
            <w:pPr>
              <w:pStyle w:val="TableText"/>
            </w:pPr>
            <w:r w:rsidRPr="00156E2E">
              <w:t>MOU</w:t>
            </w:r>
          </w:p>
        </w:tc>
        <w:tc>
          <w:tcPr>
            <w:tcW w:w="7380" w:type="dxa"/>
          </w:tcPr>
          <w:p w14:paraId="7F5444D4" w14:textId="30F97E2C" w:rsidR="00D91A15" w:rsidRPr="00B974E6" w:rsidRDefault="00D91A15" w:rsidP="00D91A15">
            <w:pPr>
              <w:pStyle w:val="TableText"/>
            </w:pPr>
            <w:r w:rsidRPr="00156E2E">
              <w:t xml:space="preserve">Memorandum of Understanding </w:t>
            </w:r>
          </w:p>
        </w:tc>
      </w:tr>
      <w:tr w:rsidR="00506355" w14:paraId="1FEDBAC3" w14:textId="77777777" w:rsidTr="0005776A">
        <w:tc>
          <w:tcPr>
            <w:tcW w:w="1980" w:type="dxa"/>
          </w:tcPr>
          <w:p w14:paraId="0F97DB9E" w14:textId="77777777" w:rsidR="00506355" w:rsidRPr="00B974E6" w:rsidRDefault="00506355" w:rsidP="0005776A">
            <w:pPr>
              <w:pStyle w:val="TableText"/>
            </w:pPr>
            <w:r w:rsidRPr="00B974E6">
              <w:lastRenderedPageBreak/>
              <w:t>MUMPS</w:t>
            </w:r>
          </w:p>
        </w:tc>
        <w:tc>
          <w:tcPr>
            <w:tcW w:w="7380" w:type="dxa"/>
          </w:tcPr>
          <w:p w14:paraId="4FD0FFAF" w14:textId="77777777" w:rsidR="00506355" w:rsidRPr="00B974E6" w:rsidRDefault="00506355" w:rsidP="0005776A">
            <w:pPr>
              <w:pStyle w:val="TableText"/>
            </w:pPr>
            <w:r w:rsidRPr="00B974E6">
              <w:t>Massachusetts General Hospital Utility Multi-Programming System</w:t>
            </w:r>
          </w:p>
        </w:tc>
      </w:tr>
      <w:tr w:rsidR="00506355" w14:paraId="3CFCC782" w14:textId="77777777" w:rsidTr="0005776A">
        <w:tc>
          <w:tcPr>
            <w:tcW w:w="1980" w:type="dxa"/>
          </w:tcPr>
          <w:p w14:paraId="7E228AAD" w14:textId="77777777" w:rsidR="00506355" w:rsidRPr="00B974E6" w:rsidRDefault="00506355" w:rsidP="0005776A">
            <w:pPr>
              <w:pStyle w:val="TableText"/>
            </w:pPr>
            <w:r w:rsidRPr="00B974E6">
              <w:t>NLM</w:t>
            </w:r>
          </w:p>
        </w:tc>
        <w:tc>
          <w:tcPr>
            <w:tcW w:w="7380" w:type="dxa"/>
          </w:tcPr>
          <w:p w14:paraId="0E2F05C3" w14:textId="77777777" w:rsidR="00506355" w:rsidRPr="00B974E6" w:rsidRDefault="00506355" w:rsidP="0005776A">
            <w:pPr>
              <w:pStyle w:val="TableText"/>
            </w:pPr>
            <w:r w:rsidRPr="00B974E6">
              <w:t>National Library of Medicine</w:t>
            </w:r>
          </w:p>
        </w:tc>
      </w:tr>
      <w:tr w:rsidR="00506355" w14:paraId="1151D1C3" w14:textId="77777777" w:rsidTr="0005776A">
        <w:tc>
          <w:tcPr>
            <w:tcW w:w="1980" w:type="dxa"/>
          </w:tcPr>
          <w:p w14:paraId="487E8C82" w14:textId="77777777" w:rsidR="00506355" w:rsidRPr="00B974E6" w:rsidRDefault="00506355" w:rsidP="0005776A">
            <w:pPr>
              <w:pStyle w:val="TableText"/>
            </w:pPr>
            <w:r w:rsidRPr="00B974E6">
              <w:t>NDC</w:t>
            </w:r>
          </w:p>
        </w:tc>
        <w:tc>
          <w:tcPr>
            <w:tcW w:w="7380" w:type="dxa"/>
          </w:tcPr>
          <w:p w14:paraId="39E13F9A" w14:textId="77777777" w:rsidR="00506355" w:rsidRPr="00B974E6" w:rsidRDefault="00506355" w:rsidP="0005776A">
            <w:pPr>
              <w:pStyle w:val="TableText"/>
            </w:pPr>
            <w:r w:rsidRPr="00B974E6">
              <w:t>National Drug Code</w:t>
            </w:r>
          </w:p>
        </w:tc>
      </w:tr>
      <w:tr w:rsidR="00506355" w14:paraId="446E6A29" w14:textId="77777777" w:rsidTr="0005776A">
        <w:tc>
          <w:tcPr>
            <w:tcW w:w="1980" w:type="dxa"/>
          </w:tcPr>
          <w:p w14:paraId="0AE8DF04" w14:textId="77777777" w:rsidR="00506355" w:rsidRPr="00B974E6" w:rsidRDefault="00506355" w:rsidP="0005776A">
            <w:pPr>
              <w:pStyle w:val="TableText"/>
            </w:pPr>
            <w:r w:rsidRPr="00B974E6">
              <w:t>NDF</w:t>
            </w:r>
          </w:p>
        </w:tc>
        <w:tc>
          <w:tcPr>
            <w:tcW w:w="7380" w:type="dxa"/>
          </w:tcPr>
          <w:p w14:paraId="22C04045" w14:textId="77777777" w:rsidR="00506355" w:rsidRPr="00B974E6" w:rsidRDefault="00506355" w:rsidP="0005776A">
            <w:pPr>
              <w:pStyle w:val="TableText"/>
            </w:pPr>
            <w:r w:rsidRPr="00B974E6">
              <w:t>National Drug File</w:t>
            </w:r>
          </w:p>
        </w:tc>
      </w:tr>
      <w:tr w:rsidR="00506355" w14:paraId="3AEE7DE2" w14:textId="77777777" w:rsidTr="0005776A">
        <w:tc>
          <w:tcPr>
            <w:tcW w:w="1980" w:type="dxa"/>
          </w:tcPr>
          <w:p w14:paraId="5AEB9197" w14:textId="77777777" w:rsidR="00506355" w:rsidRPr="00B974E6" w:rsidRDefault="00506355" w:rsidP="0005776A">
            <w:pPr>
              <w:pStyle w:val="TableText"/>
            </w:pPr>
            <w:r w:rsidRPr="00B974E6">
              <w:t>NDFMS</w:t>
            </w:r>
          </w:p>
        </w:tc>
        <w:tc>
          <w:tcPr>
            <w:tcW w:w="7380" w:type="dxa"/>
          </w:tcPr>
          <w:p w14:paraId="1A3D40DF" w14:textId="77777777" w:rsidR="00506355" w:rsidRPr="00B974E6" w:rsidRDefault="00506355" w:rsidP="0005776A">
            <w:pPr>
              <w:pStyle w:val="TableText"/>
            </w:pPr>
            <w:r w:rsidRPr="00B974E6">
              <w:t>National Drug File Management System</w:t>
            </w:r>
          </w:p>
        </w:tc>
      </w:tr>
      <w:tr w:rsidR="00506355" w14:paraId="59950100" w14:textId="77777777" w:rsidTr="0005776A">
        <w:tc>
          <w:tcPr>
            <w:tcW w:w="1980" w:type="dxa"/>
          </w:tcPr>
          <w:p w14:paraId="6A601CE4" w14:textId="77777777" w:rsidR="00506355" w:rsidRPr="00B974E6" w:rsidRDefault="00506355" w:rsidP="0005776A">
            <w:pPr>
              <w:pStyle w:val="TableText"/>
            </w:pPr>
            <w:r w:rsidRPr="00B974E6">
              <w:t>NDF-RT</w:t>
            </w:r>
          </w:p>
        </w:tc>
        <w:tc>
          <w:tcPr>
            <w:tcW w:w="7380" w:type="dxa"/>
          </w:tcPr>
          <w:p w14:paraId="04415636" w14:textId="77777777" w:rsidR="00506355" w:rsidRPr="00B974E6" w:rsidRDefault="00506355" w:rsidP="0005776A">
            <w:pPr>
              <w:pStyle w:val="TableText"/>
            </w:pPr>
            <w:r w:rsidRPr="00B974E6">
              <w:t>National Drug File-Reference Terminology</w:t>
            </w:r>
          </w:p>
        </w:tc>
      </w:tr>
      <w:tr w:rsidR="00DA7DBF" w14:paraId="0A055764" w14:textId="77777777" w:rsidTr="0005776A">
        <w:tc>
          <w:tcPr>
            <w:tcW w:w="1980" w:type="dxa"/>
          </w:tcPr>
          <w:p w14:paraId="438E3E54" w14:textId="47CBDC14" w:rsidR="00DA7DBF" w:rsidRPr="00EB229A" w:rsidRDefault="00DA7DBF" w:rsidP="0005776A">
            <w:pPr>
              <w:pStyle w:val="TableText"/>
            </w:pPr>
            <w:r w:rsidRPr="00DA7DBF">
              <w:t>NIOSH</w:t>
            </w:r>
          </w:p>
        </w:tc>
        <w:tc>
          <w:tcPr>
            <w:tcW w:w="7380" w:type="dxa"/>
          </w:tcPr>
          <w:p w14:paraId="42F9F3A8" w14:textId="4D15A900" w:rsidR="00DA7DBF" w:rsidRDefault="00DA7DBF" w:rsidP="007F1D65">
            <w:pPr>
              <w:pStyle w:val="TableText"/>
            </w:pPr>
            <w:r w:rsidRPr="00DA7DBF">
              <w:t>National Institute for Occupational Safety and Health</w:t>
            </w:r>
          </w:p>
        </w:tc>
      </w:tr>
      <w:tr w:rsidR="007F1D65" w14:paraId="3C193C23" w14:textId="77777777" w:rsidTr="0005776A">
        <w:tc>
          <w:tcPr>
            <w:tcW w:w="1980" w:type="dxa"/>
          </w:tcPr>
          <w:p w14:paraId="02441F63" w14:textId="05278EC0" w:rsidR="007F1D65" w:rsidRPr="00B974E6" w:rsidRDefault="007F1D65" w:rsidP="0005776A">
            <w:pPr>
              <w:pStyle w:val="TableText"/>
            </w:pPr>
            <w:r w:rsidRPr="00EB229A">
              <w:t>PBM</w:t>
            </w:r>
          </w:p>
        </w:tc>
        <w:tc>
          <w:tcPr>
            <w:tcW w:w="7380" w:type="dxa"/>
          </w:tcPr>
          <w:p w14:paraId="0A74C0E8" w14:textId="599C179E" w:rsidR="007F1D65" w:rsidRPr="00B974E6" w:rsidRDefault="007F1D65" w:rsidP="007F1D65">
            <w:pPr>
              <w:pStyle w:val="TableText"/>
            </w:pPr>
            <w:r>
              <w:t xml:space="preserve">Pharmacy Benefits Management </w:t>
            </w:r>
          </w:p>
        </w:tc>
      </w:tr>
      <w:tr w:rsidR="00506355" w14:paraId="3FC7532C" w14:textId="77777777" w:rsidTr="0005776A">
        <w:tc>
          <w:tcPr>
            <w:tcW w:w="1980" w:type="dxa"/>
          </w:tcPr>
          <w:p w14:paraId="44543D5C" w14:textId="77777777" w:rsidR="00506355" w:rsidRPr="00B974E6" w:rsidRDefault="00506355" w:rsidP="0005776A">
            <w:pPr>
              <w:pStyle w:val="TableText"/>
            </w:pPr>
            <w:r w:rsidRPr="00B974E6">
              <w:t>PDM</w:t>
            </w:r>
          </w:p>
        </w:tc>
        <w:tc>
          <w:tcPr>
            <w:tcW w:w="7380" w:type="dxa"/>
          </w:tcPr>
          <w:p w14:paraId="6EC2BC86" w14:textId="77777777" w:rsidR="00506355" w:rsidRPr="00B974E6" w:rsidRDefault="00506355" w:rsidP="0005776A">
            <w:pPr>
              <w:pStyle w:val="TableText"/>
            </w:pPr>
            <w:r w:rsidRPr="00B974E6">
              <w:t>Pharmacy Data Management</w:t>
            </w:r>
          </w:p>
        </w:tc>
      </w:tr>
      <w:tr w:rsidR="00506355" w14:paraId="6F7B5AE8" w14:textId="77777777" w:rsidTr="0005776A">
        <w:tc>
          <w:tcPr>
            <w:tcW w:w="1980" w:type="dxa"/>
          </w:tcPr>
          <w:p w14:paraId="5CCE8770" w14:textId="77777777" w:rsidR="00506355" w:rsidRPr="00B974E6" w:rsidRDefault="00506355" w:rsidP="0005776A">
            <w:pPr>
              <w:pStyle w:val="TableText"/>
            </w:pPr>
            <w:r w:rsidRPr="00B974E6">
              <w:t>PECS</w:t>
            </w:r>
          </w:p>
        </w:tc>
        <w:tc>
          <w:tcPr>
            <w:tcW w:w="7380" w:type="dxa"/>
          </w:tcPr>
          <w:p w14:paraId="7A2EC653" w14:textId="77777777" w:rsidR="00506355" w:rsidRPr="00B974E6" w:rsidRDefault="00506355" w:rsidP="0005776A">
            <w:pPr>
              <w:pStyle w:val="TableText"/>
            </w:pPr>
            <w:r w:rsidRPr="00B974E6">
              <w:t>Pharmacy Enterprise Customization Service</w:t>
            </w:r>
          </w:p>
        </w:tc>
      </w:tr>
      <w:tr w:rsidR="00506355" w14:paraId="061CC24E" w14:textId="77777777" w:rsidTr="0005776A">
        <w:tc>
          <w:tcPr>
            <w:tcW w:w="1980" w:type="dxa"/>
          </w:tcPr>
          <w:p w14:paraId="088EFB1D" w14:textId="77777777" w:rsidR="00506355" w:rsidRPr="00B974E6" w:rsidRDefault="00506355" w:rsidP="0005776A">
            <w:pPr>
              <w:pStyle w:val="TableText"/>
            </w:pPr>
            <w:r w:rsidRPr="00B974E6">
              <w:t>PPS</w:t>
            </w:r>
          </w:p>
        </w:tc>
        <w:tc>
          <w:tcPr>
            <w:tcW w:w="7380" w:type="dxa"/>
          </w:tcPr>
          <w:p w14:paraId="70444520" w14:textId="77777777" w:rsidR="00506355" w:rsidRPr="00B974E6" w:rsidRDefault="00506355" w:rsidP="0005776A">
            <w:pPr>
              <w:pStyle w:val="TableText"/>
            </w:pPr>
            <w:r w:rsidRPr="00B974E6">
              <w:t>Pharmacy Product System</w:t>
            </w:r>
          </w:p>
        </w:tc>
      </w:tr>
      <w:tr w:rsidR="00506355" w14:paraId="52BEADDA" w14:textId="77777777" w:rsidTr="0005776A">
        <w:tc>
          <w:tcPr>
            <w:tcW w:w="1980" w:type="dxa"/>
          </w:tcPr>
          <w:p w14:paraId="1856F08C" w14:textId="77777777" w:rsidR="00506355" w:rsidRPr="00B974E6" w:rsidRDefault="00506355" w:rsidP="0005776A">
            <w:pPr>
              <w:pStyle w:val="TableText"/>
            </w:pPr>
            <w:r w:rsidRPr="00B974E6">
              <w:t>PPS-L</w:t>
            </w:r>
          </w:p>
        </w:tc>
        <w:tc>
          <w:tcPr>
            <w:tcW w:w="7380" w:type="dxa"/>
          </w:tcPr>
          <w:p w14:paraId="5A56E5E7" w14:textId="77777777" w:rsidR="00506355" w:rsidRPr="00B974E6" w:rsidRDefault="00506355" w:rsidP="0005776A">
            <w:pPr>
              <w:pStyle w:val="TableText"/>
            </w:pPr>
            <w:r w:rsidRPr="00B974E6">
              <w:t>Pharmacy Product System - Local</w:t>
            </w:r>
          </w:p>
        </w:tc>
      </w:tr>
      <w:tr w:rsidR="00506355" w14:paraId="77E96540" w14:textId="77777777" w:rsidTr="0005776A">
        <w:tc>
          <w:tcPr>
            <w:tcW w:w="1980" w:type="dxa"/>
          </w:tcPr>
          <w:p w14:paraId="7820635A" w14:textId="77777777" w:rsidR="00506355" w:rsidRPr="00B974E6" w:rsidRDefault="00506355" w:rsidP="0005776A">
            <w:pPr>
              <w:pStyle w:val="TableText"/>
            </w:pPr>
            <w:r w:rsidRPr="00B974E6">
              <w:t>PPS-N</w:t>
            </w:r>
          </w:p>
        </w:tc>
        <w:tc>
          <w:tcPr>
            <w:tcW w:w="7380" w:type="dxa"/>
          </w:tcPr>
          <w:p w14:paraId="0D9067C3" w14:textId="77777777" w:rsidR="00506355" w:rsidRPr="00B974E6" w:rsidRDefault="00506355" w:rsidP="0005776A">
            <w:pPr>
              <w:pStyle w:val="TableText"/>
            </w:pPr>
            <w:r w:rsidRPr="00B974E6">
              <w:t>Pharmacy Product System - National</w:t>
            </w:r>
          </w:p>
        </w:tc>
      </w:tr>
      <w:tr w:rsidR="00037E44" w14:paraId="7A345652" w14:textId="77777777" w:rsidTr="00B410D3">
        <w:tc>
          <w:tcPr>
            <w:tcW w:w="1980" w:type="dxa"/>
          </w:tcPr>
          <w:p w14:paraId="561B0F26" w14:textId="77777777" w:rsidR="00037E44" w:rsidRPr="00B974E6" w:rsidRDefault="00037E44" w:rsidP="00B410D3">
            <w:pPr>
              <w:pStyle w:val="TableText"/>
            </w:pPr>
            <w:r>
              <w:t>PRE</w:t>
            </w:r>
          </w:p>
        </w:tc>
        <w:tc>
          <w:tcPr>
            <w:tcW w:w="7380" w:type="dxa"/>
          </w:tcPr>
          <w:p w14:paraId="67210E74" w14:textId="77777777" w:rsidR="00037E44" w:rsidRPr="00B974E6" w:rsidRDefault="00037E44" w:rsidP="00B410D3">
            <w:pPr>
              <w:pStyle w:val="TableText"/>
            </w:pPr>
            <w:r w:rsidRPr="00B974E6">
              <w:t xml:space="preserve">Pharmacy </w:t>
            </w:r>
            <w:r>
              <w:t>Reengineering</w:t>
            </w:r>
          </w:p>
        </w:tc>
      </w:tr>
      <w:tr w:rsidR="00506355" w14:paraId="23287DE6" w14:textId="77777777" w:rsidTr="0005776A">
        <w:tc>
          <w:tcPr>
            <w:tcW w:w="1980" w:type="dxa"/>
          </w:tcPr>
          <w:p w14:paraId="4FDE380B" w14:textId="77777777" w:rsidR="00506355" w:rsidRPr="00B974E6" w:rsidRDefault="00506355" w:rsidP="0005776A">
            <w:pPr>
              <w:pStyle w:val="TableText"/>
            </w:pPr>
            <w:r w:rsidRPr="00B974E6">
              <w:t>RPC</w:t>
            </w:r>
          </w:p>
        </w:tc>
        <w:tc>
          <w:tcPr>
            <w:tcW w:w="7380" w:type="dxa"/>
          </w:tcPr>
          <w:p w14:paraId="1B18D823" w14:textId="77777777" w:rsidR="00506355" w:rsidRPr="00B974E6" w:rsidRDefault="00506355" w:rsidP="0005776A">
            <w:pPr>
              <w:pStyle w:val="TableText"/>
            </w:pPr>
            <w:r w:rsidRPr="00B974E6">
              <w:t>Remote Procedure Call</w:t>
            </w:r>
          </w:p>
        </w:tc>
      </w:tr>
      <w:tr w:rsidR="00506355" w14:paraId="4EB6FBE2" w14:textId="77777777" w:rsidTr="0005776A">
        <w:tc>
          <w:tcPr>
            <w:tcW w:w="1980" w:type="dxa"/>
          </w:tcPr>
          <w:p w14:paraId="6372A975" w14:textId="77777777" w:rsidR="00506355" w:rsidRPr="00B974E6" w:rsidRDefault="00506355" w:rsidP="0005776A">
            <w:pPr>
              <w:pStyle w:val="TableText"/>
            </w:pPr>
            <w:r w:rsidRPr="00B974E6">
              <w:t>RSD</w:t>
            </w:r>
          </w:p>
        </w:tc>
        <w:tc>
          <w:tcPr>
            <w:tcW w:w="7380" w:type="dxa"/>
          </w:tcPr>
          <w:p w14:paraId="40DBE397" w14:textId="77777777" w:rsidR="00506355" w:rsidRPr="00B974E6" w:rsidRDefault="00506355" w:rsidP="0005776A">
            <w:pPr>
              <w:pStyle w:val="TableText"/>
            </w:pPr>
            <w:r w:rsidRPr="00B974E6">
              <w:t>Requirements Specification Document</w:t>
            </w:r>
          </w:p>
        </w:tc>
      </w:tr>
      <w:tr w:rsidR="00FB6AC9" w14:paraId="2AEC24E5" w14:textId="77777777" w:rsidTr="0005776A">
        <w:tc>
          <w:tcPr>
            <w:tcW w:w="1980" w:type="dxa"/>
          </w:tcPr>
          <w:p w14:paraId="704EBD85" w14:textId="5C641CF6" w:rsidR="00FB6AC9" w:rsidRPr="00B974E6" w:rsidRDefault="00FB6AC9" w:rsidP="0005776A">
            <w:pPr>
              <w:pStyle w:val="TableText"/>
            </w:pPr>
            <w:r w:rsidRPr="00FB6AC9">
              <w:t>RTC</w:t>
            </w:r>
          </w:p>
        </w:tc>
        <w:tc>
          <w:tcPr>
            <w:tcW w:w="7380" w:type="dxa"/>
          </w:tcPr>
          <w:p w14:paraId="17C991D4" w14:textId="3345478B" w:rsidR="00FB6AC9" w:rsidRPr="00B974E6" w:rsidRDefault="00FB6AC9" w:rsidP="00FB6AC9">
            <w:pPr>
              <w:pStyle w:val="TableText"/>
            </w:pPr>
            <w:r w:rsidRPr="00FB6AC9">
              <w:t xml:space="preserve">Rational Team Concert </w:t>
            </w:r>
          </w:p>
        </w:tc>
      </w:tr>
      <w:tr w:rsidR="00506355" w14:paraId="1AD39FA8" w14:textId="77777777" w:rsidTr="0005776A">
        <w:tc>
          <w:tcPr>
            <w:tcW w:w="1980" w:type="dxa"/>
          </w:tcPr>
          <w:p w14:paraId="5CE9F9BF" w14:textId="77777777" w:rsidR="00506355" w:rsidRPr="00B974E6" w:rsidRDefault="00506355" w:rsidP="0005776A">
            <w:pPr>
              <w:pStyle w:val="TableText"/>
            </w:pPr>
            <w:r w:rsidRPr="00B974E6">
              <w:t>RxNorm</w:t>
            </w:r>
          </w:p>
        </w:tc>
        <w:tc>
          <w:tcPr>
            <w:tcW w:w="7380" w:type="dxa"/>
          </w:tcPr>
          <w:p w14:paraId="171EFCC4" w14:textId="77777777" w:rsidR="00506355" w:rsidRPr="00B974E6" w:rsidRDefault="00506355" w:rsidP="0005776A">
            <w:pPr>
              <w:pStyle w:val="TableText"/>
            </w:pPr>
            <w:r w:rsidRPr="00B974E6">
              <w:t>Normalized naming system for generic and branded drugs</w:t>
            </w:r>
          </w:p>
        </w:tc>
      </w:tr>
      <w:tr w:rsidR="00506355" w14:paraId="4C9157A2" w14:textId="77777777" w:rsidTr="0005776A">
        <w:tc>
          <w:tcPr>
            <w:tcW w:w="1980" w:type="dxa"/>
          </w:tcPr>
          <w:p w14:paraId="43A0A934" w14:textId="77777777" w:rsidR="00506355" w:rsidRPr="00B974E6" w:rsidRDefault="00506355" w:rsidP="0005776A">
            <w:pPr>
              <w:pStyle w:val="TableText"/>
            </w:pPr>
            <w:r w:rsidRPr="00B974E6">
              <w:t>SDD</w:t>
            </w:r>
          </w:p>
        </w:tc>
        <w:tc>
          <w:tcPr>
            <w:tcW w:w="7380" w:type="dxa"/>
          </w:tcPr>
          <w:p w14:paraId="0587FA13" w14:textId="77777777" w:rsidR="00506355" w:rsidRPr="00B974E6" w:rsidRDefault="00506355" w:rsidP="0005776A">
            <w:pPr>
              <w:pStyle w:val="TableText"/>
            </w:pPr>
            <w:r w:rsidRPr="00B974E6">
              <w:t>System Design Document or Software Design Documents</w:t>
            </w:r>
          </w:p>
        </w:tc>
      </w:tr>
      <w:tr w:rsidR="00506355" w14:paraId="13DEA953" w14:textId="77777777" w:rsidTr="0005776A">
        <w:tc>
          <w:tcPr>
            <w:tcW w:w="1980" w:type="dxa"/>
          </w:tcPr>
          <w:p w14:paraId="7EDBCC8C" w14:textId="77777777" w:rsidR="00506355" w:rsidRPr="00B974E6" w:rsidRDefault="00506355" w:rsidP="0005776A">
            <w:pPr>
              <w:pStyle w:val="TableText"/>
            </w:pPr>
            <w:r w:rsidRPr="00B974E6">
              <w:t>SDE</w:t>
            </w:r>
          </w:p>
        </w:tc>
        <w:tc>
          <w:tcPr>
            <w:tcW w:w="7380" w:type="dxa"/>
          </w:tcPr>
          <w:p w14:paraId="514309E0" w14:textId="77777777" w:rsidR="00506355" w:rsidRPr="00B974E6" w:rsidRDefault="00506355" w:rsidP="0005776A">
            <w:pPr>
              <w:pStyle w:val="TableText"/>
            </w:pPr>
            <w:r w:rsidRPr="00B974E6">
              <w:t>Service Delivery and Engineering</w:t>
            </w:r>
          </w:p>
        </w:tc>
      </w:tr>
      <w:tr w:rsidR="00506355" w14:paraId="5519D205" w14:textId="77777777" w:rsidTr="0005776A">
        <w:tc>
          <w:tcPr>
            <w:tcW w:w="1980" w:type="dxa"/>
          </w:tcPr>
          <w:p w14:paraId="60128B8C" w14:textId="77777777" w:rsidR="00506355" w:rsidRPr="00B974E6" w:rsidRDefault="00506355" w:rsidP="0005776A">
            <w:pPr>
              <w:pStyle w:val="TableText"/>
            </w:pPr>
            <w:r w:rsidRPr="00B974E6">
              <w:t>SDS</w:t>
            </w:r>
          </w:p>
        </w:tc>
        <w:tc>
          <w:tcPr>
            <w:tcW w:w="7380" w:type="dxa"/>
          </w:tcPr>
          <w:p w14:paraId="4280751E" w14:textId="77777777" w:rsidR="00506355" w:rsidRPr="00B974E6" w:rsidRDefault="00506355" w:rsidP="0005776A">
            <w:pPr>
              <w:pStyle w:val="TableText"/>
            </w:pPr>
            <w:r w:rsidRPr="00B974E6">
              <w:t>Standard Data Service</w:t>
            </w:r>
          </w:p>
        </w:tc>
      </w:tr>
      <w:tr w:rsidR="00506355" w14:paraId="30DCDF68" w14:textId="77777777" w:rsidTr="0005776A">
        <w:tc>
          <w:tcPr>
            <w:tcW w:w="1980" w:type="dxa"/>
          </w:tcPr>
          <w:p w14:paraId="5A9AE6A7" w14:textId="77777777" w:rsidR="00506355" w:rsidRPr="00B974E6" w:rsidRDefault="00506355" w:rsidP="0005776A">
            <w:pPr>
              <w:pStyle w:val="TableText"/>
            </w:pPr>
            <w:r w:rsidRPr="00B974E6">
              <w:t>SQL</w:t>
            </w:r>
          </w:p>
        </w:tc>
        <w:tc>
          <w:tcPr>
            <w:tcW w:w="7380" w:type="dxa"/>
          </w:tcPr>
          <w:p w14:paraId="038F7089" w14:textId="77777777" w:rsidR="00506355" w:rsidRPr="00B974E6" w:rsidRDefault="00506355" w:rsidP="0005776A">
            <w:pPr>
              <w:pStyle w:val="TableText"/>
            </w:pPr>
            <w:r w:rsidRPr="00B974E6">
              <w:t>Standard Query Language</w:t>
            </w:r>
          </w:p>
        </w:tc>
      </w:tr>
      <w:tr w:rsidR="00506355" w14:paraId="321A8BCB" w14:textId="77777777" w:rsidTr="0005776A">
        <w:tc>
          <w:tcPr>
            <w:tcW w:w="1980" w:type="dxa"/>
          </w:tcPr>
          <w:p w14:paraId="247375FE" w14:textId="77777777" w:rsidR="00506355" w:rsidRPr="00B974E6" w:rsidRDefault="00506355" w:rsidP="0005776A">
            <w:pPr>
              <w:pStyle w:val="TableText"/>
            </w:pPr>
            <w:r w:rsidRPr="00B974E6">
              <w:t>SRS</w:t>
            </w:r>
          </w:p>
        </w:tc>
        <w:tc>
          <w:tcPr>
            <w:tcW w:w="7380" w:type="dxa"/>
          </w:tcPr>
          <w:p w14:paraId="7C82699C" w14:textId="77777777" w:rsidR="00506355" w:rsidRPr="00B974E6" w:rsidRDefault="00506355" w:rsidP="0005776A">
            <w:pPr>
              <w:pStyle w:val="TableText"/>
            </w:pPr>
            <w:r w:rsidRPr="00B974E6">
              <w:t>Software Requirements Specification</w:t>
            </w:r>
          </w:p>
        </w:tc>
      </w:tr>
      <w:tr w:rsidR="00506355" w14:paraId="42026CC6" w14:textId="77777777" w:rsidTr="0005776A">
        <w:tc>
          <w:tcPr>
            <w:tcW w:w="1980" w:type="dxa"/>
          </w:tcPr>
          <w:p w14:paraId="3F71C9FB" w14:textId="77777777" w:rsidR="00506355" w:rsidRPr="00B974E6" w:rsidRDefault="00506355" w:rsidP="0005776A">
            <w:pPr>
              <w:pStyle w:val="TableText"/>
            </w:pPr>
            <w:r w:rsidRPr="00B974E6">
              <w:t>STS</w:t>
            </w:r>
          </w:p>
        </w:tc>
        <w:tc>
          <w:tcPr>
            <w:tcW w:w="7380" w:type="dxa"/>
          </w:tcPr>
          <w:p w14:paraId="0B5E76DB" w14:textId="77777777" w:rsidR="00506355" w:rsidRPr="00B974E6" w:rsidRDefault="00506355" w:rsidP="0005776A">
            <w:pPr>
              <w:pStyle w:val="TableText"/>
            </w:pPr>
            <w:r w:rsidRPr="00B974E6">
              <w:t>Standards and Terminology Services</w:t>
            </w:r>
          </w:p>
        </w:tc>
      </w:tr>
      <w:tr w:rsidR="00506355" w14:paraId="36C3ED36" w14:textId="77777777" w:rsidTr="0005776A">
        <w:tc>
          <w:tcPr>
            <w:tcW w:w="1980" w:type="dxa"/>
          </w:tcPr>
          <w:p w14:paraId="7213D120" w14:textId="77777777" w:rsidR="00506355" w:rsidRPr="00B974E6" w:rsidRDefault="00506355" w:rsidP="0005776A">
            <w:pPr>
              <w:pStyle w:val="TableText"/>
            </w:pPr>
            <w:r w:rsidRPr="00B974E6">
              <w:t>SwRI</w:t>
            </w:r>
          </w:p>
        </w:tc>
        <w:tc>
          <w:tcPr>
            <w:tcW w:w="7380" w:type="dxa"/>
          </w:tcPr>
          <w:p w14:paraId="7D4AB9B9" w14:textId="77777777" w:rsidR="00506355" w:rsidRPr="00B974E6" w:rsidRDefault="00506355" w:rsidP="0005776A">
            <w:pPr>
              <w:pStyle w:val="TableText"/>
            </w:pPr>
            <w:r w:rsidRPr="00B974E6">
              <w:t>Southwest Research Institute</w:t>
            </w:r>
          </w:p>
        </w:tc>
      </w:tr>
      <w:tr w:rsidR="00506355" w14:paraId="204F524D" w14:textId="77777777" w:rsidTr="0005776A">
        <w:tc>
          <w:tcPr>
            <w:tcW w:w="1980" w:type="dxa"/>
          </w:tcPr>
          <w:p w14:paraId="157005F7" w14:textId="77777777" w:rsidR="00506355" w:rsidRPr="00B974E6" w:rsidRDefault="00506355" w:rsidP="0005776A">
            <w:pPr>
              <w:pStyle w:val="TableText"/>
            </w:pPr>
            <w:r w:rsidRPr="00B974E6">
              <w:t>TBD</w:t>
            </w:r>
          </w:p>
        </w:tc>
        <w:tc>
          <w:tcPr>
            <w:tcW w:w="7380" w:type="dxa"/>
          </w:tcPr>
          <w:p w14:paraId="05A183F0" w14:textId="77777777" w:rsidR="00506355" w:rsidRPr="00B974E6" w:rsidRDefault="00506355" w:rsidP="0005776A">
            <w:pPr>
              <w:pStyle w:val="TableText"/>
            </w:pPr>
            <w:r w:rsidRPr="00B974E6">
              <w:t>To Be Determined</w:t>
            </w:r>
          </w:p>
        </w:tc>
      </w:tr>
      <w:tr w:rsidR="00506355" w14:paraId="5651E0EF" w14:textId="77777777" w:rsidTr="0005776A">
        <w:tc>
          <w:tcPr>
            <w:tcW w:w="1980" w:type="dxa"/>
          </w:tcPr>
          <w:p w14:paraId="1E150BB9" w14:textId="77777777" w:rsidR="00506355" w:rsidRPr="00B974E6" w:rsidRDefault="00506355" w:rsidP="0005776A">
            <w:pPr>
              <w:pStyle w:val="TableText"/>
            </w:pPr>
            <w:r w:rsidRPr="00B974E6">
              <w:t>TRM</w:t>
            </w:r>
          </w:p>
        </w:tc>
        <w:tc>
          <w:tcPr>
            <w:tcW w:w="7380" w:type="dxa"/>
          </w:tcPr>
          <w:p w14:paraId="286F7114" w14:textId="77777777" w:rsidR="00506355" w:rsidRPr="00B974E6" w:rsidRDefault="00506355" w:rsidP="0005776A">
            <w:pPr>
              <w:pStyle w:val="TableText"/>
            </w:pPr>
            <w:r w:rsidRPr="00B974E6">
              <w:t>Technical Reference Manual</w:t>
            </w:r>
          </w:p>
        </w:tc>
      </w:tr>
      <w:tr w:rsidR="00506355" w14:paraId="0A3B3424" w14:textId="77777777" w:rsidTr="0005776A">
        <w:tc>
          <w:tcPr>
            <w:tcW w:w="1980" w:type="dxa"/>
          </w:tcPr>
          <w:p w14:paraId="1E2F1468" w14:textId="77777777" w:rsidR="00506355" w:rsidRPr="00B974E6" w:rsidRDefault="00506355" w:rsidP="0005776A">
            <w:pPr>
              <w:pStyle w:val="TableText"/>
            </w:pPr>
            <w:r w:rsidRPr="00B974E6">
              <w:t>TSPR</w:t>
            </w:r>
          </w:p>
        </w:tc>
        <w:tc>
          <w:tcPr>
            <w:tcW w:w="7380" w:type="dxa"/>
          </w:tcPr>
          <w:p w14:paraId="0F2E9C9F" w14:textId="77777777" w:rsidR="00506355" w:rsidRPr="00B974E6" w:rsidRDefault="00506355" w:rsidP="0005776A">
            <w:pPr>
              <w:pStyle w:val="TableText"/>
            </w:pPr>
            <w:r w:rsidRPr="00B974E6">
              <w:t>Technical Services Project Repository</w:t>
            </w:r>
          </w:p>
        </w:tc>
      </w:tr>
      <w:tr w:rsidR="00506355" w14:paraId="0837A63A" w14:textId="77777777" w:rsidTr="0005776A">
        <w:tc>
          <w:tcPr>
            <w:tcW w:w="1980" w:type="dxa"/>
          </w:tcPr>
          <w:p w14:paraId="1C4BFB48" w14:textId="77777777" w:rsidR="00506355" w:rsidRPr="00B974E6" w:rsidRDefault="00506355" w:rsidP="0005776A">
            <w:pPr>
              <w:pStyle w:val="TableText"/>
            </w:pPr>
            <w:r w:rsidRPr="00B974E6">
              <w:t>UD</w:t>
            </w:r>
          </w:p>
        </w:tc>
        <w:tc>
          <w:tcPr>
            <w:tcW w:w="7380" w:type="dxa"/>
          </w:tcPr>
          <w:p w14:paraId="29F3C775" w14:textId="77777777" w:rsidR="00506355" w:rsidRPr="00B974E6" w:rsidRDefault="00506355" w:rsidP="0005776A">
            <w:pPr>
              <w:pStyle w:val="TableText"/>
            </w:pPr>
            <w:r w:rsidRPr="00B974E6">
              <w:t>Unit Dose</w:t>
            </w:r>
          </w:p>
        </w:tc>
      </w:tr>
      <w:tr w:rsidR="00506355" w14:paraId="44E69B0E" w14:textId="77777777" w:rsidTr="0005776A">
        <w:tc>
          <w:tcPr>
            <w:tcW w:w="1980" w:type="dxa"/>
          </w:tcPr>
          <w:p w14:paraId="59F0C6ED" w14:textId="77777777" w:rsidR="00506355" w:rsidRPr="00B974E6" w:rsidRDefault="00506355" w:rsidP="0005776A">
            <w:pPr>
              <w:pStyle w:val="TableText"/>
            </w:pPr>
            <w:r w:rsidRPr="00B974E6">
              <w:t>VA</w:t>
            </w:r>
          </w:p>
        </w:tc>
        <w:tc>
          <w:tcPr>
            <w:tcW w:w="7380" w:type="dxa"/>
          </w:tcPr>
          <w:p w14:paraId="050C535C" w14:textId="77777777" w:rsidR="00506355" w:rsidRPr="00B974E6" w:rsidRDefault="00506355" w:rsidP="0005776A">
            <w:pPr>
              <w:pStyle w:val="TableText"/>
            </w:pPr>
            <w:r w:rsidRPr="00B974E6">
              <w:t>Department of Veterans Affairs</w:t>
            </w:r>
          </w:p>
        </w:tc>
      </w:tr>
      <w:tr w:rsidR="00506355" w14:paraId="381F272B" w14:textId="77777777" w:rsidTr="0005776A">
        <w:tc>
          <w:tcPr>
            <w:tcW w:w="1980" w:type="dxa"/>
          </w:tcPr>
          <w:p w14:paraId="5DD74F7C" w14:textId="77777777" w:rsidR="00506355" w:rsidRPr="00B974E6" w:rsidRDefault="00506355" w:rsidP="0005776A">
            <w:pPr>
              <w:pStyle w:val="TableText"/>
            </w:pPr>
            <w:r w:rsidRPr="00B974E6">
              <w:t>VETS</w:t>
            </w:r>
          </w:p>
        </w:tc>
        <w:tc>
          <w:tcPr>
            <w:tcW w:w="7380" w:type="dxa"/>
          </w:tcPr>
          <w:p w14:paraId="28113B5D" w14:textId="77777777" w:rsidR="00506355" w:rsidRPr="00B974E6" w:rsidRDefault="00506355" w:rsidP="0005776A">
            <w:pPr>
              <w:pStyle w:val="TableText"/>
            </w:pPr>
            <w:r w:rsidRPr="00B974E6">
              <w:t>VHA Enterprise Terminology Service</w:t>
            </w:r>
          </w:p>
        </w:tc>
      </w:tr>
      <w:tr w:rsidR="00506355" w14:paraId="7E71577A" w14:textId="77777777" w:rsidTr="0005776A">
        <w:tc>
          <w:tcPr>
            <w:tcW w:w="1980" w:type="dxa"/>
          </w:tcPr>
          <w:p w14:paraId="1E2E61EF" w14:textId="77777777" w:rsidR="00506355" w:rsidRPr="00B974E6" w:rsidRDefault="00506355" w:rsidP="00C72004">
            <w:pPr>
              <w:pStyle w:val="TableText"/>
              <w:keepNext/>
            </w:pPr>
            <w:r w:rsidRPr="00B974E6">
              <w:lastRenderedPageBreak/>
              <w:t>VHA</w:t>
            </w:r>
          </w:p>
        </w:tc>
        <w:tc>
          <w:tcPr>
            <w:tcW w:w="7380" w:type="dxa"/>
          </w:tcPr>
          <w:p w14:paraId="746FC1F9" w14:textId="77777777" w:rsidR="00506355" w:rsidRPr="00B974E6" w:rsidRDefault="00506355" w:rsidP="00C72004">
            <w:pPr>
              <w:pStyle w:val="TableText"/>
              <w:keepNext/>
            </w:pPr>
            <w:r w:rsidRPr="00B974E6">
              <w:t>Veterans Health Administration</w:t>
            </w:r>
          </w:p>
        </w:tc>
      </w:tr>
      <w:tr w:rsidR="00506355" w14:paraId="5867F5A4" w14:textId="77777777" w:rsidTr="0005776A">
        <w:tc>
          <w:tcPr>
            <w:tcW w:w="1980" w:type="dxa"/>
          </w:tcPr>
          <w:p w14:paraId="5D35E46C" w14:textId="77777777" w:rsidR="00506355" w:rsidRPr="00B974E6" w:rsidRDefault="00506355" w:rsidP="0005776A">
            <w:pPr>
              <w:pStyle w:val="TableText"/>
            </w:pPr>
            <w:r w:rsidRPr="00B974E6">
              <w:t>VUID</w:t>
            </w:r>
          </w:p>
        </w:tc>
        <w:tc>
          <w:tcPr>
            <w:tcW w:w="7380" w:type="dxa"/>
          </w:tcPr>
          <w:p w14:paraId="7788DBDF" w14:textId="77777777" w:rsidR="00506355" w:rsidRPr="00B974E6" w:rsidRDefault="00506355" w:rsidP="0005776A">
            <w:pPr>
              <w:pStyle w:val="TableText"/>
            </w:pPr>
            <w:r w:rsidRPr="00B974E6">
              <w:t>VHA Unique Identifier</w:t>
            </w:r>
          </w:p>
        </w:tc>
      </w:tr>
    </w:tbl>
    <w:p w14:paraId="4677C895" w14:textId="0115A478" w:rsidR="008F2953" w:rsidRPr="00794740" w:rsidRDefault="008F2953" w:rsidP="00794740">
      <w:pPr>
        <w:pStyle w:val="Appendix1"/>
      </w:pPr>
      <w:bookmarkStart w:id="101" w:name="B"/>
      <w:bookmarkStart w:id="102" w:name="_Ref437527914"/>
      <w:bookmarkStart w:id="103" w:name="_Toc437595176"/>
      <w:bookmarkEnd w:id="101"/>
      <w:r w:rsidRPr="00794740">
        <w:t>Requirements Not Delivered in PPS-N v3.0</w:t>
      </w:r>
      <w:bookmarkEnd w:id="102"/>
      <w:bookmarkEnd w:id="103"/>
    </w:p>
    <w:p w14:paraId="274789B1" w14:textId="1B625459" w:rsidR="00506355" w:rsidRDefault="008F2953" w:rsidP="00794740">
      <w:pPr>
        <w:pStyle w:val="BodyText"/>
      </w:pPr>
      <w:r>
        <w:t>This section contains the functional requirements that were not de</w:t>
      </w:r>
      <w:r w:rsidR="00794740">
        <w:t xml:space="preserve">livered as part of PPS-N v3.0. </w:t>
      </w:r>
      <w:r w:rsidRPr="008F2953">
        <w:t xml:space="preserve">The requirements listed below are documented in the PPS-N </w:t>
      </w:r>
      <w:r w:rsidR="00DB75D5">
        <w:t>Backlog</w:t>
      </w:r>
      <w:r>
        <w:t xml:space="preserve"> </w:t>
      </w:r>
      <w:r w:rsidRPr="008F2953">
        <w:t xml:space="preserve">folder in the Requirements Management (RM) module in RTC. In accordance with Agile principles, they </w:t>
      </w:r>
      <w:r>
        <w:t>have been</w:t>
      </w:r>
      <w:r w:rsidRPr="008F2953">
        <w:t xml:space="preserve"> linked to User Stories as appropriate to accommodate their implementation</w:t>
      </w:r>
      <w:r>
        <w:t xml:space="preserve"> in a future release</w:t>
      </w:r>
      <w:r w:rsidRPr="008F2953">
        <w:t>.</w:t>
      </w:r>
    </w:p>
    <w:p w14:paraId="429A6AEF" w14:textId="2839151A" w:rsidR="008F2953" w:rsidRDefault="00314313" w:rsidP="00DD0742">
      <w:pPr>
        <w:pStyle w:val="Heading4"/>
        <w:numPr>
          <w:ilvl w:val="0"/>
          <w:numId w:val="0"/>
        </w:numPr>
        <w:ind w:left="1080" w:hanging="1080"/>
      </w:pPr>
      <w:r>
        <w:t>2.6.1.4</w:t>
      </w:r>
      <w:r>
        <w:tab/>
      </w:r>
      <w:r w:rsidR="008F2953" w:rsidRPr="00AD30BA">
        <w:t>Rematch</w:t>
      </w:r>
      <w:r w:rsidR="008F2953">
        <w:t xml:space="preserve"> Enhancements</w:t>
      </w:r>
      <w:r w:rsidR="009A28AD">
        <w:t xml:space="preserve"> </w:t>
      </w:r>
    </w:p>
    <w:p w14:paraId="390522D9" w14:textId="130C4F61" w:rsidR="008F2953" w:rsidRPr="00523A42" w:rsidRDefault="00314313" w:rsidP="00DD0742">
      <w:pPr>
        <w:pStyle w:val="Heading5"/>
        <w:numPr>
          <w:ilvl w:val="0"/>
          <w:numId w:val="0"/>
        </w:numPr>
        <w:ind w:left="1440" w:hanging="1440"/>
      </w:pPr>
      <w:r>
        <w:t>2.6.1.4.1</w:t>
      </w:r>
      <w:r w:rsidR="00FA4BA8">
        <w:t xml:space="preserve"> and 2.6.1.4.2</w:t>
      </w:r>
      <w:r>
        <w:tab/>
      </w:r>
      <w:r w:rsidR="008F2953" w:rsidRPr="00722173">
        <w:t xml:space="preserve">When editing a product in PPS-N causes a potential un-match at the local level due to Inactivation, Proposed Inactivation or “Other” modification, the System shall update the workflow process to provide the ability for PPS-N users to select products as suggestions or automatic rematches to replace the edited product. </w:t>
      </w:r>
      <w:r w:rsidR="008F2953" w:rsidRPr="00DC0A40">
        <w:t>(</w:t>
      </w:r>
      <w:r w:rsidR="008F2953" w:rsidRPr="005D0122">
        <w:rPr>
          <w:rFonts w:cs="Arial"/>
        </w:rPr>
        <w:t>BRD</w:t>
      </w:r>
      <w:r w:rsidR="008F2953">
        <w:rPr>
          <w:rFonts w:cs="Arial"/>
        </w:rPr>
        <w:t xml:space="preserve"> </w:t>
      </w:r>
      <w:r w:rsidR="008F2953" w:rsidRPr="005D0122">
        <w:rPr>
          <w:rFonts w:cs="Arial"/>
        </w:rPr>
        <w:t>#</w:t>
      </w:r>
      <w:r w:rsidR="008F2953">
        <w:rPr>
          <w:rFonts w:cs="Arial"/>
        </w:rPr>
        <w:t xml:space="preserve">15, </w:t>
      </w:r>
      <w:r w:rsidR="008F2953">
        <w:t>BRD #16, RM #509620, RTC #1612</w:t>
      </w:r>
      <w:r w:rsidR="008F2953" w:rsidRPr="00523A42">
        <w:t>6</w:t>
      </w:r>
      <w:r w:rsidR="008F2953">
        <w:t>8,</w:t>
      </w:r>
      <w:r w:rsidR="008F2953" w:rsidRPr="00407282">
        <w:rPr>
          <w:rFonts w:ascii="Times New Roman" w:hAnsi="Times New Roman"/>
          <w:sz w:val="22"/>
          <w:szCs w:val="24"/>
        </w:rPr>
        <w:t xml:space="preserve"> </w:t>
      </w:r>
      <w:r w:rsidR="008F2953" w:rsidRPr="00407282">
        <w:t>RTC #162662</w:t>
      </w:r>
      <w:r w:rsidR="008F2953" w:rsidRPr="00523A42">
        <w:t xml:space="preserve">) </w:t>
      </w:r>
    </w:p>
    <w:p w14:paraId="1516B860" w14:textId="77777777" w:rsidR="008F2953" w:rsidRDefault="008F2953" w:rsidP="008F2953">
      <w:pPr>
        <w:pStyle w:val="BodyTextBullet3"/>
      </w:pPr>
      <w:r w:rsidRPr="002B0068">
        <w:rPr>
          <w:szCs w:val="24"/>
        </w:rPr>
        <w:t>When editing a product in PPS-N causes a potential un-match at the local level due to Inactivation, Proposed Inactivation or “Other” modification, the System shall update the workflow process to display possible rematch products to replace the product that was inactivated.</w:t>
      </w:r>
      <w:r>
        <w:t xml:space="preserve"> (RM #509622, RTC #161268, RTC #162662)</w:t>
      </w:r>
    </w:p>
    <w:p w14:paraId="23ABF0AD" w14:textId="77777777" w:rsidR="008F2953" w:rsidRDefault="008F2953" w:rsidP="008F2953">
      <w:pPr>
        <w:pStyle w:val="BodyTextBullet3"/>
      </w:pPr>
      <w:r w:rsidRPr="002B0068">
        <w:t>When editing a product in PPS-N causes a potential un-match at the local level due to Inactivation, Proposed Inactivation or “Other” modification, the System shall update the workflow process to provide the ability for PPS-N users to use simple search criteria to search for products to be selected as suggestions or automatic rematches to replace the edited product.</w:t>
      </w:r>
      <w:r w:rsidRPr="008A67A5">
        <w:t xml:space="preserve"> </w:t>
      </w:r>
      <w:r>
        <w:t>(RM #509623,</w:t>
      </w:r>
      <w:r w:rsidRPr="00B80943">
        <w:t xml:space="preserve"> RTC #161268</w:t>
      </w:r>
      <w:r w:rsidRPr="002B0068">
        <w:t>, RTC #162662</w:t>
      </w:r>
      <w:r>
        <w:t>)</w:t>
      </w:r>
      <w:r w:rsidRPr="002B0068">
        <w:t xml:space="preserve"> </w:t>
      </w:r>
    </w:p>
    <w:p w14:paraId="163CE05C" w14:textId="0D6B77A6" w:rsidR="008F2953" w:rsidRPr="009107E2" w:rsidRDefault="008F2953" w:rsidP="008F2953">
      <w:pPr>
        <w:pStyle w:val="BodyTextBullet3"/>
      </w:pPr>
      <w:r w:rsidRPr="002B0068">
        <w:rPr>
          <w:szCs w:val="24"/>
        </w:rPr>
        <w:t>When editing a product in PPS-N causes a potential un-match at the local level due to Inactivation, Proposed Inactivation or “Other” modification, the System shall update the workflow process to provide the ability for PPS-N users to select multiple products as suggestions or a single product as an automatic rematch to replace the edited product</w:t>
      </w:r>
      <w:r w:rsidR="004F0A2B">
        <w:rPr>
          <w:szCs w:val="24"/>
        </w:rPr>
        <w:t xml:space="preserve">. </w:t>
      </w:r>
      <w:r>
        <w:rPr>
          <w:rFonts w:cs="Arial"/>
        </w:rPr>
        <w:t>(</w:t>
      </w:r>
      <w:r w:rsidRPr="005D0122">
        <w:rPr>
          <w:rFonts w:cs="Arial"/>
        </w:rPr>
        <w:t>RM #</w:t>
      </w:r>
      <w:r>
        <w:rPr>
          <w:rFonts w:cs="Arial"/>
        </w:rPr>
        <w:t>509621</w:t>
      </w:r>
      <w:r w:rsidRPr="00523A42">
        <w:rPr>
          <w:rFonts w:cs="Arial"/>
        </w:rPr>
        <w:t>, RTC #161268</w:t>
      </w:r>
      <w:r w:rsidRPr="002B0068">
        <w:rPr>
          <w:rFonts w:cs="Arial"/>
        </w:rPr>
        <w:t>, RTC #162662</w:t>
      </w:r>
      <w:r w:rsidRPr="00523A42">
        <w:rPr>
          <w:rFonts w:cs="Arial"/>
        </w:rPr>
        <w:t xml:space="preserve">) </w:t>
      </w:r>
    </w:p>
    <w:p w14:paraId="3877F626" w14:textId="77777777" w:rsidR="008F2953" w:rsidRDefault="008F2953" w:rsidP="008F2953">
      <w:pPr>
        <w:pStyle w:val="BodyTextBullet3"/>
      </w:pPr>
      <w:r w:rsidRPr="002B0068">
        <w:t>When editing a product in PPS-N causes a potential un-match at the local level due to Inactivation, Proposed Inactivation or “Other” modification, the System shall allow the user to submit the product edit without performing a rematch to replace the edited product.</w:t>
      </w:r>
      <w:r>
        <w:t xml:space="preserve"> (RM #509624,</w:t>
      </w:r>
      <w:r w:rsidRPr="00B80943">
        <w:t xml:space="preserve"> RTC #161268</w:t>
      </w:r>
      <w:r w:rsidRPr="002B0068">
        <w:t>, RTC #162662</w:t>
      </w:r>
      <w:r>
        <w:t>)</w:t>
      </w:r>
    </w:p>
    <w:p w14:paraId="6D2AE9A4" w14:textId="77777777" w:rsidR="008F2953" w:rsidRDefault="008F2953" w:rsidP="008F2953">
      <w:pPr>
        <w:pStyle w:val="BodyTextBullet3"/>
      </w:pPr>
      <w:r w:rsidRPr="00A23EBF">
        <w:t>The System shall provide the ability to display the suggested or automatic rematch(es) selected during the edit workflow on the Modification Summary for Product page during the edit workflow.</w:t>
      </w:r>
      <w:r>
        <w:t xml:space="preserve"> </w:t>
      </w:r>
      <w:r w:rsidRPr="00A23EBF">
        <w:t>(RM #</w:t>
      </w:r>
      <w:r>
        <w:t>606262</w:t>
      </w:r>
      <w:r w:rsidRPr="00A23EBF">
        <w:t>, RTC #161268, RTC #162662)</w:t>
      </w:r>
    </w:p>
    <w:p w14:paraId="2252309E" w14:textId="77777777" w:rsidR="008F2953" w:rsidRPr="00A23EBF" w:rsidRDefault="008F2953" w:rsidP="008F2953">
      <w:pPr>
        <w:pStyle w:val="BodyTextBullet3"/>
      </w:pPr>
      <w:r w:rsidRPr="00A23EBF">
        <w:t>The System shall not include the proposed inactivation and its associated rematch in the update file process until the proposed inactivation has been approved.</w:t>
      </w:r>
      <w:r>
        <w:t xml:space="preserve"> </w:t>
      </w:r>
      <w:r w:rsidRPr="00A23EBF">
        <w:t>(RM #60626</w:t>
      </w:r>
      <w:r>
        <w:t>3</w:t>
      </w:r>
      <w:r w:rsidRPr="00A23EBF">
        <w:t>, RTC #161268, RTC #162662)</w:t>
      </w:r>
    </w:p>
    <w:p w14:paraId="461FD093" w14:textId="77777777" w:rsidR="008F2953" w:rsidRPr="00A23EBF" w:rsidRDefault="008F2953" w:rsidP="008F2953">
      <w:pPr>
        <w:pStyle w:val="BodyTextBullet3"/>
      </w:pPr>
      <w:r w:rsidRPr="00A23EBF">
        <w:lastRenderedPageBreak/>
        <w:t>The System shall include the proposed inactivation and any associated rematch(es) on the Data Update for NDF Report when the proposed inactivation is defined. (RM #60626</w:t>
      </w:r>
      <w:r>
        <w:t>4</w:t>
      </w:r>
      <w:r w:rsidRPr="00A23EBF">
        <w:t>, RTC #161268, RTC #162662)</w:t>
      </w:r>
    </w:p>
    <w:p w14:paraId="4D917390" w14:textId="77777777" w:rsidR="008F2953" w:rsidRDefault="008F2953" w:rsidP="008F2953">
      <w:pPr>
        <w:pStyle w:val="BodyTextBullet2"/>
        <w:numPr>
          <w:ilvl w:val="2"/>
          <w:numId w:val="6"/>
        </w:numPr>
      </w:pPr>
      <w:r>
        <w:t>The System shall display the following message text on the Data Update for NDF Report for Future Inactivation/Automatic Rematches:</w:t>
      </w:r>
    </w:p>
    <w:p w14:paraId="600B452F" w14:textId="179C5170" w:rsidR="008F2953" w:rsidRPr="00A23EBF" w:rsidRDefault="008F2953" w:rsidP="00DD0742">
      <w:pPr>
        <w:pStyle w:val="BodyTextBullet3"/>
        <w:numPr>
          <w:ilvl w:val="0"/>
          <w:numId w:val="0"/>
        </w:numPr>
        <w:ind w:left="1800"/>
      </w:pPr>
      <w:r>
        <w:t>The following VA Product(s) WILL be inactivated on the date listed. All local DRUG file (#50) entries match to the VA Product(s) will be unmatched and automatically rematched to the VA Product listed.</w:t>
      </w:r>
      <w:r w:rsidRPr="00A23EBF">
        <w:t xml:space="preserve"> (RM #60626</w:t>
      </w:r>
      <w:r>
        <w:t>5</w:t>
      </w:r>
      <w:r w:rsidRPr="00A23EBF">
        <w:t>, RTC</w:t>
      </w:r>
      <w:r w:rsidR="00DD0742">
        <w:t> </w:t>
      </w:r>
      <w:r w:rsidRPr="00A23EBF">
        <w:t>#161268)</w:t>
      </w:r>
    </w:p>
    <w:p w14:paraId="2B6A0F2A" w14:textId="77777777" w:rsidR="008F2953" w:rsidRPr="00A23EBF" w:rsidRDefault="008F2953" w:rsidP="008F2953">
      <w:pPr>
        <w:pStyle w:val="BodyTextBullet3"/>
      </w:pPr>
      <w:r w:rsidRPr="00A23EBF">
        <w:t>The System shall provide the ability to display the suggested or automatic rematch(es) selected during the edit workflow on the Pending Modification tab during the approval workflow. (RM #60626</w:t>
      </w:r>
      <w:r>
        <w:t>6</w:t>
      </w:r>
      <w:r w:rsidRPr="00A23EBF">
        <w:t>, RTC #161268, RTC #162662)</w:t>
      </w:r>
    </w:p>
    <w:p w14:paraId="1ED49819" w14:textId="77777777" w:rsidR="008F2953" w:rsidRPr="00A23EBF" w:rsidRDefault="008F2953" w:rsidP="008F2953">
      <w:pPr>
        <w:pStyle w:val="BodyTextBullet3"/>
      </w:pPr>
      <w:r w:rsidRPr="00A23EBF">
        <w:t>The System shall provide the ability to display the suggested or automatic rematch(es) selected during the edit workflow on the Summary for Product page during the approval workflow. (RM #60626</w:t>
      </w:r>
      <w:r>
        <w:t>7</w:t>
      </w:r>
      <w:r w:rsidRPr="00A23EBF">
        <w:t>, RTC #161268, RTC #162662)</w:t>
      </w:r>
    </w:p>
    <w:p w14:paraId="5CDBC8C1" w14:textId="77777777" w:rsidR="008F2953" w:rsidRPr="00A23EBF" w:rsidRDefault="008F2953" w:rsidP="008F2953">
      <w:pPr>
        <w:pStyle w:val="BodyTextBullet3"/>
      </w:pPr>
      <w:r w:rsidRPr="00A23EBF">
        <w:t>The System shall include the proposed inactivation and its associated rematch in the update file process once the proposed inactivation has been approved. (RM #60626</w:t>
      </w:r>
      <w:r>
        <w:t>8</w:t>
      </w:r>
      <w:r w:rsidRPr="00A23EBF">
        <w:t>, RTC #161268, RTC #162662)</w:t>
      </w:r>
    </w:p>
    <w:p w14:paraId="76B16D80" w14:textId="372F711E" w:rsidR="008F2953" w:rsidRPr="00A23EBF" w:rsidRDefault="008F2953" w:rsidP="008F2953">
      <w:pPr>
        <w:pStyle w:val="BodyTextBullet3"/>
      </w:pPr>
      <w:r w:rsidRPr="00A23EBF">
        <w:t>The System shall no longer include a separate Rematch tab. (RM #60626</w:t>
      </w:r>
      <w:r>
        <w:t>9</w:t>
      </w:r>
      <w:r w:rsidRPr="00A23EBF">
        <w:t>, RTC</w:t>
      </w:r>
      <w:r w:rsidR="00DD0742">
        <w:t> </w:t>
      </w:r>
      <w:r w:rsidRPr="00A23EBF">
        <w:t>#161268, RTC #162662)</w:t>
      </w:r>
    </w:p>
    <w:p w14:paraId="0FC2BC17" w14:textId="77777777" w:rsidR="008F2953" w:rsidRPr="00A23EBF" w:rsidRDefault="008F2953" w:rsidP="008F2953">
      <w:pPr>
        <w:pStyle w:val="BodyTextBullet3"/>
      </w:pPr>
      <w:r w:rsidRPr="00A23EBF">
        <w:t>The System shall update the workflow process to allow the user to execute the rematch workflow without performing a corresponding inactivation or proposed inactivation modification. (RM #6062</w:t>
      </w:r>
      <w:r>
        <w:t>70</w:t>
      </w:r>
      <w:r w:rsidRPr="00A23EBF">
        <w:t>, RTC #161268, RTC #162662)</w:t>
      </w:r>
    </w:p>
    <w:p w14:paraId="3CB68A1C" w14:textId="2D5553C8" w:rsidR="008F2953" w:rsidRDefault="008F2953" w:rsidP="008F2953">
      <w:pPr>
        <w:pStyle w:val="BodyTextBullet3"/>
      </w:pPr>
      <w:r w:rsidRPr="00A23EBF">
        <w:t>The System shall include a rematch modified without a corresponding inactivation in the update file process without requiring any further action. (RM #60627</w:t>
      </w:r>
      <w:r>
        <w:t>1</w:t>
      </w:r>
      <w:r w:rsidRPr="00A23EBF">
        <w:t>, RTC</w:t>
      </w:r>
      <w:r w:rsidR="00DD0742">
        <w:t> </w:t>
      </w:r>
      <w:r w:rsidRPr="00A23EBF">
        <w:t>#161268, RTC #162662)</w:t>
      </w:r>
    </w:p>
    <w:p w14:paraId="41DD2026" w14:textId="5664A2B9" w:rsidR="008F2953" w:rsidRPr="008A67A5" w:rsidRDefault="008F2953" w:rsidP="008F2953">
      <w:pPr>
        <w:pStyle w:val="BodyTextBullet3"/>
      </w:pPr>
      <w:r w:rsidRPr="00A23EBF">
        <w:t>The System shall permit only those users who can edit products, Manager, Second Approver, or Supervisor roles, to perform rematch functionality. (RM #60627</w:t>
      </w:r>
      <w:r>
        <w:t>2</w:t>
      </w:r>
      <w:r w:rsidRPr="00A23EBF">
        <w:t>, RTC</w:t>
      </w:r>
      <w:r w:rsidR="00DD0742">
        <w:t> </w:t>
      </w:r>
      <w:r w:rsidRPr="00A23EBF">
        <w:t>#161268, RTC #162662)</w:t>
      </w:r>
    </w:p>
    <w:p w14:paraId="5B2732B0" w14:textId="2516F27D" w:rsidR="008F2953" w:rsidRPr="00DD0742" w:rsidRDefault="00FA4BA8" w:rsidP="00DD0742">
      <w:pPr>
        <w:pStyle w:val="Heading6"/>
        <w:numPr>
          <w:ilvl w:val="0"/>
          <w:numId w:val="0"/>
        </w:numPr>
        <w:spacing w:before="120" w:after="120"/>
        <w:ind w:left="1267" w:hanging="1267"/>
        <w:rPr>
          <w:sz w:val="24"/>
          <w:szCs w:val="24"/>
        </w:rPr>
      </w:pPr>
      <w:r w:rsidRPr="00DD0742">
        <w:rPr>
          <w:sz w:val="24"/>
          <w:szCs w:val="24"/>
        </w:rPr>
        <w:t>2.6.1.4.3</w:t>
      </w:r>
      <w:r w:rsidR="00A1545B" w:rsidRPr="00DD0742">
        <w:rPr>
          <w:sz w:val="24"/>
          <w:szCs w:val="24"/>
        </w:rPr>
        <w:tab/>
      </w:r>
      <w:r w:rsidR="008F2953" w:rsidRPr="00DD0742">
        <w:rPr>
          <w:sz w:val="24"/>
          <w:szCs w:val="24"/>
        </w:rPr>
        <w:t xml:space="preserve">The System shall capture and populate the Automated and Suggested products that were approved during the Inactivation process on the PPS-N History Tab. (BRD #15, BRD #16, RM #509625, RTC #162889) </w:t>
      </w:r>
    </w:p>
    <w:p w14:paraId="09D05E76" w14:textId="77777777" w:rsidR="008F2953" w:rsidRPr="005D0122" w:rsidRDefault="008F2953" w:rsidP="008F2953">
      <w:pPr>
        <w:pStyle w:val="BodyTextBullet3"/>
      </w:pPr>
      <w:r w:rsidRPr="005D0122">
        <w:t>The System shall capture and display the following fields in the existing History tab.</w:t>
      </w:r>
      <w:r>
        <w:t xml:space="preserve"> (RM #509626, RTC #162889)</w:t>
      </w:r>
    </w:p>
    <w:p w14:paraId="19C48426" w14:textId="77777777" w:rsidR="008F2953" w:rsidRPr="009F13C2" w:rsidRDefault="008F2953" w:rsidP="00794740">
      <w:pPr>
        <w:pStyle w:val="BodyTextBullet4"/>
      </w:pPr>
      <w:r w:rsidRPr="009F13C2">
        <w:t xml:space="preserve">Automated </w:t>
      </w:r>
    </w:p>
    <w:p w14:paraId="230E70E3" w14:textId="77777777" w:rsidR="008F2953" w:rsidRPr="009F13C2" w:rsidRDefault="008F2953" w:rsidP="00794740">
      <w:pPr>
        <w:pStyle w:val="BodyTextBullet4"/>
      </w:pPr>
      <w:r w:rsidRPr="009F13C2">
        <w:t>Suggested (multiples that were picked)</w:t>
      </w:r>
    </w:p>
    <w:p w14:paraId="7C0D6816" w14:textId="77777777" w:rsidR="008F2953" w:rsidRPr="009F13C2" w:rsidRDefault="008F2953" w:rsidP="00794740">
      <w:pPr>
        <w:pStyle w:val="BodyTextBullet4"/>
      </w:pPr>
      <w:r w:rsidRPr="009F13C2">
        <w:t xml:space="preserve">Inactivation Date </w:t>
      </w:r>
    </w:p>
    <w:p w14:paraId="295F19F7" w14:textId="77777777" w:rsidR="008F2953" w:rsidRPr="009F13C2" w:rsidRDefault="008F2953" w:rsidP="00794740">
      <w:pPr>
        <w:pStyle w:val="BodyTextBullet4"/>
      </w:pPr>
      <w:r w:rsidRPr="009F13C2">
        <w:t xml:space="preserve">Drug Name </w:t>
      </w:r>
    </w:p>
    <w:p w14:paraId="4073E9E1" w14:textId="77777777" w:rsidR="008F2953" w:rsidRPr="009F13C2" w:rsidRDefault="008F2953" w:rsidP="00794740">
      <w:pPr>
        <w:pStyle w:val="BodyTextBullet4"/>
      </w:pPr>
      <w:r w:rsidRPr="009F13C2">
        <w:t xml:space="preserve">Second approvals  </w:t>
      </w:r>
    </w:p>
    <w:p w14:paraId="39E02BB7" w14:textId="77777777" w:rsidR="008F2953" w:rsidRDefault="008F2953" w:rsidP="00794740">
      <w:pPr>
        <w:pStyle w:val="BodyTextBullet4"/>
      </w:pPr>
      <w:r w:rsidRPr="009F13C2">
        <w:t>More to be identified by PBM</w:t>
      </w:r>
    </w:p>
    <w:p w14:paraId="75B4B0EE" w14:textId="4780709D" w:rsidR="008F2953" w:rsidRDefault="00A1545B" w:rsidP="00DD0742">
      <w:pPr>
        <w:pStyle w:val="Heading4"/>
        <w:numPr>
          <w:ilvl w:val="0"/>
          <w:numId w:val="0"/>
        </w:numPr>
        <w:ind w:left="1080" w:hanging="1080"/>
      </w:pPr>
      <w:r>
        <w:lastRenderedPageBreak/>
        <w:t>2.6.1.5</w:t>
      </w:r>
      <w:r>
        <w:tab/>
      </w:r>
      <w:r w:rsidR="008F2953">
        <w:t xml:space="preserve">Enhancements to Add and Maintain New Fields </w:t>
      </w:r>
    </w:p>
    <w:p w14:paraId="0200CB35" w14:textId="0E8B898F" w:rsidR="008F2953" w:rsidRPr="00006D70" w:rsidRDefault="00A1545B" w:rsidP="00DD0742">
      <w:pPr>
        <w:pStyle w:val="Heading5"/>
        <w:numPr>
          <w:ilvl w:val="0"/>
          <w:numId w:val="0"/>
        </w:numPr>
        <w:ind w:left="1260" w:hanging="1260"/>
      </w:pPr>
      <w:r>
        <w:t>2.6.1.5.2</w:t>
      </w:r>
      <w:r>
        <w:tab/>
      </w:r>
      <w:r w:rsidR="008F2953">
        <w:t>The S</w:t>
      </w:r>
      <w:r w:rsidR="008F2953" w:rsidRPr="00462F83">
        <w:t>ystem shall provide new fields for “CLINICAL EFFECT OF DRUG” in PPS and VA PRODUCT file (#50.68). (BRD</w:t>
      </w:r>
      <w:r w:rsidR="008F2953">
        <w:t xml:space="preserve"> </w:t>
      </w:r>
      <w:r w:rsidR="008F2953" w:rsidRPr="00462F83">
        <w:t>#</w:t>
      </w:r>
      <w:r w:rsidR="008F2953">
        <w:t>30</w:t>
      </w:r>
      <w:r w:rsidR="008F2953" w:rsidRPr="00462F83">
        <w:t>, RM #</w:t>
      </w:r>
      <w:r w:rsidR="008F2953">
        <w:t>509461</w:t>
      </w:r>
      <w:r w:rsidR="008F2953" w:rsidRPr="008B5295">
        <w:t>, RTC</w:t>
      </w:r>
      <w:r w:rsidR="00DD0742">
        <w:t> </w:t>
      </w:r>
      <w:r w:rsidR="008F2953" w:rsidRPr="008B5295">
        <w:t>#16</w:t>
      </w:r>
      <w:r w:rsidR="008F2953">
        <w:t xml:space="preserve">2613, </w:t>
      </w:r>
      <w:r w:rsidR="008F2953" w:rsidRPr="008B5295">
        <w:t>RTC #16</w:t>
      </w:r>
      <w:r w:rsidR="008F2953">
        <w:t xml:space="preserve">2615, </w:t>
      </w:r>
      <w:r w:rsidR="008F2953" w:rsidRPr="008B5295">
        <w:t>RTC #16</w:t>
      </w:r>
      <w:r w:rsidR="008F2953">
        <w:t>2617</w:t>
      </w:r>
      <w:r w:rsidR="008F2953" w:rsidRPr="008B5295">
        <w:t xml:space="preserve">) </w:t>
      </w:r>
    </w:p>
    <w:p w14:paraId="73807316" w14:textId="77777777" w:rsidR="008F2953" w:rsidRPr="00006D70" w:rsidRDefault="008F2953" w:rsidP="008F2953">
      <w:pPr>
        <w:pStyle w:val="BodyTextBullet3"/>
        <w:rPr>
          <w:b/>
        </w:rPr>
      </w:pPr>
      <w:r w:rsidRPr="00006D70">
        <w:rPr>
          <w:b/>
        </w:rPr>
        <w:t>PPS-N Requirements</w:t>
      </w:r>
    </w:p>
    <w:p w14:paraId="21CC1419" w14:textId="4E6F1DE3" w:rsidR="008F2953" w:rsidRPr="00006D70" w:rsidRDefault="008F2953" w:rsidP="00794740">
      <w:pPr>
        <w:pStyle w:val="BodyTextBullet4"/>
      </w:pPr>
      <w:r>
        <w:t>The S</w:t>
      </w:r>
      <w:r w:rsidRPr="00006D70">
        <w:t xml:space="preserve">ystem shall store in EPL-N Products table and allow edit via PPS-N Product maintenance, a field called </w:t>
      </w:r>
      <w:r w:rsidRPr="00006D70">
        <w:rPr>
          <w:b/>
        </w:rPr>
        <w:t>Clinical Effect of Drug</w:t>
      </w:r>
      <w:r>
        <w:t xml:space="preserve">. </w:t>
      </w:r>
      <w:r w:rsidRPr="00006D70">
        <w:t xml:space="preserve">This field indicates whether or not expired or recently discontinued orders containing this product should be included in the Order Checks. </w:t>
      </w:r>
      <w:r w:rsidRPr="001F1E7A">
        <w:t>(RM #5096</w:t>
      </w:r>
      <w:r>
        <w:t>84, RTC #162613, RTC</w:t>
      </w:r>
      <w:r w:rsidR="00DD0742">
        <w:t> </w:t>
      </w:r>
      <w:r>
        <w:t>#162615)</w:t>
      </w:r>
    </w:p>
    <w:p w14:paraId="2D2BCC4A" w14:textId="331871B9" w:rsidR="008F2953" w:rsidRPr="00006D70" w:rsidRDefault="008F2953" w:rsidP="00794740">
      <w:pPr>
        <w:pStyle w:val="BodyTextBullet4"/>
      </w:pPr>
      <w:r>
        <w:t>The S</w:t>
      </w:r>
      <w:r w:rsidRPr="00006D70">
        <w:t xml:space="preserve">ystem shall store in EPL-N Products table and allow edit via PPS-N product maintenance, a field called </w:t>
      </w:r>
      <w:r w:rsidRPr="00006D70">
        <w:rPr>
          <w:b/>
        </w:rPr>
        <w:t>Inpatient Expiration Limit</w:t>
      </w:r>
      <w:r w:rsidRPr="00006D70">
        <w:t>. This field indicates the duration, in hours, that an expired or recently discontinued order should be included in Order Checks</w:t>
      </w:r>
      <w:r w:rsidRPr="00006D70">
        <w:rPr>
          <w:color w:val="FF0000"/>
        </w:rPr>
        <w:t xml:space="preserve"> </w:t>
      </w:r>
      <w:r w:rsidRPr="001F1E7A">
        <w:t>(RM #5096</w:t>
      </w:r>
      <w:r>
        <w:t>86, RTC #162613, RTC</w:t>
      </w:r>
      <w:r w:rsidR="00DD0742">
        <w:t> </w:t>
      </w:r>
      <w:r>
        <w:t>#162615)</w:t>
      </w:r>
    </w:p>
    <w:p w14:paraId="0448F81F" w14:textId="73564AE8" w:rsidR="008F2953" w:rsidRPr="00006D70" w:rsidRDefault="008F2953" w:rsidP="00794740">
      <w:pPr>
        <w:pStyle w:val="BodyTextBullet4"/>
      </w:pPr>
      <w:r>
        <w:t>The S</w:t>
      </w:r>
      <w:r w:rsidRPr="00006D70">
        <w:t xml:space="preserve">ystem shall store in EPL-N Products table and allow edit via PPS-N product maintenance, a field called </w:t>
      </w:r>
      <w:r w:rsidRPr="00006D70">
        <w:rPr>
          <w:b/>
        </w:rPr>
        <w:t>Outpatient Expiration Limit</w:t>
      </w:r>
      <w:r w:rsidRPr="00006D70">
        <w:t>. This field indicates the duration, in days, that an expired or recently discontinued order should be included in Order Checks</w:t>
      </w:r>
      <w:r>
        <w:t xml:space="preserve">. </w:t>
      </w:r>
      <w:r w:rsidRPr="001F1E7A">
        <w:t>(RM #5096</w:t>
      </w:r>
      <w:r>
        <w:t>87, RTC #162613, RTC</w:t>
      </w:r>
      <w:r w:rsidR="00DD0742">
        <w:t> </w:t>
      </w:r>
      <w:r>
        <w:t>#162615)</w:t>
      </w:r>
    </w:p>
    <w:p w14:paraId="7E636A71" w14:textId="77777777" w:rsidR="008F2953" w:rsidRPr="00006D70" w:rsidRDefault="008F2953" w:rsidP="00794740">
      <w:pPr>
        <w:pStyle w:val="BodyTextBullet4"/>
      </w:pPr>
      <w:r>
        <w:t>The S</w:t>
      </w:r>
      <w:r w:rsidRPr="00006D70">
        <w:t xml:space="preserve">ystem shall include the Clinical Effect of Drug, Inpatient Expiration Limit, and Outpatient Expiration Limit fields on the </w:t>
      </w:r>
      <w:r w:rsidRPr="00006D70">
        <w:rPr>
          <w:b/>
        </w:rPr>
        <w:t>NDF Update File</w:t>
      </w:r>
      <w:r w:rsidRPr="00006D70">
        <w:t xml:space="preserve">. </w:t>
      </w:r>
      <w:r w:rsidRPr="001F1E7A">
        <w:t>(RM #5096</w:t>
      </w:r>
      <w:r>
        <w:t>98, RTC #162620)</w:t>
      </w:r>
    </w:p>
    <w:p w14:paraId="46F75F32" w14:textId="77777777" w:rsidR="008F2953" w:rsidRPr="00773213" w:rsidRDefault="008F2953" w:rsidP="00773213">
      <w:pPr>
        <w:pStyle w:val="BodyTextBullet3"/>
        <w:rPr>
          <w:b/>
        </w:rPr>
      </w:pPr>
      <w:r w:rsidRPr="00773213">
        <w:rPr>
          <w:b/>
        </w:rPr>
        <w:t>VistA Requirements</w:t>
      </w:r>
    </w:p>
    <w:p w14:paraId="1B0BDB9B" w14:textId="74B62CAA" w:rsidR="008F2953" w:rsidRPr="00006D70" w:rsidRDefault="008F2953" w:rsidP="00794740">
      <w:pPr>
        <w:pStyle w:val="BodyTextBullet4"/>
      </w:pPr>
      <w:r w:rsidRPr="000F5D3B">
        <w:t>The VistA system shall be modified to include a new file multiple named “CLINICAL EFFECT DURATION” in VA PRODUCT file (#50.68). This is a Yes or No field.</w:t>
      </w:r>
      <w:r>
        <w:t xml:space="preserve"> </w:t>
      </w:r>
      <w:r w:rsidRPr="001F1E7A">
        <w:t>(RM #509</w:t>
      </w:r>
      <w:r>
        <w:t>703, RTC #162612)</w:t>
      </w:r>
    </w:p>
    <w:p w14:paraId="30F48600" w14:textId="77777777" w:rsidR="008F2953" w:rsidRPr="000F5D3B" w:rsidRDefault="008F2953" w:rsidP="00794740">
      <w:pPr>
        <w:pStyle w:val="BodyTextBullet4"/>
      </w:pPr>
      <w:r w:rsidRPr="000F5D3B">
        <w:t>The VistA system shall provide a sub-file with three new fields:</w:t>
      </w:r>
    </w:p>
    <w:p w14:paraId="2FC58CC9" w14:textId="0BDC63AE" w:rsidR="008F2953" w:rsidRPr="00773213" w:rsidRDefault="008F2953" w:rsidP="00773213">
      <w:pPr>
        <w:pStyle w:val="BodyTextBullet4"/>
        <w:numPr>
          <w:ilvl w:val="2"/>
          <w:numId w:val="17"/>
        </w:numPr>
      </w:pPr>
      <w:r w:rsidRPr="000F5D3B">
        <w:t xml:space="preserve">The first field is PACKAGE for which the values are “I” for Inpatient, “O” for </w:t>
      </w:r>
      <w:r w:rsidRPr="00773213">
        <w:t>Outpatient</w:t>
      </w:r>
      <w:r w:rsidR="00773213">
        <w:t>,</w:t>
      </w:r>
      <w:r w:rsidRPr="00773213">
        <w:t xml:space="preserve"> and “IO” for Both Inpatient and Outpatient. </w:t>
      </w:r>
    </w:p>
    <w:p w14:paraId="48B6CC3E" w14:textId="77777777" w:rsidR="008F2953" w:rsidRPr="00773213" w:rsidRDefault="008F2953" w:rsidP="00773213">
      <w:pPr>
        <w:pStyle w:val="BodyTextBullet4"/>
        <w:numPr>
          <w:ilvl w:val="2"/>
          <w:numId w:val="17"/>
        </w:numPr>
      </w:pPr>
      <w:r w:rsidRPr="00773213">
        <w:t>The second field is OMIT EXP/DC ORDER CHECK. This is a Yes or No field.</w:t>
      </w:r>
    </w:p>
    <w:p w14:paraId="27C63C78" w14:textId="77777777" w:rsidR="008F2953" w:rsidRPr="00006D70" w:rsidRDefault="008F2953" w:rsidP="00773213">
      <w:pPr>
        <w:pStyle w:val="BodyTextBullet4"/>
        <w:numPr>
          <w:ilvl w:val="2"/>
          <w:numId w:val="17"/>
        </w:numPr>
      </w:pPr>
      <w:r w:rsidRPr="00773213">
        <w:t>The third field is DURATION LIMIT. The DURATION LIMIT value will not display if the value for OMIT EXP/DC ORDER CHECK is “Yes.” (RM</w:t>
      </w:r>
      <w:r w:rsidRPr="001F1E7A">
        <w:t xml:space="preserve"> #509</w:t>
      </w:r>
      <w:r>
        <w:t>704, RTC #162612)</w:t>
      </w:r>
    </w:p>
    <w:p w14:paraId="7B0A882E" w14:textId="07B8057A" w:rsidR="008F2953" w:rsidRPr="000F5D3B" w:rsidRDefault="008F2953" w:rsidP="00DD0742">
      <w:pPr>
        <w:pStyle w:val="BodyTextBullet4"/>
        <w:ind w:right="-90"/>
      </w:pPr>
      <w:r w:rsidRPr="000F5D3B">
        <w:t>The system shall provide a time period field that represents the number of days or hours to look back for expired or discontinued drugs, such as 96D or 96H. The format shall be 99999x, where 99999 represents the days or hours, and x represents the D or H, D for days, and H for hours.</w:t>
      </w:r>
      <w:r>
        <w:t xml:space="preserve"> </w:t>
      </w:r>
      <w:r w:rsidRPr="001F1E7A">
        <w:t>(RM #509</w:t>
      </w:r>
      <w:r>
        <w:t>705, RTC</w:t>
      </w:r>
      <w:r w:rsidR="00DD0742">
        <w:t> </w:t>
      </w:r>
      <w:r>
        <w:t>#162612)</w:t>
      </w:r>
    </w:p>
    <w:p w14:paraId="5E173C94" w14:textId="77777777" w:rsidR="008F2953" w:rsidRDefault="008F2953" w:rsidP="00794740">
      <w:pPr>
        <w:pStyle w:val="BodyTextBullet4"/>
      </w:pPr>
      <w:r w:rsidRPr="000F5D3B">
        <w:lastRenderedPageBreak/>
        <w:t>The Clinical Effect Duration fields shall be populated in VistA with values from the NDF Update file.</w:t>
      </w:r>
      <w:r>
        <w:t xml:space="preserve"> </w:t>
      </w:r>
      <w:r w:rsidRPr="000F5D3B">
        <w:t>(RM #5</w:t>
      </w:r>
      <w:r>
        <w:t>43931</w:t>
      </w:r>
      <w:r w:rsidRPr="000F5D3B">
        <w:t>, RTC #162612)</w:t>
      </w:r>
    </w:p>
    <w:p w14:paraId="3C7BDAF3" w14:textId="77777777" w:rsidR="008F2953" w:rsidRDefault="008F2953" w:rsidP="00794740">
      <w:pPr>
        <w:pStyle w:val="BodyTextBullet4"/>
      </w:pPr>
      <w:r w:rsidRPr="000F5D3B">
        <w:t>When these fields are edited by the Update file process, VistA shall capture the date of change using the same audit tracking process in place for changes to other fields in VistA file 50.68.</w:t>
      </w:r>
      <w:r>
        <w:t xml:space="preserve"> </w:t>
      </w:r>
      <w:r w:rsidRPr="000F5D3B">
        <w:t>(RM #54393</w:t>
      </w:r>
      <w:r>
        <w:t>2</w:t>
      </w:r>
      <w:r w:rsidRPr="000F5D3B">
        <w:t>, RTC #162612)</w:t>
      </w:r>
    </w:p>
    <w:p w14:paraId="768B664E" w14:textId="77777777" w:rsidR="008F2953" w:rsidRDefault="008F2953" w:rsidP="00794740">
      <w:pPr>
        <w:pStyle w:val="BodyTextBullet4"/>
      </w:pPr>
      <w:r w:rsidRPr="000F5D3B">
        <w:t>These fields shall display in VistA options Inquire to VA Product Info for Local Drug [PSNLOOK], Inquire to National Files [PSNACT], and PSS DRUG DOSING LOOKUP.</w:t>
      </w:r>
      <w:r>
        <w:t xml:space="preserve"> </w:t>
      </w:r>
      <w:r w:rsidRPr="000F5D3B">
        <w:t>(RM #54393</w:t>
      </w:r>
      <w:r>
        <w:t>3</w:t>
      </w:r>
      <w:r w:rsidRPr="000F5D3B">
        <w:t>, RTC #162612)</w:t>
      </w:r>
    </w:p>
    <w:p w14:paraId="5CE0A9DB" w14:textId="77777777" w:rsidR="008F2953" w:rsidRDefault="008F2953" w:rsidP="00794740">
      <w:pPr>
        <w:pStyle w:val="BodyTextBullet4"/>
      </w:pPr>
      <w:r w:rsidRPr="000F5D3B">
        <w:t>If the value for “CLINICAL EFFECT DURATION” is No, the designated VistA options shall display only this field and its corresponding value.</w:t>
      </w:r>
      <w:r>
        <w:t xml:space="preserve"> </w:t>
      </w:r>
      <w:r w:rsidRPr="000F5D3B">
        <w:t>(RM #54393</w:t>
      </w:r>
      <w:r>
        <w:t>4</w:t>
      </w:r>
      <w:r w:rsidRPr="000F5D3B">
        <w:t>, RTC #162612)</w:t>
      </w:r>
    </w:p>
    <w:p w14:paraId="31E12993" w14:textId="37A73F94" w:rsidR="008F2953" w:rsidRDefault="008F2953" w:rsidP="00794740">
      <w:pPr>
        <w:pStyle w:val="BodyTextBullet4"/>
      </w:pPr>
      <w:r w:rsidRPr="000F5D3B">
        <w:t>If the value for “CLINICAL EFFECT DURATION” is Yes and “BOTH INPATIENT AND OUTPATIENT DURATION LIMIT” is populated, the designated VistA options shall display only the fields “CLINICAL EFFECT DURATION”, “BOTH INPATIENT AND OUTPATIENT DURATION LIMIT” and “OMIT EXP/DC ORDER CHECK” and their corresponding values.</w:t>
      </w:r>
      <w:r>
        <w:t xml:space="preserve"> </w:t>
      </w:r>
      <w:r w:rsidRPr="000F5D3B">
        <w:t>(RM</w:t>
      </w:r>
      <w:r w:rsidR="00DD0742">
        <w:t> </w:t>
      </w:r>
      <w:r w:rsidRPr="000F5D3B">
        <w:t>#54393</w:t>
      </w:r>
      <w:r>
        <w:t>5</w:t>
      </w:r>
      <w:r w:rsidRPr="000F5D3B">
        <w:t>, RTC #162612)</w:t>
      </w:r>
    </w:p>
    <w:p w14:paraId="2604BF46" w14:textId="77777777" w:rsidR="008F2953" w:rsidRPr="00006D70" w:rsidRDefault="008F2953" w:rsidP="00794740">
      <w:pPr>
        <w:pStyle w:val="BodyTextBullet4"/>
      </w:pPr>
      <w:r w:rsidRPr="000F5D3B">
        <w:t>If the value for “CLINICAL EFFECT DURATION” is Yes and “BOTH INPATIENT AND OUTPATIENT DURATION LIMIT” is not populated, the designated VistA options shall display only the fields “CLINICAL EFFECT DURATION”, INPATIENT DURATION LIMIT”, “OUTPATIENT DURATION LIMIT” and “OMIT EXP/DC ORDER CHECK” and their corresponding values.</w:t>
      </w:r>
      <w:r>
        <w:t xml:space="preserve"> </w:t>
      </w:r>
      <w:r w:rsidRPr="000F5D3B">
        <w:t>(RM #543932, RTC #162612)</w:t>
      </w:r>
    </w:p>
    <w:p w14:paraId="1F2AB63A" w14:textId="57CA98C2" w:rsidR="008F2953" w:rsidRDefault="00413A72" w:rsidP="00DD0742">
      <w:pPr>
        <w:pStyle w:val="Heading4"/>
        <w:numPr>
          <w:ilvl w:val="0"/>
          <w:numId w:val="0"/>
        </w:numPr>
        <w:ind w:left="1080" w:hanging="1080"/>
      </w:pPr>
      <w:bookmarkStart w:id="104" w:name="_2.6.1.6_Workflow_Enhancements"/>
      <w:bookmarkEnd w:id="104"/>
      <w:r>
        <w:t>2.6.1.6</w:t>
      </w:r>
      <w:r>
        <w:tab/>
      </w:r>
      <w:r w:rsidR="008F2953">
        <w:t xml:space="preserve">Workflow Enhancements </w:t>
      </w:r>
    </w:p>
    <w:p w14:paraId="449D81B9" w14:textId="1E86F956" w:rsidR="008F2953" w:rsidRPr="00DF0AAA" w:rsidRDefault="00413A72" w:rsidP="00DD0742">
      <w:pPr>
        <w:pStyle w:val="Heading5"/>
        <w:numPr>
          <w:ilvl w:val="0"/>
          <w:numId w:val="0"/>
        </w:numPr>
        <w:tabs>
          <w:tab w:val="clear" w:pos="1170"/>
          <w:tab w:val="left" w:pos="1440"/>
        </w:tabs>
        <w:ind w:left="1440" w:hanging="1440"/>
      </w:pPr>
      <w:r>
        <w:t>2.6.1.6.1</w:t>
      </w:r>
      <w:r>
        <w:tab/>
      </w:r>
      <w:r w:rsidR="008F2953" w:rsidRPr="005C7FB3">
        <w:t>The System shall allow multi-select requests for approval</w:t>
      </w:r>
      <w:r w:rsidR="008F2953" w:rsidRPr="00F868D6">
        <w:rPr>
          <w:rStyle w:val="resource-title"/>
        </w:rPr>
        <w:t xml:space="preserve"> on the Requests and PPS Data Requests pages</w:t>
      </w:r>
      <w:r w:rsidR="008F2953" w:rsidRPr="005C7FB3">
        <w:t>. (BRD</w:t>
      </w:r>
      <w:r w:rsidR="008F2953">
        <w:t xml:space="preserve"> </w:t>
      </w:r>
      <w:r w:rsidR="008F2953" w:rsidRPr="005C7FB3">
        <w:t>#</w:t>
      </w:r>
      <w:r w:rsidR="008F2953">
        <w:t>1</w:t>
      </w:r>
      <w:r w:rsidR="008F2953" w:rsidRPr="005C7FB3">
        <w:t>, RM #</w:t>
      </w:r>
      <w:r w:rsidR="008F2953">
        <w:t>509649</w:t>
      </w:r>
      <w:r w:rsidR="008F2953" w:rsidRPr="008B5295">
        <w:t>, RTC</w:t>
      </w:r>
      <w:r w:rsidR="00DD0742">
        <w:t> </w:t>
      </w:r>
      <w:r w:rsidR="008F2953" w:rsidRPr="008B5295">
        <w:t xml:space="preserve">#161202) </w:t>
      </w:r>
    </w:p>
    <w:p w14:paraId="698667F4" w14:textId="10153463" w:rsidR="008F2953" w:rsidRPr="00AD7E85" w:rsidRDefault="008F2953" w:rsidP="008F2953">
      <w:pPr>
        <w:pStyle w:val="BodyTextBullet3"/>
      </w:pPr>
      <w:r w:rsidRPr="00AD7E85">
        <w:rPr>
          <w:szCs w:val="24"/>
        </w:rPr>
        <w:t>The System shall allow the ability on the Requests page to display records Pending 2</w:t>
      </w:r>
      <w:r w:rsidRPr="00AD7E85">
        <w:rPr>
          <w:szCs w:val="24"/>
          <w:vertAlign w:val="superscript"/>
        </w:rPr>
        <w:t>nd</w:t>
      </w:r>
      <w:r w:rsidRPr="00AD7E85">
        <w:rPr>
          <w:szCs w:val="24"/>
        </w:rPr>
        <w:t xml:space="preserve"> Approval Modification and/ or </w:t>
      </w:r>
      <w:r w:rsidRPr="00AD7E85">
        <w:rPr>
          <w:rFonts w:cs="Arial"/>
          <w:kern w:val="32"/>
          <w:szCs w:val="24"/>
        </w:rPr>
        <w:t>Pending Modification, or All Requests</w:t>
      </w:r>
      <w:r w:rsidRPr="00AD7E85">
        <w:rPr>
          <w:szCs w:val="24"/>
        </w:rPr>
        <w:t xml:space="preserve"> in which the same field or combination of fields has been modified.</w:t>
      </w:r>
      <w:r>
        <w:rPr>
          <w:szCs w:val="24"/>
        </w:rPr>
        <w:t xml:space="preserve"> </w:t>
      </w:r>
      <w:r w:rsidRPr="00AD7E85">
        <w:rPr>
          <w:szCs w:val="24"/>
        </w:rPr>
        <w:t>(RM #5</w:t>
      </w:r>
      <w:r>
        <w:rPr>
          <w:szCs w:val="24"/>
        </w:rPr>
        <w:t>90343</w:t>
      </w:r>
      <w:r w:rsidRPr="00AD7E85">
        <w:rPr>
          <w:szCs w:val="24"/>
        </w:rPr>
        <w:t>, RTC</w:t>
      </w:r>
      <w:r w:rsidR="00DD0742">
        <w:rPr>
          <w:szCs w:val="24"/>
        </w:rPr>
        <w:t> </w:t>
      </w:r>
      <w:r w:rsidRPr="00AD7E85">
        <w:rPr>
          <w:szCs w:val="24"/>
        </w:rPr>
        <w:t>#161202)</w:t>
      </w:r>
    </w:p>
    <w:p w14:paraId="644EDBFF" w14:textId="77777777" w:rsidR="008F2953" w:rsidRDefault="008F2953" w:rsidP="008F2953">
      <w:pPr>
        <w:pStyle w:val="BodyTextBullet3"/>
      </w:pPr>
      <w:r w:rsidRPr="00AD7E85">
        <w:rPr>
          <w:szCs w:val="24"/>
        </w:rPr>
        <w:t>The System shall not allow the ability to display records Pending 2</w:t>
      </w:r>
      <w:r w:rsidRPr="00AD7E85">
        <w:rPr>
          <w:szCs w:val="24"/>
          <w:vertAlign w:val="superscript"/>
        </w:rPr>
        <w:t>nd</w:t>
      </w:r>
      <w:r w:rsidRPr="00AD7E85">
        <w:rPr>
          <w:szCs w:val="24"/>
        </w:rPr>
        <w:t xml:space="preserve"> Approval Modification and/ or Pending Modification, or All Requests in which only the VA Print Name field has been modified or is part of the combination of fields that have been modified.</w:t>
      </w:r>
      <w:r>
        <w:rPr>
          <w:szCs w:val="24"/>
        </w:rPr>
        <w:t xml:space="preserve"> </w:t>
      </w:r>
      <w:r w:rsidRPr="00AD7E85">
        <w:rPr>
          <w:szCs w:val="24"/>
        </w:rPr>
        <w:t>(RM #590</w:t>
      </w:r>
      <w:r>
        <w:rPr>
          <w:szCs w:val="24"/>
        </w:rPr>
        <w:t>502</w:t>
      </w:r>
      <w:r w:rsidRPr="00AD7E85">
        <w:rPr>
          <w:szCs w:val="24"/>
        </w:rPr>
        <w:t>, RTC #161202)</w:t>
      </w:r>
    </w:p>
    <w:p w14:paraId="405AB61B" w14:textId="6EFA9608" w:rsidR="008F2953" w:rsidRDefault="008F2953" w:rsidP="008F2953">
      <w:pPr>
        <w:pStyle w:val="BodyTextBullet3"/>
      </w:pPr>
      <w:r>
        <w:t>The System shall allow multiple request records to be selected at once for</w:t>
      </w:r>
      <w:r w:rsidRPr="00AD7E85">
        <w:rPr>
          <w:szCs w:val="24"/>
        </w:rPr>
        <w:t xml:space="preserve"> approval by allowing the user to select individual request records, select a range of request records, or select all request records</w:t>
      </w:r>
      <w:r>
        <w:t>. (</w:t>
      </w:r>
      <w:r w:rsidRPr="005C7FB3">
        <w:t>RM #</w:t>
      </w:r>
      <w:r>
        <w:t>509958, RTC #161202</w:t>
      </w:r>
      <w:r w:rsidRPr="005C7FB3">
        <w:t>)</w:t>
      </w:r>
    </w:p>
    <w:p w14:paraId="7308F5EF" w14:textId="77777777" w:rsidR="008F2953" w:rsidRDefault="008F2953" w:rsidP="008F2953">
      <w:pPr>
        <w:pStyle w:val="BodyTextBullet3"/>
      </w:pPr>
      <w:r w:rsidRPr="00AD7E85">
        <w:rPr>
          <w:szCs w:val="24"/>
        </w:rPr>
        <w:t>The System shall allow the user to approve each selected request record individually</w:t>
      </w:r>
      <w:r w:rsidRPr="00AD7E85">
        <w:t>. (RM #5</w:t>
      </w:r>
      <w:r>
        <w:t>9</w:t>
      </w:r>
      <w:r w:rsidRPr="00AD7E85">
        <w:t>0</w:t>
      </w:r>
      <w:r>
        <w:t>344</w:t>
      </w:r>
      <w:r w:rsidRPr="00AD7E85">
        <w:t>, RTC #161202)</w:t>
      </w:r>
    </w:p>
    <w:p w14:paraId="39CFC0A5" w14:textId="77777777" w:rsidR="008F2953" w:rsidRDefault="008F2953" w:rsidP="008F2953">
      <w:pPr>
        <w:pStyle w:val="BodyTextBullet2"/>
        <w:numPr>
          <w:ilvl w:val="2"/>
          <w:numId w:val="6"/>
        </w:numPr>
      </w:pPr>
      <w:r>
        <w:lastRenderedPageBreak/>
        <w:t>The System shall allow the user to approve multiple requests at the same time if the following is true of all selected requests:</w:t>
      </w:r>
    </w:p>
    <w:p w14:paraId="721E464A" w14:textId="77777777" w:rsidR="008F2953" w:rsidRDefault="008F2953" w:rsidP="00B95245">
      <w:pPr>
        <w:pStyle w:val="BodyText"/>
        <w:numPr>
          <w:ilvl w:val="0"/>
          <w:numId w:val="19"/>
        </w:numPr>
        <w:spacing w:before="60"/>
        <w:ind w:left="2520"/>
      </w:pPr>
      <w:r>
        <w:t>Item is the same type</w:t>
      </w:r>
    </w:p>
    <w:p w14:paraId="0E7B889C" w14:textId="77777777" w:rsidR="008F2953" w:rsidRDefault="008F2953" w:rsidP="00B95245">
      <w:pPr>
        <w:pStyle w:val="BodyText"/>
        <w:numPr>
          <w:ilvl w:val="0"/>
          <w:numId w:val="19"/>
        </w:numPr>
        <w:spacing w:before="60"/>
        <w:ind w:left="2520"/>
      </w:pPr>
      <w:r>
        <w:t>Request Type is Modification</w:t>
      </w:r>
    </w:p>
    <w:p w14:paraId="343488BD" w14:textId="77777777" w:rsidR="008F2953" w:rsidRDefault="008F2953" w:rsidP="00B95245">
      <w:pPr>
        <w:pStyle w:val="BodyText"/>
        <w:numPr>
          <w:ilvl w:val="0"/>
          <w:numId w:val="19"/>
        </w:numPr>
        <w:spacing w:before="60"/>
        <w:ind w:left="2520"/>
      </w:pPr>
      <w:r>
        <w:t>Modified Field Name(s) are the same</w:t>
      </w:r>
    </w:p>
    <w:p w14:paraId="5E6E79C0" w14:textId="285A976B" w:rsidR="008F2953" w:rsidRDefault="008F2953" w:rsidP="008F2953">
      <w:pPr>
        <w:pStyle w:val="BodyTextBullet2"/>
        <w:numPr>
          <w:ilvl w:val="3"/>
          <w:numId w:val="6"/>
        </w:numPr>
      </w:pPr>
      <w:r>
        <w:t xml:space="preserve">VA Print Name is not one of the Modified Field Name(s) </w:t>
      </w:r>
      <w:r w:rsidRPr="0011731B">
        <w:t>(RM</w:t>
      </w:r>
      <w:r w:rsidR="00DD0742">
        <w:t> </w:t>
      </w:r>
      <w:r w:rsidRPr="0011731B">
        <w:t>#59034</w:t>
      </w:r>
      <w:r>
        <w:t>5</w:t>
      </w:r>
      <w:r w:rsidRPr="0011731B">
        <w:t>, RTC #161202)</w:t>
      </w:r>
    </w:p>
    <w:p w14:paraId="4F419257" w14:textId="77777777" w:rsidR="008F2953" w:rsidRPr="00FA499C" w:rsidRDefault="008F2953" w:rsidP="008F2953">
      <w:pPr>
        <w:pStyle w:val="BodyTextBullet2"/>
        <w:numPr>
          <w:ilvl w:val="2"/>
          <w:numId w:val="6"/>
        </w:numPr>
      </w:pPr>
      <w:r w:rsidRPr="0011731B">
        <w:t>The System shall apply the comment entered on the summary page to all request records that are approved at that time.</w:t>
      </w:r>
      <w:r>
        <w:t xml:space="preserve"> </w:t>
      </w:r>
      <w:r w:rsidRPr="0011731B">
        <w:t>(RM #59034</w:t>
      </w:r>
      <w:r>
        <w:t>6</w:t>
      </w:r>
      <w:r w:rsidRPr="0011731B">
        <w:t>, RTC #161202)</w:t>
      </w:r>
    </w:p>
    <w:p w14:paraId="2197FA69" w14:textId="09605EE3" w:rsidR="008F2953" w:rsidRPr="005C7FB3" w:rsidRDefault="00413A72" w:rsidP="00DD0742">
      <w:pPr>
        <w:pStyle w:val="Heading5"/>
        <w:numPr>
          <w:ilvl w:val="0"/>
          <w:numId w:val="0"/>
        </w:numPr>
        <w:tabs>
          <w:tab w:val="clear" w:pos="1170"/>
          <w:tab w:val="left" w:pos="1440"/>
        </w:tabs>
        <w:ind w:left="1440" w:hanging="1440"/>
      </w:pPr>
      <w:r>
        <w:t>2.6.1.6.2</w:t>
      </w:r>
      <w:r>
        <w:tab/>
      </w:r>
      <w:r w:rsidR="008F2953">
        <w:t>The System shall c</w:t>
      </w:r>
      <w:r w:rsidR="008F2953" w:rsidRPr="00FA499C">
        <w:t>orrect the function of the Backspace key to clear a character in the field only instead of functioning like a back arrow in the browser. (BRD</w:t>
      </w:r>
      <w:r w:rsidR="008F2953">
        <w:t xml:space="preserve"> </w:t>
      </w:r>
      <w:r w:rsidR="008F2953" w:rsidRPr="00FA499C">
        <w:t>#</w:t>
      </w:r>
      <w:r w:rsidR="008F2953">
        <w:t>1</w:t>
      </w:r>
      <w:r w:rsidR="008F2953" w:rsidRPr="00FA499C">
        <w:t>, RM #</w:t>
      </w:r>
      <w:r w:rsidR="008F2953">
        <w:t>509650</w:t>
      </w:r>
      <w:r w:rsidR="008F2953" w:rsidRPr="002E08A2">
        <w:t xml:space="preserve">, RTC #162623) </w:t>
      </w:r>
    </w:p>
    <w:p w14:paraId="5E6E49B6" w14:textId="77777777" w:rsidR="008F2953" w:rsidRPr="0043151E" w:rsidRDefault="008F2953" w:rsidP="008F2953">
      <w:pPr>
        <w:pStyle w:val="BodyTextBullet3"/>
      </w:pPr>
      <w:r w:rsidRPr="0043151E">
        <w:t>The entry of a backspace shall delete the character to the left of the cursor when used in a text field.</w:t>
      </w:r>
      <w:r>
        <w:t xml:space="preserve"> (</w:t>
      </w:r>
      <w:r w:rsidRPr="00FA499C">
        <w:t>RM #</w:t>
      </w:r>
      <w:r>
        <w:t>509651</w:t>
      </w:r>
      <w:r w:rsidRPr="002E08A2">
        <w:t>, RTC #162623</w:t>
      </w:r>
      <w:r w:rsidRPr="00FA499C">
        <w:t>)</w:t>
      </w:r>
    </w:p>
    <w:p w14:paraId="480EB477" w14:textId="77777777" w:rsidR="008F2953" w:rsidRPr="00FA499C" w:rsidRDefault="008F2953" w:rsidP="008F2953">
      <w:pPr>
        <w:pStyle w:val="BodyTextBullet3"/>
      </w:pPr>
      <w:r w:rsidRPr="0043151E">
        <w:t>The entry of a backspace shall work as the browser back button when used in any field that is not a text field (e.g. a drop down list)</w:t>
      </w:r>
      <w:r>
        <w:t>. (</w:t>
      </w:r>
      <w:r w:rsidRPr="00FA499C">
        <w:t>RM #</w:t>
      </w:r>
      <w:r>
        <w:t>509652</w:t>
      </w:r>
      <w:r w:rsidRPr="002E08A2">
        <w:t>, RTC #16262</w:t>
      </w:r>
      <w:r>
        <w:t>4</w:t>
      </w:r>
      <w:r w:rsidRPr="00FA499C">
        <w:t>)</w:t>
      </w:r>
    </w:p>
    <w:p w14:paraId="772E21E7" w14:textId="7506A49E" w:rsidR="008F2953" w:rsidRPr="00006D70" w:rsidRDefault="00413A72" w:rsidP="00DD0742">
      <w:pPr>
        <w:pStyle w:val="Heading5"/>
        <w:numPr>
          <w:ilvl w:val="0"/>
          <w:numId w:val="0"/>
        </w:numPr>
        <w:tabs>
          <w:tab w:val="clear" w:pos="1170"/>
          <w:tab w:val="left" w:pos="1440"/>
        </w:tabs>
        <w:ind w:left="1440" w:hanging="1350"/>
      </w:pPr>
      <w:r>
        <w:t>2.6.1.6.3</w:t>
      </w:r>
      <w:r>
        <w:tab/>
      </w:r>
      <w:r w:rsidR="008F2953">
        <w:t>The S</w:t>
      </w:r>
      <w:r w:rsidR="008F2953" w:rsidRPr="00FA499C">
        <w:t>ystem shall correct the navigation between tabs to require only a single click. (BRD</w:t>
      </w:r>
      <w:r w:rsidR="008F2953">
        <w:t xml:space="preserve"> </w:t>
      </w:r>
      <w:r w:rsidR="008F2953" w:rsidRPr="00FA499C">
        <w:t>#</w:t>
      </w:r>
      <w:r w:rsidR="008F2953">
        <w:t>1</w:t>
      </w:r>
      <w:r w:rsidR="008F2953" w:rsidRPr="00FA499C">
        <w:t>, RM #</w:t>
      </w:r>
      <w:r w:rsidR="008F2953">
        <w:t>509653</w:t>
      </w:r>
      <w:r w:rsidR="008F2953" w:rsidRPr="002E08A2">
        <w:t xml:space="preserve">, RTC #161205) </w:t>
      </w:r>
    </w:p>
    <w:p w14:paraId="3FD7919B" w14:textId="741C0B56" w:rsidR="008F2953" w:rsidRPr="005C7FB3" w:rsidRDefault="008F2953" w:rsidP="008F2953">
      <w:pPr>
        <w:pStyle w:val="BodyTextBullet3"/>
      </w:pPr>
      <w:r>
        <w:t>The System shall load a page based on a single click on a tab. (</w:t>
      </w:r>
      <w:r w:rsidRPr="00FA499C">
        <w:t>RM #</w:t>
      </w:r>
      <w:r>
        <w:t>509656</w:t>
      </w:r>
      <w:r w:rsidRPr="002E08A2">
        <w:t>, RTC</w:t>
      </w:r>
      <w:r w:rsidR="00DD0742">
        <w:t> </w:t>
      </w:r>
      <w:r w:rsidRPr="002E08A2">
        <w:t>#161205)</w:t>
      </w:r>
    </w:p>
    <w:p w14:paraId="4BF9B65C" w14:textId="262BD2AA" w:rsidR="008F2953" w:rsidRDefault="00413A72" w:rsidP="00DD0742">
      <w:pPr>
        <w:pStyle w:val="Heading5"/>
        <w:numPr>
          <w:ilvl w:val="0"/>
          <w:numId w:val="0"/>
        </w:numPr>
        <w:tabs>
          <w:tab w:val="clear" w:pos="1170"/>
          <w:tab w:val="left" w:pos="1440"/>
        </w:tabs>
        <w:ind w:left="1440" w:hanging="1440"/>
      </w:pPr>
      <w:r>
        <w:t>2.6.1.6.4</w:t>
      </w:r>
      <w:r>
        <w:tab/>
      </w:r>
      <w:r w:rsidR="008F2953">
        <w:t>The System shall a</w:t>
      </w:r>
      <w:r w:rsidR="008F2953" w:rsidRPr="005C7FB3">
        <w:t>llow a NDC to be added to, or removed from, a pending product. (BRD</w:t>
      </w:r>
      <w:r w:rsidR="008F2953">
        <w:t xml:space="preserve"> </w:t>
      </w:r>
      <w:r w:rsidR="008F2953" w:rsidRPr="005C7FB3">
        <w:t>#</w:t>
      </w:r>
      <w:r w:rsidR="008F2953">
        <w:t>1</w:t>
      </w:r>
      <w:r w:rsidR="008F2953" w:rsidRPr="005C7FB3">
        <w:t>, RM #</w:t>
      </w:r>
      <w:r w:rsidR="008F2953">
        <w:t>509658</w:t>
      </w:r>
      <w:r w:rsidR="008F2953" w:rsidRPr="002E08A2">
        <w:t xml:space="preserve">, RTC #161206) </w:t>
      </w:r>
    </w:p>
    <w:p w14:paraId="45D5B319" w14:textId="5A810D72" w:rsidR="008F2953" w:rsidRDefault="008F2953" w:rsidP="008F2953">
      <w:pPr>
        <w:pStyle w:val="BodyTextBullet3"/>
      </w:pPr>
      <w:r>
        <w:t>A product shall be defined as pending if there is no status (i.e. the product is new from scratch but has not yet been saved) or is a pending status. (</w:t>
      </w:r>
      <w:r w:rsidRPr="00FA499C">
        <w:t>RM #</w:t>
      </w:r>
      <w:r>
        <w:t>509659</w:t>
      </w:r>
      <w:r w:rsidRPr="002E08A2">
        <w:t>, RTC</w:t>
      </w:r>
      <w:r w:rsidR="00DD0742">
        <w:t> </w:t>
      </w:r>
      <w:r w:rsidRPr="002E08A2">
        <w:t>#161206</w:t>
      </w:r>
      <w:r w:rsidRPr="00FA499C">
        <w:t>)</w:t>
      </w:r>
    </w:p>
    <w:p w14:paraId="3244B175" w14:textId="77777777" w:rsidR="008F2953" w:rsidRDefault="008F2953" w:rsidP="008F2953">
      <w:pPr>
        <w:pStyle w:val="BodyTextBullet3"/>
      </w:pPr>
      <w:r>
        <w:t>A NDC shall be added to or removed from a pending product only if that NDC has already been assigned to an existing PPS product. (</w:t>
      </w:r>
      <w:r w:rsidRPr="00FA499C">
        <w:t>RM #</w:t>
      </w:r>
      <w:r>
        <w:t>509660</w:t>
      </w:r>
      <w:r w:rsidRPr="002E08A2">
        <w:t>, RTC #161206</w:t>
      </w:r>
      <w:r w:rsidRPr="00FA499C">
        <w:t>)</w:t>
      </w:r>
    </w:p>
    <w:p w14:paraId="10589426" w14:textId="6E6B2225" w:rsidR="008F2953" w:rsidRPr="00EB229A" w:rsidRDefault="008F2953" w:rsidP="008F2953">
      <w:pPr>
        <w:pStyle w:val="BodyTextBullet3"/>
      </w:pPr>
      <w:r>
        <w:t>A NDC shall be moved from one pending product to another. (</w:t>
      </w:r>
      <w:r w:rsidRPr="00FA499C">
        <w:t>RM #</w:t>
      </w:r>
      <w:r>
        <w:t>509663</w:t>
      </w:r>
      <w:r w:rsidRPr="002E08A2">
        <w:t>, RTC</w:t>
      </w:r>
      <w:r w:rsidR="00DD0742">
        <w:t> </w:t>
      </w:r>
      <w:r w:rsidRPr="002E08A2">
        <w:t>#161206</w:t>
      </w:r>
      <w:r w:rsidRPr="00FA499C">
        <w:t>)</w:t>
      </w:r>
    </w:p>
    <w:p w14:paraId="31382396" w14:textId="59CCFBE9" w:rsidR="008F2953" w:rsidRPr="002E08A2" w:rsidRDefault="00413A72" w:rsidP="00DD0742">
      <w:pPr>
        <w:pStyle w:val="Heading5"/>
        <w:numPr>
          <w:ilvl w:val="0"/>
          <w:numId w:val="0"/>
        </w:numPr>
        <w:tabs>
          <w:tab w:val="clear" w:pos="1170"/>
          <w:tab w:val="left" w:pos="1440"/>
        </w:tabs>
        <w:ind w:left="1440" w:hanging="1440"/>
      </w:pPr>
      <w:r>
        <w:t>2.6.1.6.5</w:t>
      </w:r>
      <w:r>
        <w:tab/>
      </w:r>
      <w:r w:rsidR="008F2953" w:rsidRPr="00C058F5">
        <w:t>The System shall provide functionality to show existing VA product matches on the FDB Search results page.</w:t>
      </w:r>
      <w:r w:rsidR="008F2953" w:rsidRPr="004E2F91">
        <w:t xml:space="preserve"> (BRD</w:t>
      </w:r>
      <w:r w:rsidR="008F2953">
        <w:t xml:space="preserve"> </w:t>
      </w:r>
      <w:r w:rsidR="008F2953" w:rsidRPr="004E2F91">
        <w:t>#</w:t>
      </w:r>
      <w:r w:rsidR="008F2953">
        <w:t>3</w:t>
      </w:r>
      <w:r w:rsidR="008F2953" w:rsidRPr="004E2F91">
        <w:t>, RM #</w:t>
      </w:r>
      <w:r w:rsidR="008F2953">
        <w:t>509665</w:t>
      </w:r>
      <w:r w:rsidR="008F2953" w:rsidRPr="002E08A2">
        <w:t>, RTC</w:t>
      </w:r>
      <w:r w:rsidR="00DD0742">
        <w:rPr>
          <w:rFonts w:ascii="Times New Roman" w:hAnsi="Times New Roman"/>
        </w:rPr>
        <w:t> </w:t>
      </w:r>
      <w:r w:rsidR="008F2953" w:rsidRPr="002E08A2">
        <w:t xml:space="preserve">#161207) </w:t>
      </w:r>
    </w:p>
    <w:p w14:paraId="51BA0AA8" w14:textId="77777777" w:rsidR="008F2953" w:rsidRDefault="008F2953" w:rsidP="008F2953">
      <w:pPr>
        <w:pStyle w:val="BodyTextBullet3"/>
      </w:pPr>
      <w:r w:rsidRPr="00C058F5">
        <w:t xml:space="preserve">If an NDC has no VA product match, the System shall display a blank to indicate there is no VA product match. </w:t>
      </w:r>
      <w:r>
        <w:t>(</w:t>
      </w:r>
      <w:r w:rsidRPr="00FA499C">
        <w:t>RM #</w:t>
      </w:r>
      <w:r>
        <w:t>509666</w:t>
      </w:r>
      <w:r w:rsidRPr="002E08A2">
        <w:t>, RTC #161207</w:t>
      </w:r>
      <w:r w:rsidRPr="00FA499C">
        <w:t>)</w:t>
      </w:r>
    </w:p>
    <w:p w14:paraId="6937AEB6" w14:textId="1CFF89D3" w:rsidR="008F2953" w:rsidRPr="00EB229A" w:rsidRDefault="008F2953" w:rsidP="008F2953">
      <w:pPr>
        <w:pStyle w:val="BodyTextBullet3"/>
      </w:pPr>
      <w:r w:rsidRPr="00C058F5">
        <w:t>The System shall allow the Manager, Second Approver, or Supervisor role to perform edits on the associated product displayed on the FDC Search results page.</w:t>
      </w:r>
      <w:r>
        <w:t xml:space="preserve"> (</w:t>
      </w:r>
      <w:r w:rsidRPr="00FA499C">
        <w:t>RM</w:t>
      </w:r>
      <w:r w:rsidR="00DD0742">
        <w:t> </w:t>
      </w:r>
      <w:r w:rsidRPr="00FA499C">
        <w:t>#</w:t>
      </w:r>
      <w:r>
        <w:t>509667</w:t>
      </w:r>
      <w:r w:rsidRPr="002E08A2">
        <w:t>, RTC #161207</w:t>
      </w:r>
      <w:r w:rsidRPr="00FA499C">
        <w:t>)</w:t>
      </w:r>
    </w:p>
    <w:p w14:paraId="18367A99" w14:textId="74A6AAA3" w:rsidR="008F2953" w:rsidRDefault="00413A72" w:rsidP="00DD0742">
      <w:pPr>
        <w:pStyle w:val="Heading5"/>
        <w:numPr>
          <w:ilvl w:val="0"/>
          <w:numId w:val="0"/>
        </w:numPr>
        <w:tabs>
          <w:tab w:val="clear" w:pos="1170"/>
          <w:tab w:val="left" w:pos="1440"/>
        </w:tabs>
        <w:ind w:left="1440" w:hanging="1440"/>
      </w:pPr>
      <w:r>
        <w:lastRenderedPageBreak/>
        <w:t>2.6.1.6.6</w:t>
      </w:r>
      <w:r>
        <w:tab/>
      </w:r>
      <w:r w:rsidR="008F2953" w:rsidRPr="00C058F5">
        <w:t>When looking up an NDC in COTS search, the System shall allow the user to drill into associated PPS product and be able to edit fields</w:t>
      </w:r>
      <w:r w:rsidR="008F2953" w:rsidRPr="00DB192D">
        <w:t>. (BRD #3, RM #509668</w:t>
      </w:r>
      <w:r w:rsidR="008F2953" w:rsidRPr="002E08A2">
        <w:t>, RTC #16</w:t>
      </w:r>
      <w:r w:rsidR="008F2953">
        <w:t>2891, RTC #162892</w:t>
      </w:r>
      <w:r w:rsidR="008F2953" w:rsidRPr="002E08A2">
        <w:t xml:space="preserve">) </w:t>
      </w:r>
    </w:p>
    <w:p w14:paraId="7D0A0A6F" w14:textId="58B5FD19" w:rsidR="008F2953" w:rsidRDefault="008F2953" w:rsidP="008F2953">
      <w:pPr>
        <w:pStyle w:val="BodyTextBullet3"/>
      </w:pPr>
      <w:r w:rsidRPr="00C058F5">
        <w:t>The System shall display the associated product, if it exists, on the Details page</w:t>
      </w:r>
      <w:r>
        <w:t>. (</w:t>
      </w:r>
      <w:r w:rsidRPr="00FA499C">
        <w:t>RM</w:t>
      </w:r>
      <w:r w:rsidR="00DD0742">
        <w:rPr>
          <w:rFonts w:ascii="Arial" w:hAnsi="Arial" w:cs="Arial"/>
        </w:rPr>
        <w:t> </w:t>
      </w:r>
      <w:r w:rsidRPr="00FA499C">
        <w:t>#</w:t>
      </w:r>
      <w:r>
        <w:t>606465</w:t>
      </w:r>
      <w:r w:rsidRPr="002E08A2">
        <w:t xml:space="preserve">, </w:t>
      </w:r>
      <w:r w:rsidRPr="00C058F5">
        <w:t>RTC #162891, RTC #162892</w:t>
      </w:r>
      <w:r w:rsidRPr="00FA499C">
        <w:t>)</w:t>
      </w:r>
    </w:p>
    <w:p w14:paraId="053F2FC6" w14:textId="7BA178E7" w:rsidR="008F2953" w:rsidRPr="00C058F5" w:rsidRDefault="008F2953" w:rsidP="008F2953">
      <w:pPr>
        <w:pStyle w:val="BodyTextBullet3"/>
      </w:pPr>
      <w:r>
        <w:t xml:space="preserve">The System shall allow the </w:t>
      </w:r>
      <w:r w:rsidRPr="00C44D4C">
        <w:rPr>
          <w:rFonts w:cs="Arial"/>
          <w:kern w:val="32"/>
        </w:rPr>
        <w:t>Manager, Seco</w:t>
      </w:r>
      <w:r>
        <w:rPr>
          <w:rFonts w:cs="Arial"/>
          <w:kern w:val="32"/>
        </w:rPr>
        <w:t xml:space="preserve">nd Approver, or Supervisor role to perform edits on the associated product displayed on the Details page. </w:t>
      </w:r>
      <w:r w:rsidRPr="00C058F5">
        <w:rPr>
          <w:rFonts w:cs="Arial"/>
          <w:kern w:val="32"/>
        </w:rPr>
        <w:t>(RM #60646</w:t>
      </w:r>
      <w:r>
        <w:rPr>
          <w:rFonts w:cs="Arial"/>
          <w:kern w:val="32"/>
        </w:rPr>
        <w:t>7</w:t>
      </w:r>
      <w:r w:rsidRPr="00C058F5">
        <w:rPr>
          <w:rFonts w:cs="Arial"/>
          <w:kern w:val="32"/>
        </w:rPr>
        <w:t>, RTC</w:t>
      </w:r>
      <w:r w:rsidR="00DD0742">
        <w:rPr>
          <w:rFonts w:ascii="Arial" w:hAnsi="Arial" w:cs="Arial"/>
          <w:kern w:val="32"/>
        </w:rPr>
        <w:t> </w:t>
      </w:r>
      <w:r w:rsidRPr="00C058F5">
        <w:rPr>
          <w:rFonts w:cs="Arial"/>
          <w:kern w:val="32"/>
        </w:rPr>
        <w:t>#162891, RTC #162892)</w:t>
      </w:r>
    </w:p>
    <w:p w14:paraId="783215D9" w14:textId="33FC4931" w:rsidR="008F2953" w:rsidRPr="00006D70" w:rsidRDefault="00413A72" w:rsidP="00DD0742">
      <w:pPr>
        <w:pStyle w:val="Heading5"/>
        <w:numPr>
          <w:ilvl w:val="0"/>
          <w:numId w:val="0"/>
        </w:numPr>
        <w:tabs>
          <w:tab w:val="clear" w:pos="1170"/>
          <w:tab w:val="left" w:pos="1440"/>
        </w:tabs>
        <w:ind w:left="1440" w:hanging="1440"/>
      </w:pPr>
      <w:r>
        <w:t>2.6.1.6.8</w:t>
      </w:r>
      <w:r>
        <w:tab/>
      </w:r>
      <w:r w:rsidR="008F2953" w:rsidRPr="00EC5438">
        <w:t xml:space="preserve">The System shall increase the number of items that can be edited at one time in both simple search &amp; advanced search. </w:t>
      </w:r>
      <w:r w:rsidR="008F2953" w:rsidRPr="007B2004">
        <w:t>(</w:t>
      </w:r>
      <w:r w:rsidR="008F2953">
        <w:t>BRD #1, RM</w:t>
      </w:r>
      <w:r w:rsidR="00DD0742">
        <w:t> </w:t>
      </w:r>
      <w:r w:rsidR="008F2953">
        <w:t>#</w:t>
      </w:r>
      <w:r w:rsidR="008F2953" w:rsidRPr="002E08A2">
        <w:t>509671, RTC #16</w:t>
      </w:r>
      <w:r w:rsidR="008F2953">
        <w:t>5447</w:t>
      </w:r>
      <w:r w:rsidR="008F2953" w:rsidRPr="002E08A2">
        <w:t xml:space="preserve">) </w:t>
      </w:r>
    </w:p>
    <w:p w14:paraId="347D291C" w14:textId="77777777" w:rsidR="008F2953" w:rsidRDefault="008F2953" w:rsidP="008F2953">
      <w:pPr>
        <w:pStyle w:val="BodyTextBullet3"/>
      </w:pPr>
      <w:r>
        <w:t>W</w:t>
      </w:r>
      <w:r w:rsidRPr="00CD4560">
        <w:t>he</w:t>
      </w:r>
      <w:r>
        <w:t>n editing CMOP DISPENSE NATIONAL, the</w:t>
      </w:r>
      <w:r w:rsidRPr="00CD4560">
        <w:t xml:space="preserve"> </w:t>
      </w:r>
      <w:r>
        <w:t>System shall allow the user to check or uncheck up to 100 products. (</w:t>
      </w:r>
      <w:r w:rsidRPr="00FA499C">
        <w:t>RM #</w:t>
      </w:r>
      <w:r>
        <w:t>509672</w:t>
      </w:r>
      <w:r w:rsidRPr="002E08A2">
        <w:t>, RTC #165447</w:t>
      </w:r>
      <w:r w:rsidRPr="00FA499C">
        <w:t>)</w:t>
      </w:r>
    </w:p>
    <w:p w14:paraId="409ED3A4" w14:textId="77777777" w:rsidR="008F2953" w:rsidRDefault="008F2953" w:rsidP="008F2953">
      <w:pPr>
        <w:pStyle w:val="BodyTextBullet3"/>
      </w:pPr>
      <w:r>
        <w:t>The System shall allow the user to add 100 FDA MED GUID text to up to 100 products. (</w:t>
      </w:r>
      <w:r w:rsidRPr="00FA499C">
        <w:t>RM #</w:t>
      </w:r>
      <w:r>
        <w:t>509673</w:t>
      </w:r>
      <w:r w:rsidRPr="002E08A2">
        <w:t>, RTC #165447</w:t>
      </w:r>
      <w:r w:rsidRPr="00FA499C">
        <w:t>)</w:t>
      </w:r>
    </w:p>
    <w:p w14:paraId="282A0476" w14:textId="77777777" w:rsidR="008F2953" w:rsidRPr="00CD4560" w:rsidRDefault="008F2953" w:rsidP="008F2953">
      <w:pPr>
        <w:pStyle w:val="BodyTextBullet3"/>
      </w:pPr>
      <w:r>
        <w:t>The System shall allow the user to check NATIONAL FORMULARY INDICATORs for up to 100 products. (</w:t>
      </w:r>
      <w:r w:rsidRPr="00FA499C">
        <w:t>RM #</w:t>
      </w:r>
      <w:r>
        <w:t>509674</w:t>
      </w:r>
      <w:r w:rsidRPr="002E08A2">
        <w:t>, RTC #165447</w:t>
      </w:r>
      <w:r w:rsidRPr="00FA499C">
        <w:t>)</w:t>
      </w:r>
    </w:p>
    <w:p w14:paraId="6EF9DA16" w14:textId="60CC1D66" w:rsidR="008F2953" w:rsidRDefault="00A06DA7" w:rsidP="00DD0742">
      <w:pPr>
        <w:pStyle w:val="Heading5"/>
        <w:numPr>
          <w:ilvl w:val="0"/>
          <w:numId w:val="0"/>
        </w:numPr>
        <w:tabs>
          <w:tab w:val="clear" w:pos="1170"/>
          <w:tab w:val="left" w:pos="1440"/>
        </w:tabs>
        <w:ind w:left="1440" w:hanging="1440"/>
      </w:pPr>
      <w:r>
        <w:t>2.6.1.6.9</w:t>
      </w:r>
      <w:r>
        <w:tab/>
      </w:r>
      <w:r w:rsidR="008F2953" w:rsidRPr="00EC5438">
        <w:t xml:space="preserve">The System shall </w:t>
      </w:r>
      <w:r w:rsidR="008F2953">
        <w:t>display</w:t>
      </w:r>
      <w:r w:rsidR="008F2953" w:rsidRPr="00EC5438">
        <w:t xml:space="preserve"> </w:t>
      </w:r>
      <w:r w:rsidR="008F2953">
        <w:t>results navigation details and the export button above and below the results grid on the following pages:</w:t>
      </w:r>
      <w:r w:rsidR="00773213" w:rsidRPr="00773213">
        <w:t xml:space="preserve"> </w:t>
      </w:r>
      <w:r w:rsidR="00773213" w:rsidRPr="007B2004">
        <w:t>(</w:t>
      </w:r>
      <w:r w:rsidR="00773213">
        <w:t>BRD #4, RM #</w:t>
      </w:r>
      <w:r w:rsidR="00773213" w:rsidRPr="002E08A2">
        <w:t>509675, RTC #16</w:t>
      </w:r>
      <w:r w:rsidR="00773213">
        <w:t>5450</w:t>
      </w:r>
      <w:r w:rsidR="00773213" w:rsidRPr="002E08A2">
        <w:t>)</w:t>
      </w:r>
    </w:p>
    <w:p w14:paraId="0230792E" w14:textId="77777777" w:rsidR="008F2953" w:rsidRPr="00773213" w:rsidRDefault="008F2953" w:rsidP="00773213">
      <w:pPr>
        <w:ind w:left="1980"/>
        <w:rPr>
          <w:rFonts w:ascii="Arial" w:hAnsi="Arial" w:cs="Arial"/>
          <w:sz w:val="24"/>
        </w:rPr>
      </w:pPr>
      <w:r w:rsidRPr="00773213">
        <w:rPr>
          <w:rFonts w:ascii="Arial" w:hAnsi="Arial" w:cs="Arial"/>
          <w:sz w:val="24"/>
        </w:rPr>
        <w:t>Simple Search</w:t>
      </w:r>
    </w:p>
    <w:p w14:paraId="18A57E81" w14:textId="77777777" w:rsidR="008F2953" w:rsidRPr="00773213" w:rsidRDefault="008F2953" w:rsidP="00773213">
      <w:pPr>
        <w:ind w:left="1980"/>
        <w:rPr>
          <w:rFonts w:ascii="Arial" w:hAnsi="Arial" w:cs="Arial"/>
          <w:sz w:val="24"/>
        </w:rPr>
      </w:pPr>
      <w:r w:rsidRPr="00773213">
        <w:rPr>
          <w:rFonts w:ascii="Arial" w:hAnsi="Arial" w:cs="Arial"/>
          <w:sz w:val="24"/>
        </w:rPr>
        <w:t>Advanced Search</w:t>
      </w:r>
    </w:p>
    <w:p w14:paraId="1FF2D576" w14:textId="77777777" w:rsidR="008F2953" w:rsidRPr="00773213" w:rsidRDefault="008F2953" w:rsidP="00773213">
      <w:pPr>
        <w:ind w:left="1980"/>
        <w:rPr>
          <w:rFonts w:ascii="Arial" w:hAnsi="Arial" w:cs="Arial"/>
          <w:sz w:val="24"/>
        </w:rPr>
      </w:pPr>
      <w:r w:rsidRPr="00773213">
        <w:rPr>
          <w:rFonts w:ascii="Arial" w:hAnsi="Arial" w:cs="Arial"/>
          <w:sz w:val="24"/>
        </w:rPr>
        <w:t>NDCs tab</w:t>
      </w:r>
    </w:p>
    <w:p w14:paraId="41F3DBFF" w14:textId="77777777" w:rsidR="008F2953" w:rsidRPr="00773213" w:rsidRDefault="008F2953" w:rsidP="00773213">
      <w:pPr>
        <w:ind w:left="1980"/>
        <w:rPr>
          <w:rFonts w:ascii="Arial" w:hAnsi="Arial" w:cs="Arial"/>
          <w:sz w:val="24"/>
        </w:rPr>
      </w:pPr>
      <w:r w:rsidRPr="00773213">
        <w:rPr>
          <w:rFonts w:ascii="Arial" w:hAnsi="Arial" w:cs="Arial"/>
          <w:sz w:val="24"/>
        </w:rPr>
        <w:t>PPS Data Elements</w:t>
      </w:r>
    </w:p>
    <w:p w14:paraId="434B8E18" w14:textId="77777777" w:rsidR="008F2953" w:rsidRPr="00773213" w:rsidRDefault="008F2953" w:rsidP="00773213">
      <w:pPr>
        <w:ind w:left="1980"/>
        <w:rPr>
          <w:rFonts w:ascii="Arial" w:hAnsi="Arial" w:cs="Arial"/>
          <w:sz w:val="24"/>
        </w:rPr>
      </w:pPr>
      <w:r w:rsidRPr="00773213">
        <w:rPr>
          <w:rFonts w:ascii="Arial" w:hAnsi="Arial" w:cs="Arial"/>
          <w:sz w:val="24"/>
        </w:rPr>
        <w:t>Requests</w:t>
      </w:r>
    </w:p>
    <w:p w14:paraId="4496FAFF" w14:textId="77777777" w:rsidR="008F2953" w:rsidRPr="00773213" w:rsidRDefault="008F2953" w:rsidP="00773213">
      <w:pPr>
        <w:ind w:left="1980"/>
        <w:rPr>
          <w:rFonts w:ascii="Arial" w:hAnsi="Arial" w:cs="Arial"/>
          <w:sz w:val="24"/>
        </w:rPr>
      </w:pPr>
      <w:r w:rsidRPr="00773213">
        <w:rPr>
          <w:rFonts w:ascii="Arial" w:hAnsi="Arial" w:cs="Arial"/>
          <w:sz w:val="24"/>
        </w:rPr>
        <w:t>Saved Work in Progress</w:t>
      </w:r>
    </w:p>
    <w:p w14:paraId="6F27DF07" w14:textId="77777777" w:rsidR="008F2953" w:rsidRPr="00773213" w:rsidRDefault="008F2953" w:rsidP="00773213">
      <w:pPr>
        <w:ind w:left="1980"/>
        <w:rPr>
          <w:rFonts w:ascii="Arial" w:hAnsi="Arial" w:cs="Arial"/>
          <w:sz w:val="24"/>
        </w:rPr>
      </w:pPr>
      <w:r w:rsidRPr="00773213">
        <w:rPr>
          <w:rFonts w:ascii="Arial" w:hAnsi="Arial" w:cs="Arial"/>
          <w:sz w:val="24"/>
        </w:rPr>
        <w:t>PPS Data Requests</w:t>
      </w:r>
    </w:p>
    <w:p w14:paraId="67A3F9F0" w14:textId="77777777" w:rsidR="008F2953" w:rsidRPr="00773213" w:rsidRDefault="008F2953" w:rsidP="00773213">
      <w:pPr>
        <w:ind w:left="1980"/>
        <w:rPr>
          <w:rFonts w:ascii="Arial" w:hAnsi="Arial" w:cs="Arial"/>
          <w:sz w:val="24"/>
        </w:rPr>
      </w:pPr>
      <w:r w:rsidRPr="00773213">
        <w:rPr>
          <w:rFonts w:ascii="Arial" w:hAnsi="Arial" w:cs="Arial"/>
          <w:sz w:val="24"/>
        </w:rPr>
        <w:t>FDB Search</w:t>
      </w:r>
    </w:p>
    <w:p w14:paraId="18B869B2" w14:textId="77777777" w:rsidR="008F2953" w:rsidRPr="00773213" w:rsidRDefault="008F2953" w:rsidP="00773213">
      <w:pPr>
        <w:ind w:left="1980"/>
        <w:rPr>
          <w:rFonts w:ascii="Arial" w:hAnsi="Arial" w:cs="Arial"/>
          <w:sz w:val="24"/>
        </w:rPr>
      </w:pPr>
      <w:r w:rsidRPr="00773213">
        <w:rPr>
          <w:rFonts w:ascii="Arial" w:hAnsi="Arial" w:cs="Arial"/>
          <w:sz w:val="24"/>
        </w:rPr>
        <w:t>FDB Add</w:t>
      </w:r>
    </w:p>
    <w:p w14:paraId="75BB8EA7" w14:textId="77777777" w:rsidR="008F2953" w:rsidRPr="00773213" w:rsidRDefault="008F2953" w:rsidP="00773213">
      <w:pPr>
        <w:ind w:left="1980"/>
        <w:rPr>
          <w:rFonts w:ascii="Arial" w:hAnsi="Arial" w:cs="Arial"/>
          <w:sz w:val="24"/>
        </w:rPr>
      </w:pPr>
      <w:r w:rsidRPr="00773213">
        <w:rPr>
          <w:rFonts w:ascii="Arial" w:hAnsi="Arial" w:cs="Arial"/>
          <w:sz w:val="24"/>
        </w:rPr>
        <w:t>FDB Update</w:t>
      </w:r>
    </w:p>
    <w:p w14:paraId="375C9754" w14:textId="77777777" w:rsidR="008F2953" w:rsidRPr="00773213" w:rsidRDefault="008F2953" w:rsidP="00773213">
      <w:pPr>
        <w:ind w:left="1980"/>
        <w:rPr>
          <w:rFonts w:ascii="Arial" w:hAnsi="Arial" w:cs="Arial"/>
          <w:sz w:val="24"/>
        </w:rPr>
      </w:pPr>
      <w:r w:rsidRPr="00773213">
        <w:rPr>
          <w:rFonts w:ascii="Arial" w:hAnsi="Arial" w:cs="Arial"/>
          <w:sz w:val="24"/>
        </w:rPr>
        <w:t>Added Report</w:t>
      </w:r>
    </w:p>
    <w:p w14:paraId="76263253" w14:textId="77777777" w:rsidR="008F2953" w:rsidRPr="00773213" w:rsidRDefault="008F2953" w:rsidP="00773213">
      <w:pPr>
        <w:ind w:left="1980"/>
        <w:rPr>
          <w:rFonts w:ascii="Arial" w:hAnsi="Arial" w:cs="Arial"/>
          <w:sz w:val="24"/>
        </w:rPr>
      </w:pPr>
      <w:r w:rsidRPr="00773213">
        <w:rPr>
          <w:rFonts w:ascii="Arial" w:hAnsi="Arial" w:cs="Arial"/>
          <w:sz w:val="24"/>
        </w:rPr>
        <w:t>Updated Report</w:t>
      </w:r>
    </w:p>
    <w:p w14:paraId="32659EED" w14:textId="77777777" w:rsidR="008F2953" w:rsidRPr="00773213" w:rsidRDefault="008F2953" w:rsidP="00773213">
      <w:pPr>
        <w:spacing w:after="120"/>
        <w:ind w:left="1987"/>
        <w:rPr>
          <w:rFonts w:ascii="Arial" w:hAnsi="Arial" w:cs="Arial"/>
          <w:sz w:val="24"/>
        </w:rPr>
      </w:pPr>
      <w:r w:rsidRPr="00773213">
        <w:rPr>
          <w:rFonts w:ascii="Arial" w:hAnsi="Arial" w:cs="Arial"/>
          <w:sz w:val="24"/>
        </w:rPr>
        <w:t xml:space="preserve">User Roles </w:t>
      </w:r>
    </w:p>
    <w:p w14:paraId="223C28A8" w14:textId="77777777" w:rsidR="008F2953" w:rsidRDefault="008F2953" w:rsidP="008F2953">
      <w:pPr>
        <w:pStyle w:val="BodyTextBullet3"/>
      </w:pPr>
      <w:r w:rsidRPr="00415656">
        <w:t>The results navigation details shall include the following features:</w:t>
      </w:r>
    </w:p>
    <w:p w14:paraId="78F073E5" w14:textId="77777777" w:rsidR="008F2953" w:rsidRPr="00231CA1" w:rsidRDefault="008F2953" w:rsidP="00773213">
      <w:pPr>
        <w:pStyle w:val="BodyTextBullet4"/>
      </w:pPr>
      <w:r w:rsidRPr="00231CA1">
        <w:t>The total number of items found</w:t>
      </w:r>
    </w:p>
    <w:p w14:paraId="3B9B013E" w14:textId="77777777" w:rsidR="008F2953" w:rsidRPr="00231CA1" w:rsidRDefault="008F2953" w:rsidP="00773213">
      <w:pPr>
        <w:pStyle w:val="BodyTextBullet4"/>
      </w:pPr>
      <w:r w:rsidRPr="00231CA1">
        <w:t>The number of items displaying on the current page of results</w:t>
      </w:r>
    </w:p>
    <w:p w14:paraId="448B747A" w14:textId="77777777" w:rsidR="008F2953" w:rsidRPr="00231CA1" w:rsidRDefault="008F2953" w:rsidP="00773213">
      <w:pPr>
        <w:pStyle w:val="BodyTextBullet4"/>
      </w:pPr>
      <w:r w:rsidRPr="00231CA1">
        <w:t>The ability to display the first page of results when not on the first page</w:t>
      </w:r>
    </w:p>
    <w:p w14:paraId="350034B4" w14:textId="77777777" w:rsidR="008F2953" w:rsidRPr="00231CA1" w:rsidRDefault="008F2953" w:rsidP="00773213">
      <w:pPr>
        <w:pStyle w:val="BodyTextBullet4"/>
      </w:pPr>
      <w:r w:rsidRPr="00231CA1">
        <w:t>The ability to display the previous page of results when not on the first page</w:t>
      </w:r>
    </w:p>
    <w:p w14:paraId="63F2A2B3" w14:textId="77777777" w:rsidR="008F2953" w:rsidRPr="00231CA1" w:rsidRDefault="008F2953" w:rsidP="00773213">
      <w:pPr>
        <w:pStyle w:val="BodyTextBullet4"/>
      </w:pPr>
      <w:r w:rsidRPr="00231CA1">
        <w:t>The ability to display a specific page of results</w:t>
      </w:r>
    </w:p>
    <w:p w14:paraId="6E58878A" w14:textId="77777777" w:rsidR="008F2953" w:rsidRDefault="008F2953" w:rsidP="00A56000">
      <w:pPr>
        <w:pStyle w:val="BodyTextBullet4"/>
        <w:keepNext/>
      </w:pPr>
      <w:r w:rsidRPr="00231CA1">
        <w:lastRenderedPageBreak/>
        <w:t>The ability to display the next page of results when not on the last page</w:t>
      </w:r>
    </w:p>
    <w:p w14:paraId="5554A328" w14:textId="2F2BAD1C" w:rsidR="008F2953" w:rsidRDefault="008F2953" w:rsidP="00773213">
      <w:pPr>
        <w:pStyle w:val="BodyTextBullet4"/>
      </w:pPr>
      <w:r w:rsidRPr="00231CA1">
        <w:t>The ability to display the last page of results when not on the last page</w:t>
      </w:r>
      <w:r>
        <w:t xml:space="preserve"> (</w:t>
      </w:r>
      <w:r w:rsidRPr="00FA499C">
        <w:t>RM</w:t>
      </w:r>
      <w:r w:rsidR="00DD0742">
        <w:rPr>
          <w:rFonts w:ascii="Arial" w:hAnsi="Arial" w:cs="Arial"/>
        </w:rPr>
        <w:t> </w:t>
      </w:r>
      <w:r w:rsidRPr="00FA499C">
        <w:t>#</w:t>
      </w:r>
      <w:r>
        <w:t>509676</w:t>
      </w:r>
      <w:r w:rsidRPr="00C86EC5">
        <w:t>, RTC #165450</w:t>
      </w:r>
      <w:r w:rsidRPr="00FA499C">
        <w:t>)</w:t>
      </w:r>
    </w:p>
    <w:p w14:paraId="2B041045" w14:textId="77777777" w:rsidR="008F2953" w:rsidRDefault="008F2953" w:rsidP="008F2953">
      <w:pPr>
        <w:pStyle w:val="BodyTextBullet3"/>
      </w:pPr>
      <w:r w:rsidRPr="00444CCB">
        <w:t>If the results display on a single page, the message, “XX items found, displaying all items.”, where XX is the total number of items found, shall display instead of the navigation details</w:t>
      </w:r>
      <w:r>
        <w:t>. (</w:t>
      </w:r>
      <w:r w:rsidRPr="00FA499C">
        <w:t>RM #</w:t>
      </w:r>
      <w:r>
        <w:t>509677</w:t>
      </w:r>
      <w:r w:rsidRPr="00C86EC5">
        <w:t>, RTC #165450</w:t>
      </w:r>
      <w:r w:rsidRPr="00FA499C">
        <w:t>)</w:t>
      </w:r>
    </w:p>
    <w:p w14:paraId="55F0FFA1" w14:textId="52FEF647" w:rsidR="008F2953" w:rsidRDefault="008F2953" w:rsidP="00DD0742">
      <w:pPr>
        <w:pStyle w:val="BodyTextBullet3"/>
      </w:pPr>
      <w:r w:rsidRPr="00444CCB">
        <w:t>The standard template of columns shall be exported into an Excel spreadsheet, regardless of how the personal settings for the column display are defined.</w:t>
      </w:r>
      <w:r>
        <w:t xml:space="preserve"> </w:t>
      </w:r>
      <w:r w:rsidRPr="00444CCB">
        <w:t>(RM</w:t>
      </w:r>
      <w:r w:rsidR="00DD0742">
        <w:rPr>
          <w:rFonts w:ascii="Arial" w:hAnsi="Arial" w:cs="Arial"/>
        </w:rPr>
        <w:t> </w:t>
      </w:r>
      <w:r w:rsidRPr="00444CCB">
        <w:t>#5</w:t>
      </w:r>
      <w:r>
        <w:t>56619</w:t>
      </w:r>
      <w:r w:rsidRPr="00444CCB">
        <w:t>, RTC #165450)</w:t>
      </w:r>
    </w:p>
    <w:p w14:paraId="198BB828" w14:textId="77777777" w:rsidR="008F2953" w:rsidRDefault="008F2953" w:rsidP="008F2953">
      <w:pPr>
        <w:pStyle w:val="BodyTextBullet3"/>
      </w:pPr>
      <w:r w:rsidRPr="00444CCB">
        <w:t>The export spreadsheet shall not include a background color (fill) in the header row.</w:t>
      </w:r>
      <w:r>
        <w:t xml:space="preserve"> </w:t>
      </w:r>
      <w:r w:rsidRPr="00444CCB">
        <w:t>(RM #5566</w:t>
      </w:r>
      <w:r>
        <w:t>26</w:t>
      </w:r>
      <w:r w:rsidRPr="00444CCB">
        <w:t>, RTC #165450)</w:t>
      </w:r>
    </w:p>
    <w:p w14:paraId="202482E4" w14:textId="77777777" w:rsidR="008F2953" w:rsidRDefault="008F2953" w:rsidP="008F2953">
      <w:pPr>
        <w:pStyle w:val="BodyTextBullet3"/>
      </w:pPr>
      <w:r w:rsidRPr="00231CA1">
        <w:t xml:space="preserve">The export spreadsheet </w:t>
      </w:r>
      <w:r>
        <w:t>shall</w:t>
      </w:r>
      <w:r w:rsidRPr="00231CA1">
        <w:t xml:space="preserve"> not include the multi-select column that may display on the result </w:t>
      </w:r>
      <w:r>
        <w:t xml:space="preserve">grid. </w:t>
      </w:r>
      <w:r w:rsidRPr="00444CCB">
        <w:t>(RM #55662</w:t>
      </w:r>
      <w:r>
        <w:t>7</w:t>
      </w:r>
      <w:r w:rsidRPr="00444CCB">
        <w:t>, RTC #165450)</w:t>
      </w:r>
    </w:p>
    <w:p w14:paraId="33BE2CAF" w14:textId="77777777" w:rsidR="008F2953" w:rsidRPr="00EB229A" w:rsidRDefault="008F2953" w:rsidP="008F2953">
      <w:pPr>
        <w:pStyle w:val="BodyTextBullet3"/>
      </w:pPr>
      <w:r w:rsidRPr="00231CA1">
        <w:t xml:space="preserve">The export spreadsheet </w:t>
      </w:r>
      <w:r>
        <w:t>shal</w:t>
      </w:r>
      <w:r w:rsidRPr="00231CA1">
        <w:t>l not automatically resize the columns.</w:t>
      </w:r>
      <w:r>
        <w:t xml:space="preserve"> </w:t>
      </w:r>
      <w:r w:rsidRPr="00444CCB">
        <w:t>(RM #5566</w:t>
      </w:r>
      <w:r>
        <w:t>28</w:t>
      </w:r>
      <w:r w:rsidRPr="00444CCB">
        <w:t>, RTC #165450)</w:t>
      </w:r>
    </w:p>
    <w:p w14:paraId="21C516D5" w14:textId="616FCBD9" w:rsidR="008F2953" w:rsidRDefault="00A06DA7" w:rsidP="00DD0742">
      <w:pPr>
        <w:pStyle w:val="Heading5"/>
        <w:numPr>
          <w:ilvl w:val="0"/>
          <w:numId w:val="0"/>
        </w:numPr>
        <w:tabs>
          <w:tab w:val="clear" w:pos="1170"/>
          <w:tab w:val="left" w:pos="1440"/>
        </w:tabs>
        <w:ind w:left="1440" w:hanging="1350"/>
      </w:pPr>
      <w:r>
        <w:t>2.6.1.6.10</w:t>
      </w:r>
      <w:r>
        <w:tab/>
      </w:r>
      <w:r w:rsidR="008F2953" w:rsidRPr="00EC5438">
        <w:t>The System shall allow the synonym field to be cleared when associated NDC is moved to another product. (BRD</w:t>
      </w:r>
      <w:r w:rsidR="008F2953">
        <w:t xml:space="preserve"> </w:t>
      </w:r>
      <w:r w:rsidR="008F2953" w:rsidRPr="00EC5438">
        <w:t>#</w:t>
      </w:r>
      <w:r w:rsidR="008F2953">
        <w:t>1</w:t>
      </w:r>
      <w:r w:rsidR="008F2953" w:rsidRPr="00EC5438">
        <w:t>, RM</w:t>
      </w:r>
      <w:r w:rsidR="00DD0742">
        <w:t> </w:t>
      </w:r>
      <w:r w:rsidR="008F2953" w:rsidRPr="00EC5438">
        <w:t>#</w:t>
      </w:r>
      <w:r w:rsidR="008F2953">
        <w:t xml:space="preserve">509678, </w:t>
      </w:r>
      <w:r w:rsidR="008F2953" w:rsidRPr="00C86EC5">
        <w:t xml:space="preserve">RTC #161219) </w:t>
      </w:r>
    </w:p>
    <w:p w14:paraId="2109BA61" w14:textId="77777777" w:rsidR="008F2953" w:rsidRDefault="008F2953" w:rsidP="008F2953">
      <w:pPr>
        <w:pStyle w:val="BodyTextBullet3"/>
      </w:pPr>
      <w:r>
        <w:t>When a NDC is moved from one product to another, the trade name of the NDC which populates the original product synonym field shall be able to be removed if the synonym is unique to the moved NDC. (</w:t>
      </w:r>
      <w:r w:rsidRPr="00FA499C">
        <w:t>RM #</w:t>
      </w:r>
      <w:r>
        <w:t>509679</w:t>
      </w:r>
      <w:r w:rsidRPr="003F1193">
        <w:t>, RTC #161219</w:t>
      </w:r>
      <w:r w:rsidRPr="00FA499C">
        <w:t>)</w:t>
      </w:r>
    </w:p>
    <w:p w14:paraId="0D3FDC48" w14:textId="353B2128" w:rsidR="008F2953" w:rsidRPr="00EB229A" w:rsidRDefault="008F2953" w:rsidP="008F2953">
      <w:pPr>
        <w:pStyle w:val="BodyTextBullet3"/>
      </w:pPr>
      <w:r>
        <w:t>When a NDC is moved from one product to another, the trade name of the NDC which populates the original product synonym field shall not be able to be removed if there are multiple NDCs with that trade name associated to that product. (</w:t>
      </w:r>
      <w:r w:rsidRPr="00FA499C">
        <w:t>RM</w:t>
      </w:r>
      <w:r w:rsidR="00DD0742">
        <w:t> </w:t>
      </w:r>
      <w:r w:rsidRPr="00FA499C">
        <w:t>#</w:t>
      </w:r>
      <w:r>
        <w:t>509680</w:t>
      </w:r>
      <w:r w:rsidRPr="003F1193">
        <w:t>, RTC #161219</w:t>
      </w:r>
      <w:r w:rsidRPr="00FA499C">
        <w:t>)</w:t>
      </w:r>
    </w:p>
    <w:p w14:paraId="65F25CBE" w14:textId="4D2EB24D" w:rsidR="008F2953" w:rsidRDefault="00A06DA7" w:rsidP="00DD0742">
      <w:pPr>
        <w:pStyle w:val="Heading5"/>
        <w:numPr>
          <w:ilvl w:val="0"/>
          <w:numId w:val="0"/>
        </w:numPr>
        <w:tabs>
          <w:tab w:val="clear" w:pos="1170"/>
          <w:tab w:val="left" w:pos="1440"/>
        </w:tabs>
        <w:ind w:left="1440" w:hanging="1350"/>
      </w:pPr>
      <w:r>
        <w:t>2.6.1.6.11</w:t>
      </w:r>
      <w:r>
        <w:tab/>
      </w:r>
      <w:r w:rsidR="008F2953">
        <w:t>The S</w:t>
      </w:r>
      <w:r w:rsidR="008F2953" w:rsidRPr="00EC5438">
        <w:t>ystem shall allow the synonym field to be updated when new/moved NDC is associated with the product.</w:t>
      </w:r>
      <w:r w:rsidR="008F2953">
        <w:t xml:space="preserve"> </w:t>
      </w:r>
      <w:r w:rsidR="008F2953" w:rsidRPr="007B2004">
        <w:t>(</w:t>
      </w:r>
      <w:r w:rsidR="008F2953">
        <w:t>BRD #1, RM #50968</w:t>
      </w:r>
      <w:r w:rsidR="008F2953" w:rsidRPr="003F1193">
        <w:t>1</w:t>
      </w:r>
      <w:r w:rsidR="008F2953">
        <w:t>,</w:t>
      </w:r>
      <w:r w:rsidR="008F2953" w:rsidRPr="003F1193">
        <w:t xml:space="preserve"> RTC #161226) </w:t>
      </w:r>
    </w:p>
    <w:p w14:paraId="1DDCD3C5" w14:textId="77777777" w:rsidR="008F2953" w:rsidRDefault="008F2953" w:rsidP="008F2953">
      <w:pPr>
        <w:pStyle w:val="BodyTextBullet3"/>
      </w:pPr>
      <w:r w:rsidRPr="00BB2EDD">
        <w:t xml:space="preserve">When a NDC is moved from one product to another, the trade name of the NDC shall populate the synonym field of the destination product if that product does already have that same </w:t>
      </w:r>
      <w:r>
        <w:t xml:space="preserve">NDC </w:t>
      </w:r>
      <w:r w:rsidRPr="00BB2EDD">
        <w:t>trade name listed.</w:t>
      </w:r>
      <w:r>
        <w:t xml:space="preserve"> (</w:t>
      </w:r>
      <w:r w:rsidRPr="00FA499C">
        <w:t>RM #</w:t>
      </w:r>
      <w:r>
        <w:t>509682</w:t>
      </w:r>
      <w:r w:rsidRPr="003F1193">
        <w:t>, RTC #161226</w:t>
      </w:r>
      <w:r w:rsidRPr="00FA499C">
        <w:t>)</w:t>
      </w:r>
    </w:p>
    <w:p w14:paraId="3BB4F1E0" w14:textId="0925FCC4" w:rsidR="008F2953" w:rsidRPr="00927459" w:rsidRDefault="00A06DA7" w:rsidP="00DD0742">
      <w:pPr>
        <w:pStyle w:val="Heading4"/>
        <w:numPr>
          <w:ilvl w:val="0"/>
          <w:numId w:val="0"/>
        </w:numPr>
        <w:ind w:left="1080" w:hanging="1080"/>
      </w:pPr>
      <w:r>
        <w:t>2.6.1.7</w:t>
      </w:r>
      <w:r>
        <w:tab/>
      </w:r>
      <w:r w:rsidR="008F2953">
        <w:t xml:space="preserve">Reporting Enhancements </w:t>
      </w:r>
    </w:p>
    <w:p w14:paraId="2EA81826" w14:textId="0CAD5511" w:rsidR="008F2953" w:rsidRDefault="00A06DA7" w:rsidP="00DD0742">
      <w:pPr>
        <w:pStyle w:val="Heading5"/>
        <w:keepNext w:val="0"/>
        <w:numPr>
          <w:ilvl w:val="0"/>
          <w:numId w:val="0"/>
        </w:numPr>
        <w:tabs>
          <w:tab w:val="clear" w:pos="1170"/>
          <w:tab w:val="left" w:pos="1440"/>
        </w:tabs>
        <w:ind w:left="1440" w:hanging="1440"/>
      </w:pPr>
      <w:bookmarkStart w:id="105" w:name="_2.6.1.7.2_The_System"/>
      <w:bookmarkEnd w:id="105"/>
      <w:r>
        <w:t>2.6.1.7.2</w:t>
      </w:r>
      <w:r>
        <w:tab/>
      </w:r>
      <w:r w:rsidR="008F2953" w:rsidRPr="00016D41">
        <w:t>The System shall provide the ability for PPS-N users to add and/or remove sites from the Data Update Compliance Report (BRD</w:t>
      </w:r>
      <w:r w:rsidR="008F2953">
        <w:t xml:space="preserve"> </w:t>
      </w:r>
      <w:r w:rsidR="008F2953" w:rsidRPr="00016D41">
        <w:t>#</w:t>
      </w:r>
      <w:r w:rsidR="008F2953">
        <w:t>14</w:t>
      </w:r>
      <w:r w:rsidR="008F2953" w:rsidRPr="00016D41">
        <w:t>, RM</w:t>
      </w:r>
      <w:r w:rsidR="008F2953">
        <w:t> </w:t>
      </w:r>
      <w:r w:rsidR="008F2953" w:rsidRPr="00016D41">
        <w:t>#</w:t>
      </w:r>
      <w:r w:rsidR="008F2953">
        <w:t>509685</w:t>
      </w:r>
      <w:r w:rsidR="008F2953" w:rsidRPr="003F1193">
        <w:t>, RTC #162</w:t>
      </w:r>
      <w:r w:rsidR="008F2953">
        <w:t>898</w:t>
      </w:r>
      <w:r w:rsidR="008F2953" w:rsidRPr="00016D41">
        <w:t>)</w:t>
      </w:r>
    </w:p>
    <w:p w14:paraId="6CA86FAB" w14:textId="70A53002" w:rsidR="008F2953" w:rsidRPr="00EB229A" w:rsidRDefault="00A06DA7" w:rsidP="00DD0742">
      <w:pPr>
        <w:pStyle w:val="Heading4"/>
        <w:numPr>
          <w:ilvl w:val="0"/>
          <w:numId w:val="0"/>
        </w:numPr>
        <w:ind w:left="1080" w:hanging="1080"/>
      </w:pPr>
      <w:r>
        <w:lastRenderedPageBreak/>
        <w:t>2.6.1.9</w:t>
      </w:r>
      <w:r>
        <w:tab/>
      </w:r>
      <w:r w:rsidR="008F2953" w:rsidRPr="00EB229A">
        <w:t>Stand Alone Stories</w:t>
      </w:r>
    </w:p>
    <w:p w14:paraId="72EEF444" w14:textId="7D2CA259" w:rsidR="008F2953" w:rsidRDefault="00390BE7" w:rsidP="00DD0742">
      <w:pPr>
        <w:pStyle w:val="Heading5"/>
        <w:numPr>
          <w:ilvl w:val="0"/>
          <w:numId w:val="0"/>
        </w:numPr>
        <w:tabs>
          <w:tab w:val="clear" w:pos="1170"/>
          <w:tab w:val="left" w:pos="1440"/>
        </w:tabs>
        <w:ind w:left="1440" w:hanging="1440"/>
      </w:pPr>
      <w:bookmarkStart w:id="106" w:name="_2.6.1.9.2_The_System"/>
      <w:bookmarkEnd w:id="106"/>
      <w:r>
        <w:t>2.6.1.9.2</w:t>
      </w:r>
      <w:r>
        <w:tab/>
      </w:r>
      <w:r w:rsidR="008F2953" w:rsidRPr="000A366B">
        <w:t>The System shall improve the COTS add process to increase the number of successful NDC matches by looking at the unit dose status of the COTS NDC and the unit dose status of the VA Product.</w:t>
      </w:r>
      <w:r w:rsidR="008F2953" w:rsidRPr="00EB229A">
        <w:t xml:space="preserve"> </w:t>
      </w:r>
      <w:r w:rsidR="008F2953" w:rsidRPr="007B2004">
        <w:t>(</w:t>
      </w:r>
      <w:r w:rsidR="008F2953">
        <w:t xml:space="preserve">BRD #29, RM #509693, </w:t>
      </w:r>
      <w:r w:rsidR="008F2953" w:rsidRPr="003F1193">
        <w:t xml:space="preserve">RTC #161235) </w:t>
      </w:r>
    </w:p>
    <w:p w14:paraId="541DC1DF" w14:textId="332C93DB" w:rsidR="008F2953" w:rsidRDefault="008F2953" w:rsidP="008F2953">
      <w:pPr>
        <w:pStyle w:val="BodyTextBullet3"/>
      </w:pPr>
      <w:r>
        <w:t>The System shall automatically add the NDC if there is one and only one GCN sequence code match to the VA Product</w:t>
      </w:r>
      <w:r w:rsidR="004F0A2B">
        <w:t xml:space="preserve">. </w:t>
      </w:r>
      <w:r>
        <w:t>(</w:t>
      </w:r>
      <w:r w:rsidRPr="00FA499C">
        <w:t>RM #</w:t>
      </w:r>
      <w:r>
        <w:t>509695, RTC #161235</w:t>
      </w:r>
      <w:r w:rsidRPr="00FA499C">
        <w:t>)</w:t>
      </w:r>
    </w:p>
    <w:p w14:paraId="14A37AE1" w14:textId="77777777" w:rsidR="008F2953" w:rsidRDefault="008F2953" w:rsidP="008F2953">
      <w:pPr>
        <w:pStyle w:val="BodyTextBullet3"/>
      </w:pPr>
      <w:r>
        <w:t xml:space="preserve">If there are two VA products in the NDF found </w:t>
      </w:r>
      <w:r w:rsidRPr="00BB2EDD">
        <w:t>that contain the same GCN sequence number, NDC’s with a UD indicator shall be assigned to the VA Product that has the last three characters of “,UD”, and NDC’s with no UD indicator will be assigned to the product without “,UD” in the name.</w:t>
      </w:r>
      <w:r>
        <w:t xml:space="preserve"> (</w:t>
      </w:r>
      <w:r w:rsidRPr="00FA499C">
        <w:t>RM #</w:t>
      </w:r>
      <w:r>
        <w:t>509696</w:t>
      </w:r>
      <w:r w:rsidRPr="00993498">
        <w:t>, RTC #161235</w:t>
      </w:r>
      <w:r w:rsidRPr="00FA499C">
        <w:t>)</w:t>
      </w:r>
    </w:p>
    <w:p w14:paraId="5EADCEAC" w14:textId="77777777" w:rsidR="008F2953" w:rsidRPr="00EB229A" w:rsidRDefault="008F2953" w:rsidP="008F2953">
      <w:pPr>
        <w:pStyle w:val="BodyTextBullet3"/>
      </w:pPr>
      <w:r w:rsidRPr="00BB2EDD">
        <w:t>If there are three VA Products found, the NCD is assigned to the FDB update queue.</w:t>
      </w:r>
      <w:r>
        <w:t xml:space="preserve"> (</w:t>
      </w:r>
      <w:r w:rsidRPr="00FA499C">
        <w:t>RM #</w:t>
      </w:r>
      <w:r>
        <w:t>509697</w:t>
      </w:r>
      <w:r w:rsidRPr="00993498">
        <w:t>, RTC #161235</w:t>
      </w:r>
      <w:r w:rsidRPr="00FA499C">
        <w:t>)</w:t>
      </w:r>
    </w:p>
    <w:p w14:paraId="4CDE7A85" w14:textId="345D1FD4" w:rsidR="008F2953" w:rsidRDefault="00390BE7" w:rsidP="00DD0742">
      <w:pPr>
        <w:pStyle w:val="Heading5"/>
        <w:numPr>
          <w:ilvl w:val="0"/>
          <w:numId w:val="0"/>
        </w:numPr>
        <w:tabs>
          <w:tab w:val="clear" w:pos="1170"/>
          <w:tab w:val="left" w:pos="1440"/>
        </w:tabs>
        <w:ind w:left="1440" w:hanging="1440"/>
      </w:pPr>
      <w:bookmarkStart w:id="107" w:name="_2.6.1.9.3_The_System"/>
      <w:bookmarkEnd w:id="107"/>
      <w:r>
        <w:t>2.6.1.9.3</w:t>
      </w:r>
      <w:r>
        <w:tab/>
      </w:r>
      <w:r w:rsidR="008F2953" w:rsidRPr="000A366B">
        <w:t>The System shall provide the ability to update the VA Product Identifier numbering sequence to add more numbers (aka – CMOP ID).</w:t>
      </w:r>
      <w:r w:rsidR="008F2953">
        <w:t xml:space="preserve"> </w:t>
      </w:r>
      <w:r w:rsidR="008F2953" w:rsidRPr="007B2004">
        <w:t>(</w:t>
      </w:r>
      <w:r w:rsidR="008F2953">
        <w:t xml:space="preserve">BRD #27, RM #509699, </w:t>
      </w:r>
      <w:r w:rsidR="008F2953" w:rsidRPr="003F1193">
        <w:t xml:space="preserve">RTC #161197) </w:t>
      </w:r>
    </w:p>
    <w:p w14:paraId="0E0F1896" w14:textId="77777777" w:rsidR="008F2953" w:rsidRPr="005B6F00" w:rsidRDefault="008F2953" w:rsidP="008F2953">
      <w:pPr>
        <w:pStyle w:val="BodyTextBullet3"/>
      </w:pPr>
      <w:r w:rsidRPr="005B6F00">
        <w:t>When the VA Product Identifier (aka CMOP ID) reaches XH999, the System shall  roll the numbering sequence to XA###, where ### represents three digits, including leading zeros, not currently assigned by the system.</w:t>
      </w:r>
      <w:r>
        <w:t xml:space="preserve"> (</w:t>
      </w:r>
      <w:r w:rsidRPr="00FA499C">
        <w:t>RM #</w:t>
      </w:r>
      <w:r>
        <w:t>509700</w:t>
      </w:r>
      <w:r w:rsidRPr="006601BB">
        <w:t>, RTC #161197)</w:t>
      </w:r>
    </w:p>
    <w:p w14:paraId="742EE4EB" w14:textId="785E8D98" w:rsidR="008F2953" w:rsidRPr="005B6F00" w:rsidRDefault="008F2953" w:rsidP="008F2953">
      <w:pPr>
        <w:pStyle w:val="BodyTextBullet3"/>
      </w:pPr>
      <w:r w:rsidRPr="005B6F00">
        <w:t>As the VA Product Identifier (aka CMOP ID) is incremented, the System shall not assign a number that is currently in use.</w:t>
      </w:r>
      <w:r>
        <w:t xml:space="preserve"> (</w:t>
      </w:r>
      <w:r w:rsidRPr="00FA499C">
        <w:t>RM #</w:t>
      </w:r>
      <w:r>
        <w:t>509701</w:t>
      </w:r>
      <w:r w:rsidRPr="006601BB">
        <w:t>, RTC #161197)</w:t>
      </w:r>
    </w:p>
    <w:p w14:paraId="4610EE93" w14:textId="5E6AF1A9" w:rsidR="008F2953" w:rsidRPr="00BB2EDD" w:rsidRDefault="008F2953" w:rsidP="008F2953">
      <w:pPr>
        <w:pStyle w:val="BodyTextBullet3"/>
      </w:pPr>
      <w:r w:rsidRPr="005B6F00">
        <w:t>When the sequence of VA Product Identifier (aka CMOP ID) numbers is exhausted, the System shall roll the numbering sequence to X@###, where @ represents the next letter in the alphabet and ### represents three digits, including leading zeros, not currently assigned by the system</w:t>
      </w:r>
      <w:r>
        <w:t xml:space="preserve">. </w:t>
      </w:r>
      <w:r w:rsidRPr="005B6F00">
        <w:t>For example, once XA999 is reached, if XB001 is unassigned, then the sequence would roll to XB001</w:t>
      </w:r>
      <w:r>
        <w:t xml:space="preserve">. </w:t>
      </w:r>
      <w:r w:rsidRPr="005B6F00">
        <w:t>If, however, XB001 has already been assigned but XB002 is unassigned, the sequence would roll to XB002</w:t>
      </w:r>
      <w:r>
        <w:t>. (</w:t>
      </w:r>
      <w:r w:rsidRPr="00FA499C">
        <w:t>RM</w:t>
      </w:r>
      <w:r w:rsidR="00DD0742">
        <w:t> </w:t>
      </w:r>
      <w:r w:rsidRPr="00FA499C">
        <w:t>#</w:t>
      </w:r>
      <w:r>
        <w:t>509702</w:t>
      </w:r>
      <w:r w:rsidRPr="006601BB">
        <w:t>, RTC #161197)</w:t>
      </w:r>
    </w:p>
    <w:p w14:paraId="54D68E21" w14:textId="45AFD208" w:rsidR="008F2953" w:rsidRPr="003E33BF" w:rsidRDefault="008F2953" w:rsidP="003E33BF"/>
    <w:sectPr w:rsidR="008F2953" w:rsidRPr="003E33BF" w:rsidSect="00F91A26">
      <w:footerReference w:type="defaul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167314" w14:textId="77777777" w:rsidR="00783E9D" w:rsidRDefault="00783E9D">
      <w:r>
        <w:separator/>
      </w:r>
    </w:p>
    <w:p w14:paraId="00498150" w14:textId="77777777" w:rsidR="00783E9D" w:rsidRDefault="00783E9D"/>
  </w:endnote>
  <w:endnote w:type="continuationSeparator" w:id="0">
    <w:p w14:paraId="5AF03003" w14:textId="77777777" w:rsidR="00783E9D" w:rsidRDefault="00783E9D">
      <w:r>
        <w:continuationSeparator/>
      </w:r>
    </w:p>
    <w:p w14:paraId="4B6EBF2D" w14:textId="77777777" w:rsidR="00783E9D" w:rsidRDefault="00783E9D"/>
  </w:endnote>
  <w:endnote w:type="continuationNotice" w:id="1">
    <w:p w14:paraId="59150276" w14:textId="77777777" w:rsidR="00783E9D" w:rsidRDefault="00783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82896" w14:textId="77777777" w:rsidR="00652002" w:rsidRDefault="00652002"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14:paraId="0269DB70" w14:textId="77777777" w:rsidR="00652002" w:rsidRPr="009629BC" w:rsidRDefault="00652002"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B55ED" w14:textId="77777777" w:rsidR="00652002" w:rsidRDefault="00652002">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BD7E6" w14:textId="6647E6D4" w:rsidR="00652002" w:rsidRPr="008A0547" w:rsidRDefault="00652002" w:rsidP="00D94E57">
    <w:pPr>
      <w:pStyle w:val="Footer"/>
    </w:pPr>
    <w:r>
      <w:t>PPS-N v3.0</w:t>
    </w:r>
  </w:p>
  <w:p w14:paraId="0BE66A13" w14:textId="63B9EE0B" w:rsidR="00652002" w:rsidRDefault="00652002" w:rsidP="00292B10">
    <w:pPr>
      <w:pStyle w:val="Footer"/>
      <w:jc w:val="cen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7D7514">
      <w:rPr>
        <w:rStyle w:val="PageNumber"/>
        <w:noProof/>
      </w:rPr>
      <w:t>i</w:t>
    </w:r>
    <w:r>
      <w:rPr>
        <w:rStyle w:val="PageNumber"/>
      </w:rPr>
      <w:fldChar w:fldCharType="end"/>
    </w:r>
    <w:r>
      <w:rPr>
        <w:rStyle w:val="PageNumber"/>
      </w:rPr>
      <w:tab/>
    </w:r>
    <w:r w:rsidR="007D7514">
      <w:rPr>
        <w:rStyle w:val="PageNumber"/>
      </w:rPr>
      <w:t>January 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0FCA4" w14:textId="77777777" w:rsidR="00652002" w:rsidRDefault="00652002" w:rsidP="00B670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1AF8D29B" w14:textId="77777777" w:rsidR="00652002" w:rsidRDefault="00652002" w:rsidP="007B65D7">
    <w:pPr>
      <w:pStyle w:val="Footer"/>
      <w:rPr>
        <w:rStyle w:val="PageNumber"/>
      </w:rPr>
    </w:pPr>
    <w:r>
      <w:t>&lt;Project Name&gt;Communications Plan</w:t>
    </w:r>
    <w:r>
      <w:tab/>
    </w:r>
    <w:r>
      <w:rPr>
        <w:rStyle w:val="PageNumber"/>
      </w:rPr>
      <w:tab/>
      <w:t>&lt;Month&gt; &lt;Year&gt;</w:t>
    </w:r>
  </w:p>
  <w:p w14:paraId="56B45289" w14:textId="77777777" w:rsidR="00652002" w:rsidRPr="007B65D7" w:rsidRDefault="00652002" w:rsidP="007B65D7">
    <w:pPr>
      <w:pStyle w:val="Footer"/>
    </w:pPr>
    <w:r>
      <w:rPr>
        <w:rStyle w:val="PageNumber"/>
      </w:rPr>
      <w:t>Template Version 1.0 (remove prior to publication)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B8A0E" w14:textId="77777777" w:rsidR="00652002" w:rsidRDefault="00652002" w:rsidP="0026248C">
    <w:pPr>
      <w:pStyle w:val="Footer"/>
    </w:pPr>
    <w:r>
      <w:t xml:space="preserve">PPS-N v3.0 </w:t>
    </w:r>
  </w:p>
  <w:p w14:paraId="72982110" w14:textId="734BA8CC" w:rsidR="00652002" w:rsidRPr="0026248C" w:rsidRDefault="00652002" w:rsidP="0026248C">
    <w:pPr>
      <w:pStyle w:val="Footer"/>
      <w:tabs>
        <w:tab w:val="clear" w:pos="4680"/>
        <w:tab w:val="clear" w:pos="9360"/>
        <w:tab w:val="center" w:pos="6480"/>
        <w:tab w:val="right" w:pos="12960"/>
      </w:tabs>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7D7514">
      <w:rPr>
        <w:rStyle w:val="PageNumber"/>
        <w:noProof/>
      </w:rPr>
      <w:t>43</w:t>
    </w:r>
    <w:r>
      <w:rPr>
        <w:rStyle w:val="PageNumber"/>
      </w:rPr>
      <w:fldChar w:fldCharType="end"/>
    </w:r>
    <w:r>
      <w:rPr>
        <w:rStyle w:val="PageNumber"/>
      </w:rPr>
      <w:tab/>
    </w:r>
    <w:r w:rsidR="00A56000">
      <w:rPr>
        <w:rStyle w:val="PageNumber"/>
      </w:rPr>
      <w:t>Dec</w:t>
    </w:r>
    <w:r>
      <w:rPr>
        <w:rStyle w:val="PageNumber"/>
      </w:rPr>
      <w:t>ember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990AB" w14:textId="77777777" w:rsidR="00652002" w:rsidRDefault="00652002" w:rsidP="0026248C">
    <w:pPr>
      <w:pStyle w:val="Footer"/>
    </w:pPr>
    <w:r>
      <w:t xml:space="preserve">PPS-N v3.0 </w:t>
    </w:r>
  </w:p>
  <w:p w14:paraId="4A6425E5" w14:textId="02113D49" w:rsidR="00652002" w:rsidRDefault="00652002" w:rsidP="0026248C">
    <w:pPr>
      <w:pStyle w:val="Foo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7D7514">
      <w:rPr>
        <w:rStyle w:val="PageNumber"/>
        <w:noProof/>
      </w:rPr>
      <w:t>45</w:t>
    </w:r>
    <w:r>
      <w:rPr>
        <w:rStyle w:val="PageNumber"/>
      </w:rPr>
      <w:fldChar w:fldCharType="end"/>
    </w:r>
    <w:r>
      <w:rPr>
        <w:rStyle w:val="PageNumber"/>
      </w:rPr>
      <w:tab/>
    </w:r>
    <w:r w:rsidR="007D7514">
      <w:rPr>
        <w:rStyle w:val="PageNumber"/>
      </w:rPr>
      <w:t>January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23385" w14:textId="77777777" w:rsidR="00783E9D" w:rsidRDefault="00783E9D">
      <w:r>
        <w:separator/>
      </w:r>
    </w:p>
    <w:p w14:paraId="619F5885" w14:textId="77777777" w:rsidR="00783E9D" w:rsidRDefault="00783E9D"/>
  </w:footnote>
  <w:footnote w:type="continuationSeparator" w:id="0">
    <w:p w14:paraId="4893EF9D" w14:textId="77777777" w:rsidR="00783E9D" w:rsidRDefault="00783E9D">
      <w:r>
        <w:continuationSeparator/>
      </w:r>
    </w:p>
    <w:p w14:paraId="6E5C30BA" w14:textId="77777777" w:rsidR="00783E9D" w:rsidRDefault="00783E9D"/>
  </w:footnote>
  <w:footnote w:type="continuationNotice" w:id="1">
    <w:p w14:paraId="0B184858" w14:textId="77777777" w:rsidR="00783E9D" w:rsidRDefault="00783E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7ECFB" w14:textId="77777777" w:rsidR="00652002" w:rsidRDefault="006520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F449CC"/>
    <w:multiLevelType w:val="hybridMultilevel"/>
    <w:tmpl w:val="B322B73A"/>
    <w:lvl w:ilvl="0" w:tplc="04090005">
      <w:start w:val="1"/>
      <w:numFmt w:val="bullet"/>
      <w:lvlText w:val=""/>
      <w:lvlJc w:val="left"/>
      <w:pPr>
        <w:ind w:left="2246" w:hanging="360"/>
      </w:pPr>
      <w:rPr>
        <w:rFonts w:ascii="Wingdings" w:hAnsi="Wingdings" w:hint="default"/>
      </w:rPr>
    </w:lvl>
    <w:lvl w:ilvl="1" w:tplc="04090003">
      <w:start w:val="1"/>
      <w:numFmt w:val="bullet"/>
      <w:lvlText w:val="o"/>
      <w:lvlJc w:val="left"/>
      <w:pPr>
        <w:ind w:left="2966" w:hanging="360"/>
      </w:pPr>
      <w:rPr>
        <w:rFonts w:ascii="Courier New" w:hAnsi="Courier New" w:cs="Courier New" w:hint="default"/>
      </w:rPr>
    </w:lvl>
    <w:lvl w:ilvl="2" w:tplc="04090005">
      <w:start w:val="1"/>
      <w:numFmt w:val="bullet"/>
      <w:lvlText w:val=""/>
      <w:lvlJc w:val="left"/>
      <w:pPr>
        <w:ind w:left="3686" w:hanging="360"/>
      </w:pPr>
      <w:rPr>
        <w:rFonts w:ascii="Wingdings" w:hAnsi="Wingdings" w:hint="default"/>
      </w:rPr>
    </w:lvl>
    <w:lvl w:ilvl="3" w:tplc="04090001" w:tentative="1">
      <w:start w:val="1"/>
      <w:numFmt w:val="bullet"/>
      <w:lvlText w:val=""/>
      <w:lvlJc w:val="left"/>
      <w:pPr>
        <w:ind w:left="4406" w:hanging="360"/>
      </w:pPr>
      <w:rPr>
        <w:rFonts w:ascii="Symbol" w:hAnsi="Symbol" w:hint="default"/>
      </w:rPr>
    </w:lvl>
    <w:lvl w:ilvl="4" w:tplc="04090003" w:tentative="1">
      <w:start w:val="1"/>
      <w:numFmt w:val="bullet"/>
      <w:lvlText w:val="o"/>
      <w:lvlJc w:val="left"/>
      <w:pPr>
        <w:ind w:left="5126" w:hanging="360"/>
      </w:pPr>
      <w:rPr>
        <w:rFonts w:ascii="Courier New" w:hAnsi="Courier New" w:cs="Courier New" w:hint="default"/>
      </w:rPr>
    </w:lvl>
    <w:lvl w:ilvl="5" w:tplc="04090005" w:tentative="1">
      <w:start w:val="1"/>
      <w:numFmt w:val="bullet"/>
      <w:lvlText w:val=""/>
      <w:lvlJc w:val="left"/>
      <w:pPr>
        <w:ind w:left="5846" w:hanging="360"/>
      </w:pPr>
      <w:rPr>
        <w:rFonts w:ascii="Wingdings" w:hAnsi="Wingdings" w:hint="default"/>
      </w:rPr>
    </w:lvl>
    <w:lvl w:ilvl="6" w:tplc="04090001" w:tentative="1">
      <w:start w:val="1"/>
      <w:numFmt w:val="bullet"/>
      <w:lvlText w:val=""/>
      <w:lvlJc w:val="left"/>
      <w:pPr>
        <w:ind w:left="6566" w:hanging="360"/>
      </w:pPr>
      <w:rPr>
        <w:rFonts w:ascii="Symbol" w:hAnsi="Symbol" w:hint="default"/>
      </w:rPr>
    </w:lvl>
    <w:lvl w:ilvl="7" w:tplc="04090003" w:tentative="1">
      <w:start w:val="1"/>
      <w:numFmt w:val="bullet"/>
      <w:lvlText w:val="o"/>
      <w:lvlJc w:val="left"/>
      <w:pPr>
        <w:ind w:left="7286" w:hanging="360"/>
      </w:pPr>
      <w:rPr>
        <w:rFonts w:ascii="Courier New" w:hAnsi="Courier New" w:cs="Courier New" w:hint="default"/>
      </w:rPr>
    </w:lvl>
    <w:lvl w:ilvl="8" w:tplc="04090005" w:tentative="1">
      <w:start w:val="1"/>
      <w:numFmt w:val="bullet"/>
      <w:lvlText w:val=""/>
      <w:lvlJc w:val="left"/>
      <w:pPr>
        <w:ind w:left="8006" w:hanging="360"/>
      </w:pPr>
      <w:rPr>
        <w:rFonts w:ascii="Wingdings" w:hAnsi="Wingdings" w:hint="default"/>
      </w:rPr>
    </w:lvl>
  </w:abstractNum>
  <w:abstractNum w:abstractNumId="2">
    <w:nsid w:val="10373B5A"/>
    <w:multiLevelType w:val="hybridMultilevel"/>
    <w:tmpl w:val="5986F4E2"/>
    <w:lvl w:ilvl="0" w:tplc="D170514C">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05">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180939"/>
    <w:multiLevelType w:val="hybridMultilevel"/>
    <w:tmpl w:val="484E6B62"/>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165D29D5"/>
    <w:multiLevelType w:val="hybridMultilevel"/>
    <w:tmpl w:val="4C9432C2"/>
    <w:lvl w:ilvl="0" w:tplc="C8BC770A">
      <w:start w:val="1"/>
      <w:numFmt w:val="bullet"/>
      <w:pStyle w:val="BodyTextBullet4"/>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5">
    <w:nsid w:val="1B293328"/>
    <w:multiLevelType w:val="multilevel"/>
    <w:tmpl w:val="423A18A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nsid w:val="1B3915B5"/>
    <w:multiLevelType w:val="hybridMultilevel"/>
    <w:tmpl w:val="3572A1C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B5D0828"/>
    <w:multiLevelType w:val="hybridMultilevel"/>
    <w:tmpl w:val="171E4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288E0C68"/>
    <w:multiLevelType w:val="hybridMultilevel"/>
    <w:tmpl w:val="506001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4FF5F6E"/>
    <w:multiLevelType w:val="hybridMultilevel"/>
    <w:tmpl w:val="813C3868"/>
    <w:lvl w:ilvl="0" w:tplc="04090003">
      <w:start w:val="1"/>
      <w:numFmt w:val="bullet"/>
      <w:lvlText w:val="o"/>
      <w:lvlJc w:val="left"/>
      <w:pPr>
        <w:ind w:left="3240" w:hanging="360"/>
      </w:pPr>
      <w:rPr>
        <w:rFonts w:ascii="Courier New" w:hAnsi="Courier New" w:cs="Courier New"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3">
      <w:start w:val="1"/>
      <w:numFmt w:val="bullet"/>
      <w:lvlText w:val="o"/>
      <w:lvlJc w:val="left"/>
      <w:pPr>
        <w:ind w:left="5400" w:hanging="360"/>
      </w:pPr>
      <w:rPr>
        <w:rFonts w:ascii="Courier New" w:hAnsi="Courier New" w:cs="Courier New"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4">
    <w:nsid w:val="364E1FFF"/>
    <w:multiLevelType w:val="hybridMultilevel"/>
    <w:tmpl w:val="6C9AB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29278C"/>
    <w:multiLevelType w:val="hybridMultilevel"/>
    <w:tmpl w:val="B73AC440"/>
    <w:lvl w:ilvl="0" w:tplc="D39C962E">
      <w:start w:val="1"/>
      <w:numFmt w:val="bullet"/>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5">
      <w:start w:val="1"/>
      <w:numFmt w:val="bullet"/>
      <w:lvlText w:val=""/>
      <w:lvlJc w:val="left"/>
      <w:pPr>
        <w:ind w:left="2981" w:hanging="360"/>
      </w:pPr>
      <w:rPr>
        <w:rFonts w:ascii="Wingdings" w:hAnsi="Wingdings"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6">
    <w:nsid w:val="3E2550B0"/>
    <w:multiLevelType w:val="hybridMultilevel"/>
    <w:tmpl w:val="56489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DE6FC8"/>
    <w:multiLevelType w:val="hybridMultilevel"/>
    <w:tmpl w:val="6ABC1A6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23F3AEB"/>
    <w:multiLevelType w:val="hybridMultilevel"/>
    <w:tmpl w:val="F422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5C115E"/>
    <w:multiLevelType w:val="hybridMultilevel"/>
    <w:tmpl w:val="8C9CD380"/>
    <w:lvl w:ilvl="0" w:tplc="D170514C">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3">
      <w:start w:val="1"/>
      <w:numFmt w:val="bullet"/>
      <w:lvlText w:val="o"/>
      <w:lvlJc w:val="left"/>
      <w:pPr>
        <w:tabs>
          <w:tab w:val="num" w:pos="1800"/>
        </w:tabs>
        <w:ind w:left="1800" w:hanging="360"/>
      </w:pPr>
      <w:rPr>
        <w:rFonts w:ascii="Courier New" w:hAnsi="Courier New" w:cs="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2CF34E9"/>
    <w:multiLevelType w:val="hybridMultilevel"/>
    <w:tmpl w:val="1D64D0EA"/>
    <w:lvl w:ilvl="0" w:tplc="9A38FF8A">
      <w:start w:val="1"/>
      <w:numFmt w:val="decimal"/>
      <w:pStyle w:val="BodyNumbered2"/>
      <w:lvlText w:val="%1."/>
      <w:lvlJc w:val="left"/>
      <w:pPr>
        <w:tabs>
          <w:tab w:val="num" w:pos="1260"/>
        </w:tabs>
        <w:ind w:left="1260" w:hanging="360"/>
      </w:pPr>
      <w:rPr>
        <w:rFonts w:hint="default"/>
      </w:rPr>
    </w:lvl>
    <w:lvl w:ilvl="1" w:tplc="F00A46F2" w:tentative="1">
      <w:start w:val="1"/>
      <w:numFmt w:val="lowerLetter"/>
      <w:lvlText w:val="%2."/>
      <w:lvlJc w:val="left"/>
      <w:pPr>
        <w:tabs>
          <w:tab w:val="num" w:pos="1440"/>
        </w:tabs>
        <w:ind w:left="1440" w:hanging="360"/>
      </w:pPr>
    </w:lvl>
    <w:lvl w:ilvl="2" w:tplc="1DA6E05E" w:tentative="1">
      <w:start w:val="1"/>
      <w:numFmt w:val="lowerRoman"/>
      <w:lvlText w:val="%3."/>
      <w:lvlJc w:val="right"/>
      <w:pPr>
        <w:tabs>
          <w:tab w:val="num" w:pos="2160"/>
        </w:tabs>
        <w:ind w:left="2160" w:hanging="180"/>
      </w:pPr>
    </w:lvl>
    <w:lvl w:ilvl="3" w:tplc="2E2CDD62" w:tentative="1">
      <w:start w:val="1"/>
      <w:numFmt w:val="decimal"/>
      <w:lvlText w:val="%4."/>
      <w:lvlJc w:val="left"/>
      <w:pPr>
        <w:tabs>
          <w:tab w:val="num" w:pos="2880"/>
        </w:tabs>
        <w:ind w:left="2880" w:hanging="360"/>
      </w:pPr>
    </w:lvl>
    <w:lvl w:ilvl="4" w:tplc="A5C64A8A" w:tentative="1">
      <w:start w:val="1"/>
      <w:numFmt w:val="lowerLetter"/>
      <w:lvlText w:val="%5."/>
      <w:lvlJc w:val="left"/>
      <w:pPr>
        <w:tabs>
          <w:tab w:val="num" w:pos="3600"/>
        </w:tabs>
        <w:ind w:left="3600" w:hanging="360"/>
      </w:pPr>
    </w:lvl>
    <w:lvl w:ilvl="5" w:tplc="E548C040" w:tentative="1">
      <w:start w:val="1"/>
      <w:numFmt w:val="lowerRoman"/>
      <w:lvlText w:val="%6."/>
      <w:lvlJc w:val="right"/>
      <w:pPr>
        <w:tabs>
          <w:tab w:val="num" w:pos="4320"/>
        </w:tabs>
        <w:ind w:left="4320" w:hanging="180"/>
      </w:pPr>
    </w:lvl>
    <w:lvl w:ilvl="6" w:tplc="F9F4B0F0" w:tentative="1">
      <w:start w:val="1"/>
      <w:numFmt w:val="decimal"/>
      <w:lvlText w:val="%7."/>
      <w:lvlJc w:val="left"/>
      <w:pPr>
        <w:tabs>
          <w:tab w:val="num" w:pos="5040"/>
        </w:tabs>
        <w:ind w:left="5040" w:hanging="360"/>
      </w:pPr>
    </w:lvl>
    <w:lvl w:ilvl="7" w:tplc="9D0EC806" w:tentative="1">
      <w:start w:val="1"/>
      <w:numFmt w:val="lowerLetter"/>
      <w:lvlText w:val="%8."/>
      <w:lvlJc w:val="left"/>
      <w:pPr>
        <w:tabs>
          <w:tab w:val="num" w:pos="5760"/>
        </w:tabs>
        <w:ind w:left="5760" w:hanging="360"/>
      </w:pPr>
    </w:lvl>
    <w:lvl w:ilvl="8" w:tplc="445C122A" w:tentative="1">
      <w:start w:val="1"/>
      <w:numFmt w:val="lowerRoman"/>
      <w:lvlText w:val="%9."/>
      <w:lvlJc w:val="right"/>
      <w:pPr>
        <w:tabs>
          <w:tab w:val="num" w:pos="6480"/>
        </w:tabs>
        <w:ind w:left="6480" w:hanging="180"/>
      </w:pPr>
    </w:lvl>
  </w:abstractNum>
  <w:abstractNum w:abstractNumId="21">
    <w:nsid w:val="4BC63E69"/>
    <w:multiLevelType w:val="multilevel"/>
    <w:tmpl w:val="8A3C8082"/>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4EF12B68"/>
    <w:multiLevelType w:val="hybridMultilevel"/>
    <w:tmpl w:val="9246F7DE"/>
    <w:lvl w:ilvl="0" w:tplc="0AE44214">
      <w:start w:val="1"/>
      <w:numFmt w:val="bullet"/>
      <w:lvlText w:val=""/>
      <w:lvlJc w:val="left"/>
      <w:pPr>
        <w:ind w:left="720" w:hanging="360"/>
      </w:pPr>
      <w:rPr>
        <w:rFonts w:ascii="Symbol" w:hAnsi="Symbol" w:hint="default"/>
        <w:color w:val="auto"/>
        <w:sz w:val="2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55B83BD6"/>
    <w:multiLevelType w:val="hybridMultilevel"/>
    <w:tmpl w:val="4004254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F">
      <w:start w:val="1"/>
      <w:numFmt w:val="decimal"/>
      <w:lvlText w:val="%5."/>
      <w:lvlJc w:val="left"/>
      <w:pPr>
        <w:ind w:left="5040" w:hanging="720"/>
      </w:pPr>
      <w:rPr>
        <w:rFont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7866F65"/>
    <w:multiLevelType w:val="hybridMultilevel"/>
    <w:tmpl w:val="742061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81571F7"/>
    <w:multiLevelType w:val="hybridMultilevel"/>
    <w:tmpl w:val="C38E9368"/>
    <w:lvl w:ilvl="0" w:tplc="D170514C">
      <w:start w:val="1"/>
      <w:numFmt w:val="bullet"/>
      <w:pStyle w:val="BodyTextBullet2"/>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1C626BD"/>
    <w:multiLevelType w:val="hybridMultilevel"/>
    <w:tmpl w:val="C7B63C3C"/>
    <w:lvl w:ilvl="0" w:tplc="D170514C">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3">
      <w:start w:val="1"/>
      <w:numFmt w:val="bullet"/>
      <w:lvlText w:val="o"/>
      <w:lvlJc w:val="left"/>
      <w:pPr>
        <w:tabs>
          <w:tab w:val="num" w:pos="2520"/>
        </w:tabs>
        <w:ind w:left="2520" w:hanging="360"/>
      </w:pPr>
      <w:rPr>
        <w:rFonts w:ascii="Courier New" w:hAnsi="Courier New" w:cs="Courier New"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73956A0D"/>
    <w:multiLevelType w:val="hybridMultilevel"/>
    <w:tmpl w:val="A90266B2"/>
    <w:lvl w:ilvl="0" w:tplc="D170514C">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05">
      <w:start w:val="1"/>
      <w:numFmt w:val="bullet"/>
      <w:lvlText w:val=""/>
      <w:lvlJc w:val="left"/>
      <w:pPr>
        <w:tabs>
          <w:tab w:val="num" w:pos="3240"/>
        </w:tabs>
        <w:ind w:left="3240" w:hanging="360"/>
      </w:pPr>
      <w:rPr>
        <w:rFonts w:ascii="Wingdings" w:hAnsi="Wingdings"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8"/>
  </w:num>
  <w:num w:numId="3">
    <w:abstractNumId w:val="0"/>
  </w:num>
  <w:num w:numId="4">
    <w:abstractNumId w:val="31"/>
  </w:num>
  <w:num w:numId="5">
    <w:abstractNumId w:val="32"/>
  </w:num>
  <w:num w:numId="6">
    <w:abstractNumId w:val="25"/>
  </w:num>
  <w:num w:numId="7">
    <w:abstractNumId w:val="10"/>
  </w:num>
  <w:num w:numId="8">
    <w:abstractNumId w:val="8"/>
  </w:num>
  <w:num w:numId="9">
    <w:abstractNumId w:val="12"/>
  </w:num>
  <w:num w:numId="10">
    <w:abstractNumId w:val="21"/>
  </w:num>
  <w:num w:numId="11">
    <w:abstractNumId w:val="11"/>
  </w:num>
  <w:num w:numId="12">
    <w:abstractNumId w:val="26"/>
  </w:num>
  <w:num w:numId="13">
    <w:abstractNumId w:val="5"/>
  </w:num>
  <w:num w:numId="14">
    <w:abstractNumId w:val="22"/>
  </w:num>
  <w:num w:numId="15">
    <w:abstractNumId w:val="20"/>
  </w:num>
  <w:num w:numId="16">
    <w:abstractNumId w:val="14"/>
  </w:num>
  <w:num w:numId="17">
    <w:abstractNumId w:val="4"/>
  </w:num>
  <w:num w:numId="18">
    <w:abstractNumId w:val="15"/>
  </w:num>
  <w:num w:numId="19">
    <w:abstractNumId w:val="18"/>
  </w:num>
  <w:num w:numId="20">
    <w:abstractNumId w:val="13"/>
  </w:num>
  <w:num w:numId="21">
    <w:abstractNumId w:val="27"/>
  </w:num>
  <w:num w:numId="22">
    <w:abstractNumId w:val="16"/>
  </w:num>
  <w:num w:numId="23">
    <w:abstractNumId w:val="17"/>
  </w:num>
  <w:num w:numId="24">
    <w:abstractNumId w:val="3"/>
  </w:num>
  <w:num w:numId="25">
    <w:abstractNumId w:val="6"/>
  </w:num>
  <w:num w:numId="26">
    <w:abstractNumId w:val="19"/>
  </w:num>
  <w:num w:numId="27">
    <w:abstractNumId w:val="9"/>
  </w:num>
  <w:num w:numId="28">
    <w:abstractNumId w:val="7"/>
  </w:num>
  <w:num w:numId="29">
    <w:abstractNumId w:val="24"/>
  </w:num>
  <w:num w:numId="30">
    <w:abstractNumId w:val="23"/>
  </w:num>
  <w:num w:numId="31">
    <w:abstractNumId w:val="5"/>
    <w:lvlOverride w:ilvl="0">
      <w:startOverride w:val="2"/>
    </w:lvlOverride>
    <w:lvlOverride w:ilvl="1">
      <w:startOverride w:val="6"/>
    </w:lvlOverride>
    <w:lvlOverride w:ilvl="2">
      <w:startOverride w:val="1"/>
    </w:lvlOverride>
    <w:lvlOverride w:ilvl="3">
      <w:startOverride w:val="5"/>
    </w:lvlOverride>
  </w:num>
  <w:num w:numId="32">
    <w:abstractNumId w:val="1"/>
  </w:num>
  <w:num w:numId="33">
    <w:abstractNumId w:val="30"/>
  </w:num>
  <w:num w:numId="34">
    <w:abstractNumId w:val="2"/>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25"/>
  </w:num>
  <w:num w:numId="46">
    <w:abstractNumId w:val="25"/>
  </w:num>
  <w:num w:numId="47">
    <w:abstractNumId w:val="25"/>
  </w:num>
  <w:num w:numId="4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2B6E"/>
    <w:rsid w:val="000063A7"/>
    <w:rsid w:val="0000675B"/>
    <w:rsid w:val="00006D70"/>
    <w:rsid w:val="00006DB8"/>
    <w:rsid w:val="00010140"/>
    <w:rsid w:val="000114B6"/>
    <w:rsid w:val="00011EE6"/>
    <w:rsid w:val="0001226E"/>
    <w:rsid w:val="000136ED"/>
    <w:rsid w:val="00016BA6"/>
    <w:rsid w:val="00016D41"/>
    <w:rsid w:val="000171DA"/>
    <w:rsid w:val="000263BB"/>
    <w:rsid w:val="0002649D"/>
    <w:rsid w:val="00026E4B"/>
    <w:rsid w:val="00037E44"/>
    <w:rsid w:val="00040834"/>
    <w:rsid w:val="000425EB"/>
    <w:rsid w:val="0004636C"/>
    <w:rsid w:val="0004662B"/>
    <w:rsid w:val="00051EA2"/>
    <w:rsid w:val="0005776A"/>
    <w:rsid w:val="00065F74"/>
    <w:rsid w:val="00071609"/>
    <w:rsid w:val="000726C5"/>
    <w:rsid w:val="00073BE1"/>
    <w:rsid w:val="00077855"/>
    <w:rsid w:val="000840E1"/>
    <w:rsid w:val="000845D9"/>
    <w:rsid w:val="00085301"/>
    <w:rsid w:val="00086D68"/>
    <w:rsid w:val="00090DDD"/>
    <w:rsid w:val="000A366B"/>
    <w:rsid w:val="000B03DE"/>
    <w:rsid w:val="000B1701"/>
    <w:rsid w:val="000B23F8"/>
    <w:rsid w:val="000C3A3C"/>
    <w:rsid w:val="000C448E"/>
    <w:rsid w:val="000D00BA"/>
    <w:rsid w:val="000E767A"/>
    <w:rsid w:val="000F08C1"/>
    <w:rsid w:val="000F118C"/>
    <w:rsid w:val="000F3035"/>
    <w:rsid w:val="000F3438"/>
    <w:rsid w:val="000F5D3B"/>
    <w:rsid w:val="00101B1F"/>
    <w:rsid w:val="00102F9B"/>
    <w:rsid w:val="0010320F"/>
    <w:rsid w:val="00104399"/>
    <w:rsid w:val="00104F51"/>
    <w:rsid w:val="0010664C"/>
    <w:rsid w:val="00107971"/>
    <w:rsid w:val="0011731B"/>
    <w:rsid w:val="0012060D"/>
    <w:rsid w:val="00140CE5"/>
    <w:rsid w:val="00147629"/>
    <w:rsid w:val="00151087"/>
    <w:rsid w:val="001510AE"/>
    <w:rsid w:val="001562F5"/>
    <w:rsid w:val="001574A4"/>
    <w:rsid w:val="00160824"/>
    <w:rsid w:val="00160A11"/>
    <w:rsid w:val="00160C44"/>
    <w:rsid w:val="00161ED8"/>
    <w:rsid w:val="001623CE"/>
    <w:rsid w:val="001624C3"/>
    <w:rsid w:val="00165AB8"/>
    <w:rsid w:val="00166BEF"/>
    <w:rsid w:val="00172D7F"/>
    <w:rsid w:val="00180235"/>
    <w:rsid w:val="00180FDB"/>
    <w:rsid w:val="00183B2E"/>
    <w:rsid w:val="00186009"/>
    <w:rsid w:val="00190DE9"/>
    <w:rsid w:val="001968F2"/>
    <w:rsid w:val="00196C11"/>
    <w:rsid w:val="001A39E2"/>
    <w:rsid w:val="001A3C5C"/>
    <w:rsid w:val="001A5D28"/>
    <w:rsid w:val="001B3E01"/>
    <w:rsid w:val="001B53D0"/>
    <w:rsid w:val="001B72AC"/>
    <w:rsid w:val="001C0EB8"/>
    <w:rsid w:val="001C48FD"/>
    <w:rsid w:val="001C6D26"/>
    <w:rsid w:val="001D3222"/>
    <w:rsid w:val="001D6650"/>
    <w:rsid w:val="001D6CB5"/>
    <w:rsid w:val="001E38B8"/>
    <w:rsid w:val="001E4B39"/>
    <w:rsid w:val="001F1196"/>
    <w:rsid w:val="001F15E3"/>
    <w:rsid w:val="001F1E7A"/>
    <w:rsid w:val="001F32F0"/>
    <w:rsid w:val="002032B3"/>
    <w:rsid w:val="00205D8B"/>
    <w:rsid w:val="00207A56"/>
    <w:rsid w:val="00212940"/>
    <w:rsid w:val="00217034"/>
    <w:rsid w:val="00220986"/>
    <w:rsid w:val="0022199A"/>
    <w:rsid w:val="002273CA"/>
    <w:rsid w:val="00234111"/>
    <w:rsid w:val="0023768D"/>
    <w:rsid w:val="00244429"/>
    <w:rsid w:val="00252BD5"/>
    <w:rsid w:val="00255459"/>
    <w:rsid w:val="00256419"/>
    <w:rsid w:val="00256F04"/>
    <w:rsid w:val="002606FA"/>
    <w:rsid w:val="0026248C"/>
    <w:rsid w:val="00262653"/>
    <w:rsid w:val="00266D60"/>
    <w:rsid w:val="0027230D"/>
    <w:rsid w:val="002726D9"/>
    <w:rsid w:val="0027491D"/>
    <w:rsid w:val="00277F98"/>
    <w:rsid w:val="00280A53"/>
    <w:rsid w:val="00281425"/>
    <w:rsid w:val="00281E01"/>
    <w:rsid w:val="00281EAD"/>
    <w:rsid w:val="00282EDE"/>
    <w:rsid w:val="00292B10"/>
    <w:rsid w:val="00294157"/>
    <w:rsid w:val="00296ECE"/>
    <w:rsid w:val="002A0C8C"/>
    <w:rsid w:val="002A2EE5"/>
    <w:rsid w:val="002A4907"/>
    <w:rsid w:val="002B0068"/>
    <w:rsid w:val="002B04AE"/>
    <w:rsid w:val="002C213D"/>
    <w:rsid w:val="002C6335"/>
    <w:rsid w:val="002C64F4"/>
    <w:rsid w:val="002C6B0B"/>
    <w:rsid w:val="002D0C49"/>
    <w:rsid w:val="002D1B52"/>
    <w:rsid w:val="002D3085"/>
    <w:rsid w:val="002D5204"/>
    <w:rsid w:val="002E08A2"/>
    <w:rsid w:val="002E1D8C"/>
    <w:rsid w:val="002E5145"/>
    <w:rsid w:val="002E751D"/>
    <w:rsid w:val="002F0076"/>
    <w:rsid w:val="002F5410"/>
    <w:rsid w:val="00301ECB"/>
    <w:rsid w:val="00303AB4"/>
    <w:rsid w:val="003110DB"/>
    <w:rsid w:val="00314313"/>
    <w:rsid w:val="0031436D"/>
    <w:rsid w:val="00314B90"/>
    <w:rsid w:val="003153B3"/>
    <w:rsid w:val="0031780D"/>
    <w:rsid w:val="0032241E"/>
    <w:rsid w:val="003224BE"/>
    <w:rsid w:val="00326966"/>
    <w:rsid w:val="00332413"/>
    <w:rsid w:val="003347DB"/>
    <w:rsid w:val="003417C9"/>
    <w:rsid w:val="00342E0C"/>
    <w:rsid w:val="00345A94"/>
    <w:rsid w:val="00346959"/>
    <w:rsid w:val="00353152"/>
    <w:rsid w:val="003565ED"/>
    <w:rsid w:val="0036253C"/>
    <w:rsid w:val="00363C01"/>
    <w:rsid w:val="00364C1F"/>
    <w:rsid w:val="00367CF9"/>
    <w:rsid w:val="00376DD4"/>
    <w:rsid w:val="003809E6"/>
    <w:rsid w:val="0038327A"/>
    <w:rsid w:val="003847F3"/>
    <w:rsid w:val="00390BE7"/>
    <w:rsid w:val="003924EC"/>
    <w:rsid w:val="00392B05"/>
    <w:rsid w:val="003961FA"/>
    <w:rsid w:val="003A03D3"/>
    <w:rsid w:val="003A3DED"/>
    <w:rsid w:val="003B4118"/>
    <w:rsid w:val="003B6B42"/>
    <w:rsid w:val="003B707F"/>
    <w:rsid w:val="003C2662"/>
    <w:rsid w:val="003C5C4A"/>
    <w:rsid w:val="003C7B01"/>
    <w:rsid w:val="003D59EF"/>
    <w:rsid w:val="003D6D3C"/>
    <w:rsid w:val="003D7EA1"/>
    <w:rsid w:val="003E1F9E"/>
    <w:rsid w:val="003E2537"/>
    <w:rsid w:val="003E33BF"/>
    <w:rsid w:val="003E58CF"/>
    <w:rsid w:val="003E7254"/>
    <w:rsid w:val="003F0E70"/>
    <w:rsid w:val="003F1193"/>
    <w:rsid w:val="003F30DB"/>
    <w:rsid w:val="003F4789"/>
    <w:rsid w:val="003F7E3E"/>
    <w:rsid w:val="00407282"/>
    <w:rsid w:val="00407F2D"/>
    <w:rsid w:val="0041034C"/>
    <w:rsid w:val="0041038E"/>
    <w:rsid w:val="00413A72"/>
    <w:rsid w:val="004145D9"/>
    <w:rsid w:val="00415656"/>
    <w:rsid w:val="00420586"/>
    <w:rsid w:val="00423003"/>
    <w:rsid w:val="00423780"/>
    <w:rsid w:val="00423A58"/>
    <w:rsid w:val="00424956"/>
    <w:rsid w:val="00431388"/>
    <w:rsid w:val="0043151E"/>
    <w:rsid w:val="004317C6"/>
    <w:rsid w:val="00433816"/>
    <w:rsid w:val="00435182"/>
    <w:rsid w:val="00435E61"/>
    <w:rsid w:val="00436F2D"/>
    <w:rsid w:val="00440A78"/>
    <w:rsid w:val="00441A9B"/>
    <w:rsid w:val="00443C10"/>
    <w:rsid w:val="00444CCB"/>
    <w:rsid w:val="004454F8"/>
    <w:rsid w:val="00447597"/>
    <w:rsid w:val="00451181"/>
    <w:rsid w:val="00452DB6"/>
    <w:rsid w:val="00454EC6"/>
    <w:rsid w:val="0045508C"/>
    <w:rsid w:val="00456B40"/>
    <w:rsid w:val="00462F83"/>
    <w:rsid w:val="00467F6F"/>
    <w:rsid w:val="00474BBC"/>
    <w:rsid w:val="004755FE"/>
    <w:rsid w:val="0048016C"/>
    <w:rsid w:val="00480505"/>
    <w:rsid w:val="0048455F"/>
    <w:rsid w:val="004A28E1"/>
    <w:rsid w:val="004A2F4C"/>
    <w:rsid w:val="004A34B4"/>
    <w:rsid w:val="004A3AAD"/>
    <w:rsid w:val="004B24D7"/>
    <w:rsid w:val="004B3F72"/>
    <w:rsid w:val="004B6128"/>
    <w:rsid w:val="004B64EC"/>
    <w:rsid w:val="004C21D4"/>
    <w:rsid w:val="004D3CB7"/>
    <w:rsid w:val="004D3FB6"/>
    <w:rsid w:val="004D530E"/>
    <w:rsid w:val="004D5CD2"/>
    <w:rsid w:val="004E0C01"/>
    <w:rsid w:val="004E2F91"/>
    <w:rsid w:val="004E4884"/>
    <w:rsid w:val="004F0A2B"/>
    <w:rsid w:val="004F0FB3"/>
    <w:rsid w:val="004F3A80"/>
    <w:rsid w:val="004F6443"/>
    <w:rsid w:val="00502EB4"/>
    <w:rsid w:val="00504BC1"/>
    <w:rsid w:val="00504D4E"/>
    <w:rsid w:val="00506355"/>
    <w:rsid w:val="00510914"/>
    <w:rsid w:val="00513EEF"/>
    <w:rsid w:val="00515F2A"/>
    <w:rsid w:val="00523A42"/>
    <w:rsid w:val="00527B5C"/>
    <w:rsid w:val="00530D34"/>
    <w:rsid w:val="00531CD9"/>
    <w:rsid w:val="005327F9"/>
    <w:rsid w:val="00532B92"/>
    <w:rsid w:val="00532BEE"/>
    <w:rsid w:val="005338C2"/>
    <w:rsid w:val="005342E6"/>
    <w:rsid w:val="00536930"/>
    <w:rsid w:val="0053782A"/>
    <w:rsid w:val="00543E06"/>
    <w:rsid w:val="005468FB"/>
    <w:rsid w:val="0055401F"/>
    <w:rsid w:val="00554B8F"/>
    <w:rsid w:val="00554C4B"/>
    <w:rsid w:val="005636C5"/>
    <w:rsid w:val="005647C7"/>
    <w:rsid w:val="00566D6A"/>
    <w:rsid w:val="00575CFA"/>
    <w:rsid w:val="00577B5B"/>
    <w:rsid w:val="005814D5"/>
    <w:rsid w:val="00584F2F"/>
    <w:rsid w:val="00585881"/>
    <w:rsid w:val="00586636"/>
    <w:rsid w:val="00587EC7"/>
    <w:rsid w:val="00590AE2"/>
    <w:rsid w:val="00594383"/>
    <w:rsid w:val="005A3268"/>
    <w:rsid w:val="005A39E5"/>
    <w:rsid w:val="005A722B"/>
    <w:rsid w:val="005B15A6"/>
    <w:rsid w:val="005B6F00"/>
    <w:rsid w:val="005B73F4"/>
    <w:rsid w:val="005B7CDD"/>
    <w:rsid w:val="005C2040"/>
    <w:rsid w:val="005C5357"/>
    <w:rsid w:val="005C7BE9"/>
    <w:rsid w:val="005C7FB3"/>
    <w:rsid w:val="005D0122"/>
    <w:rsid w:val="005D0FFA"/>
    <w:rsid w:val="005D18C5"/>
    <w:rsid w:val="005D3947"/>
    <w:rsid w:val="005D3B22"/>
    <w:rsid w:val="005E2AF9"/>
    <w:rsid w:val="005F4983"/>
    <w:rsid w:val="00600235"/>
    <w:rsid w:val="006076C0"/>
    <w:rsid w:val="006132EA"/>
    <w:rsid w:val="00614EA0"/>
    <w:rsid w:val="0061603B"/>
    <w:rsid w:val="00620AA3"/>
    <w:rsid w:val="006244C7"/>
    <w:rsid w:val="00642849"/>
    <w:rsid w:val="006450C6"/>
    <w:rsid w:val="0064769E"/>
    <w:rsid w:val="00650033"/>
    <w:rsid w:val="00652002"/>
    <w:rsid w:val="0065443F"/>
    <w:rsid w:val="00657890"/>
    <w:rsid w:val="006601BB"/>
    <w:rsid w:val="00660F59"/>
    <w:rsid w:val="00662515"/>
    <w:rsid w:val="00663B92"/>
    <w:rsid w:val="00665BF6"/>
    <w:rsid w:val="006670D2"/>
    <w:rsid w:val="00667E47"/>
    <w:rsid w:val="006762E6"/>
    <w:rsid w:val="00677451"/>
    <w:rsid w:val="00680463"/>
    <w:rsid w:val="00680563"/>
    <w:rsid w:val="00691186"/>
    <w:rsid w:val="00691431"/>
    <w:rsid w:val="0069468B"/>
    <w:rsid w:val="006A1AFE"/>
    <w:rsid w:val="006A20A1"/>
    <w:rsid w:val="006A7603"/>
    <w:rsid w:val="006B0F2C"/>
    <w:rsid w:val="006B2B29"/>
    <w:rsid w:val="006B4C7A"/>
    <w:rsid w:val="006B4FD8"/>
    <w:rsid w:val="006C74F4"/>
    <w:rsid w:val="006D220B"/>
    <w:rsid w:val="006D4142"/>
    <w:rsid w:val="006D54AD"/>
    <w:rsid w:val="006D68DA"/>
    <w:rsid w:val="006D6A93"/>
    <w:rsid w:val="006E32E0"/>
    <w:rsid w:val="006E5523"/>
    <w:rsid w:val="006F1A2E"/>
    <w:rsid w:val="006F1A89"/>
    <w:rsid w:val="006F6D65"/>
    <w:rsid w:val="006F6F88"/>
    <w:rsid w:val="006F7C74"/>
    <w:rsid w:val="00705C39"/>
    <w:rsid w:val="00714730"/>
    <w:rsid w:val="00715F75"/>
    <w:rsid w:val="00720AC0"/>
    <w:rsid w:val="00722173"/>
    <w:rsid w:val="007238FF"/>
    <w:rsid w:val="007247D4"/>
    <w:rsid w:val="0072569B"/>
    <w:rsid w:val="00725C30"/>
    <w:rsid w:val="00726492"/>
    <w:rsid w:val="0073078F"/>
    <w:rsid w:val="0073105C"/>
    <w:rsid w:val="0073159C"/>
    <w:rsid w:val="007316E5"/>
    <w:rsid w:val="00736B0D"/>
    <w:rsid w:val="00740CA2"/>
    <w:rsid w:val="007429EF"/>
    <w:rsid w:val="00742D4B"/>
    <w:rsid w:val="00744F0F"/>
    <w:rsid w:val="0074643F"/>
    <w:rsid w:val="00746C8A"/>
    <w:rsid w:val="007537E2"/>
    <w:rsid w:val="00756955"/>
    <w:rsid w:val="00762B56"/>
    <w:rsid w:val="00763DBB"/>
    <w:rsid w:val="00763FEA"/>
    <w:rsid w:val="00764CB3"/>
    <w:rsid w:val="007654AB"/>
    <w:rsid w:val="00765E89"/>
    <w:rsid w:val="007713EB"/>
    <w:rsid w:val="00773213"/>
    <w:rsid w:val="007809A2"/>
    <w:rsid w:val="00781144"/>
    <w:rsid w:val="00783E9D"/>
    <w:rsid w:val="00784A33"/>
    <w:rsid w:val="007862EA"/>
    <w:rsid w:val="007864FA"/>
    <w:rsid w:val="0078769E"/>
    <w:rsid w:val="00790C55"/>
    <w:rsid w:val="007913B0"/>
    <w:rsid w:val="007926DE"/>
    <w:rsid w:val="00794740"/>
    <w:rsid w:val="00794F3E"/>
    <w:rsid w:val="007A39CC"/>
    <w:rsid w:val="007B2004"/>
    <w:rsid w:val="007B29B5"/>
    <w:rsid w:val="007B3D18"/>
    <w:rsid w:val="007B3D40"/>
    <w:rsid w:val="007B5233"/>
    <w:rsid w:val="007B5A66"/>
    <w:rsid w:val="007B65D7"/>
    <w:rsid w:val="007C2637"/>
    <w:rsid w:val="007C5EC0"/>
    <w:rsid w:val="007D2A45"/>
    <w:rsid w:val="007D6701"/>
    <w:rsid w:val="007D7514"/>
    <w:rsid w:val="007D7E63"/>
    <w:rsid w:val="007E0301"/>
    <w:rsid w:val="007E05D4"/>
    <w:rsid w:val="007E3576"/>
    <w:rsid w:val="007E4370"/>
    <w:rsid w:val="007F1D65"/>
    <w:rsid w:val="007F767C"/>
    <w:rsid w:val="00801B32"/>
    <w:rsid w:val="0080389E"/>
    <w:rsid w:val="00806CAF"/>
    <w:rsid w:val="00816D26"/>
    <w:rsid w:val="00821FD9"/>
    <w:rsid w:val="00823CBA"/>
    <w:rsid w:val="00825350"/>
    <w:rsid w:val="00825A5E"/>
    <w:rsid w:val="0083060E"/>
    <w:rsid w:val="008308C2"/>
    <w:rsid w:val="00836A76"/>
    <w:rsid w:val="00841B06"/>
    <w:rsid w:val="00845214"/>
    <w:rsid w:val="00845BB9"/>
    <w:rsid w:val="00845CB3"/>
    <w:rsid w:val="00851812"/>
    <w:rsid w:val="00851D25"/>
    <w:rsid w:val="00855433"/>
    <w:rsid w:val="00856A08"/>
    <w:rsid w:val="00860BB1"/>
    <w:rsid w:val="008610F6"/>
    <w:rsid w:val="00863B21"/>
    <w:rsid w:val="008650FF"/>
    <w:rsid w:val="00871E3C"/>
    <w:rsid w:val="008749B0"/>
    <w:rsid w:val="00880C3D"/>
    <w:rsid w:val="008831EB"/>
    <w:rsid w:val="00886E40"/>
    <w:rsid w:val="00887D77"/>
    <w:rsid w:val="008932AD"/>
    <w:rsid w:val="008960A4"/>
    <w:rsid w:val="008A1731"/>
    <w:rsid w:val="008A4AE4"/>
    <w:rsid w:val="008A67A5"/>
    <w:rsid w:val="008A783A"/>
    <w:rsid w:val="008B20B4"/>
    <w:rsid w:val="008B5295"/>
    <w:rsid w:val="008C1910"/>
    <w:rsid w:val="008C4576"/>
    <w:rsid w:val="008D180D"/>
    <w:rsid w:val="008D191D"/>
    <w:rsid w:val="008E168A"/>
    <w:rsid w:val="008E3EF4"/>
    <w:rsid w:val="008E661A"/>
    <w:rsid w:val="008F0FB3"/>
    <w:rsid w:val="008F2471"/>
    <w:rsid w:val="008F2953"/>
    <w:rsid w:val="008F298E"/>
    <w:rsid w:val="008F2F68"/>
    <w:rsid w:val="008F43AA"/>
    <w:rsid w:val="0090104C"/>
    <w:rsid w:val="009011D4"/>
    <w:rsid w:val="00901D12"/>
    <w:rsid w:val="00902C47"/>
    <w:rsid w:val="00906711"/>
    <w:rsid w:val="009071B9"/>
    <w:rsid w:val="0091389B"/>
    <w:rsid w:val="00921803"/>
    <w:rsid w:val="00930EBE"/>
    <w:rsid w:val="0093227F"/>
    <w:rsid w:val="00932DEC"/>
    <w:rsid w:val="009411B9"/>
    <w:rsid w:val="00942338"/>
    <w:rsid w:val="009453C1"/>
    <w:rsid w:val="00947AE3"/>
    <w:rsid w:val="0095133D"/>
    <w:rsid w:val="00961FED"/>
    <w:rsid w:val="0096219E"/>
    <w:rsid w:val="00967C1C"/>
    <w:rsid w:val="009763BD"/>
    <w:rsid w:val="00984DA0"/>
    <w:rsid w:val="00991613"/>
    <w:rsid w:val="009921F2"/>
    <w:rsid w:val="00993322"/>
    <w:rsid w:val="00993498"/>
    <w:rsid w:val="00996E0A"/>
    <w:rsid w:val="009A0140"/>
    <w:rsid w:val="009A09A6"/>
    <w:rsid w:val="009A28AD"/>
    <w:rsid w:val="009A5C96"/>
    <w:rsid w:val="009B08CC"/>
    <w:rsid w:val="009B1957"/>
    <w:rsid w:val="009B2EDA"/>
    <w:rsid w:val="009B3CD1"/>
    <w:rsid w:val="009B727B"/>
    <w:rsid w:val="009C4C5F"/>
    <w:rsid w:val="009C53F3"/>
    <w:rsid w:val="009D368C"/>
    <w:rsid w:val="009D4125"/>
    <w:rsid w:val="009D779A"/>
    <w:rsid w:val="009E67B2"/>
    <w:rsid w:val="009E7FBF"/>
    <w:rsid w:val="009F13C2"/>
    <w:rsid w:val="009F5A32"/>
    <w:rsid w:val="009F5E75"/>
    <w:rsid w:val="009F77D2"/>
    <w:rsid w:val="009F7D74"/>
    <w:rsid w:val="00A04018"/>
    <w:rsid w:val="00A0550C"/>
    <w:rsid w:val="00A05CA6"/>
    <w:rsid w:val="00A06DA7"/>
    <w:rsid w:val="00A128F5"/>
    <w:rsid w:val="00A136DC"/>
    <w:rsid w:val="00A149C0"/>
    <w:rsid w:val="00A1545B"/>
    <w:rsid w:val="00A2366E"/>
    <w:rsid w:val="00A23EBF"/>
    <w:rsid w:val="00A24CF9"/>
    <w:rsid w:val="00A262C3"/>
    <w:rsid w:val="00A262D5"/>
    <w:rsid w:val="00A2667E"/>
    <w:rsid w:val="00A40289"/>
    <w:rsid w:val="00A40F1E"/>
    <w:rsid w:val="00A43AA1"/>
    <w:rsid w:val="00A4704C"/>
    <w:rsid w:val="00A5564E"/>
    <w:rsid w:val="00A56000"/>
    <w:rsid w:val="00A62C41"/>
    <w:rsid w:val="00A63B57"/>
    <w:rsid w:val="00A671AF"/>
    <w:rsid w:val="00A753C8"/>
    <w:rsid w:val="00A767C9"/>
    <w:rsid w:val="00A83D56"/>
    <w:rsid w:val="00A83EB5"/>
    <w:rsid w:val="00A86C5C"/>
    <w:rsid w:val="00A955B4"/>
    <w:rsid w:val="00A96C02"/>
    <w:rsid w:val="00AA0F64"/>
    <w:rsid w:val="00AA337E"/>
    <w:rsid w:val="00AA5CC6"/>
    <w:rsid w:val="00AA6982"/>
    <w:rsid w:val="00AA6D30"/>
    <w:rsid w:val="00AA7363"/>
    <w:rsid w:val="00AB160A"/>
    <w:rsid w:val="00AB177C"/>
    <w:rsid w:val="00AB2C7C"/>
    <w:rsid w:val="00AD074D"/>
    <w:rsid w:val="00AD1F63"/>
    <w:rsid w:val="00AD2556"/>
    <w:rsid w:val="00AD30BA"/>
    <w:rsid w:val="00AD50AE"/>
    <w:rsid w:val="00AD5F3B"/>
    <w:rsid w:val="00AD7E85"/>
    <w:rsid w:val="00AE0630"/>
    <w:rsid w:val="00AE163E"/>
    <w:rsid w:val="00B01B8A"/>
    <w:rsid w:val="00B04771"/>
    <w:rsid w:val="00B109D7"/>
    <w:rsid w:val="00B140A4"/>
    <w:rsid w:val="00B17167"/>
    <w:rsid w:val="00B254C3"/>
    <w:rsid w:val="00B27F01"/>
    <w:rsid w:val="00B347BD"/>
    <w:rsid w:val="00B36925"/>
    <w:rsid w:val="00B36FFF"/>
    <w:rsid w:val="00B37ECA"/>
    <w:rsid w:val="00B37F5B"/>
    <w:rsid w:val="00B410D3"/>
    <w:rsid w:val="00B420B9"/>
    <w:rsid w:val="00B5330C"/>
    <w:rsid w:val="00B546ED"/>
    <w:rsid w:val="00B55F37"/>
    <w:rsid w:val="00B6200D"/>
    <w:rsid w:val="00B667B2"/>
    <w:rsid w:val="00B6706C"/>
    <w:rsid w:val="00B67E9E"/>
    <w:rsid w:val="00B7173B"/>
    <w:rsid w:val="00B71C16"/>
    <w:rsid w:val="00B725E5"/>
    <w:rsid w:val="00B74D2D"/>
    <w:rsid w:val="00B76B05"/>
    <w:rsid w:val="00B806BA"/>
    <w:rsid w:val="00B80943"/>
    <w:rsid w:val="00B811B1"/>
    <w:rsid w:val="00B83F9C"/>
    <w:rsid w:val="00B84AAD"/>
    <w:rsid w:val="00B859DB"/>
    <w:rsid w:val="00B8745A"/>
    <w:rsid w:val="00B92868"/>
    <w:rsid w:val="00B9354A"/>
    <w:rsid w:val="00B95245"/>
    <w:rsid w:val="00B959D1"/>
    <w:rsid w:val="00BA1CB6"/>
    <w:rsid w:val="00BA6279"/>
    <w:rsid w:val="00BA633F"/>
    <w:rsid w:val="00BB2901"/>
    <w:rsid w:val="00BB2EDD"/>
    <w:rsid w:val="00BC1D25"/>
    <w:rsid w:val="00BC21C1"/>
    <w:rsid w:val="00BC2D41"/>
    <w:rsid w:val="00BC47A9"/>
    <w:rsid w:val="00BC4F62"/>
    <w:rsid w:val="00BD071D"/>
    <w:rsid w:val="00BD2EFB"/>
    <w:rsid w:val="00BD4B1C"/>
    <w:rsid w:val="00BD56DB"/>
    <w:rsid w:val="00BE21C4"/>
    <w:rsid w:val="00BE272B"/>
    <w:rsid w:val="00BE7AD9"/>
    <w:rsid w:val="00BF1EB7"/>
    <w:rsid w:val="00BF2765"/>
    <w:rsid w:val="00C033C1"/>
    <w:rsid w:val="00C03950"/>
    <w:rsid w:val="00C057DB"/>
    <w:rsid w:val="00C058F5"/>
    <w:rsid w:val="00C12050"/>
    <w:rsid w:val="00C13654"/>
    <w:rsid w:val="00C17315"/>
    <w:rsid w:val="00C206A5"/>
    <w:rsid w:val="00C2208A"/>
    <w:rsid w:val="00C267FC"/>
    <w:rsid w:val="00C316EC"/>
    <w:rsid w:val="00C31E07"/>
    <w:rsid w:val="00C33ED2"/>
    <w:rsid w:val="00C36612"/>
    <w:rsid w:val="00C36ED5"/>
    <w:rsid w:val="00C374AE"/>
    <w:rsid w:val="00C40F1D"/>
    <w:rsid w:val="00C4188B"/>
    <w:rsid w:val="00C44C32"/>
    <w:rsid w:val="00C45A52"/>
    <w:rsid w:val="00C46BA7"/>
    <w:rsid w:val="00C5392A"/>
    <w:rsid w:val="00C54796"/>
    <w:rsid w:val="00C72004"/>
    <w:rsid w:val="00C75E27"/>
    <w:rsid w:val="00C77C23"/>
    <w:rsid w:val="00C852B2"/>
    <w:rsid w:val="00C86EC5"/>
    <w:rsid w:val="00C93BF9"/>
    <w:rsid w:val="00C946FE"/>
    <w:rsid w:val="00C96FD1"/>
    <w:rsid w:val="00CA3B87"/>
    <w:rsid w:val="00CA51A9"/>
    <w:rsid w:val="00CA5DF5"/>
    <w:rsid w:val="00CB2A72"/>
    <w:rsid w:val="00CB45C1"/>
    <w:rsid w:val="00CC0E67"/>
    <w:rsid w:val="00CC3CB5"/>
    <w:rsid w:val="00CC439B"/>
    <w:rsid w:val="00CD0A6B"/>
    <w:rsid w:val="00CD158F"/>
    <w:rsid w:val="00CD4560"/>
    <w:rsid w:val="00CD4F2E"/>
    <w:rsid w:val="00CE61F4"/>
    <w:rsid w:val="00CE731B"/>
    <w:rsid w:val="00CF08BF"/>
    <w:rsid w:val="00CF5A24"/>
    <w:rsid w:val="00D008F5"/>
    <w:rsid w:val="00D00B79"/>
    <w:rsid w:val="00D0207B"/>
    <w:rsid w:val="00D14536"/>
    <w:rsid w:val="00D21AA5"/>
    <w:rsid w:val="00D25483"/>
    <w:rsid w:val="00D3172E"/>
    <w:rsid w:val="00D3642C"/>
    <w:rsid w:val="00D365FC"/>
    <w:rsid w:val="00D37EEB"/>
    <w:rsid w:val="00D41E05"/>
    <w:rsid w:val="00D438C1"/>
    <w:rsid w:val="00D4529D"/>
    <w:rsid w:val="00D4576F"/>
    <w:rsid w:val="00D45921"/>
    <w:rsid w:val="00D46E2B"/>
    <w:rsid w:val="00D50E37"/>
    <w:rsid w:val="00D53FE1"/>
    <w:rsid w:val="00D55D95"/>
    <w:rsid w:val="00D605F5"/>
    <w:rsid w:val="00D60C86"/>
    <w:rsid w:val="00D62F87"/>
    <w:rsid w:val="00D672E7"/>
    <w:rsid w:val="00D70994"/>
    <w:rsid w:val="00D71230"/>
    <w:rsid w:val="00D713C8"/>
    <w:rsid w:val="00D71B75"/>
    <w:rsid w:val="00D74A66"/>
    <w:rsid w:val="00D83562"/>
    <w:rsid w:val="00D84649"/>
    <w:rsid w:val="00D87E85"/>
    <w:rsid w:val="00D91A15"/>
    <w:rsid w:val="00D928A0"/>
    <w:rsid w:val="00D93822"/>
    <w:rsid w:val="00D94E57"/>
    <w:rsid w:val="00D957C8"/>
    <w:rsid w:val="00D96366"/>
    <w:rsid w:val="00DA1167"/>
    <w:rsid w:val="00DA2E08"/>
    <w:rsid w:val="00DA7DBF"/>
    <w:rsid w:val="00DA7E40"/>
    <w:rsid w:val="00DB192D"/>
    <w:rsid w:val="00DB1F58"/>
    <w:rsid w:val="00DB277D"/>
    <w:rsid w:val="00DB3DB0"/>
    <w:rsid w:val="00DB45B4"/>
    <w:rsid w:val="00DB4A3F"/>
    <w:rsid w:val="00DB75D5"/>
    <w:rsid w:val="00DC0A40"/>
    <w:rsid w:val="00DC1874"/>
    <w:rsid w:val="00DC2C28"/>
    <w:rsid w:val="00DC3FD5"/>
    <w:rsid w:val="00DC49E2"/>
    <w:rsid w:val="00DC5861"/>
    <w:rsid w:val="00DD0742"/>
    <w:rsid w:val="00DD2014"/>
    <w:rsid w:val="00DD565E"/>
    <w:rsid w:val="00DD6972"/>
    <w:rsid w:val="00DE5B4E"/>
    <w:rsid w:val="00DE6057"/>
    <w:rsid w:val="00DF0AAA"/>
    <w:rsid w:val="00DF6735"/>
    <w:rsid w:val="00E01340"/>
    <w:rsid w:val="00E02B61"/>
    <w:rsid w:val="00E03070"/>
    <w:rsid w:val="00E03B5A"/>
    <w:rsid w:val="00E125A3"/>
    <w:rsid w:val="00E15C67"/>
    <w:rsid w:val="00E21E70"/>
    <w:rsid w:val="00E2245D"/>
    <w:rsid w:val="00E2381D"/>
    <w:rsid w:val="00E24621"/>
    <w:rsid w:val="00E2463A"/>
    <w:rsid w:val="00E3221B"/>
    <w:rsid w:val="00E3386A"/>
    <w:rsid w:val="00E34388"/>
    <w:rsid w:val="00E3553D"/>
    <w:rsid w:val="00E4164C"/>
    <w:rsid w:val="00E44819"/>
    <w:rsid w:val="00E47D1B"/>
    <w:rsid w:val="00E502B4"/>
    <w:rsid w:val="00E54E10"/>
    <w:rsid w:val="00E560EB"/>
    <w:rsid w:val="00E57447"/>
    <w:rsid w:val="00E57BC1"/>
    <w:rsid w:val="00E57CF1"/>
    <w:rsid w:val="00E60D24"/>
    <w:rsid w:val="00E648C4"/>
    <w:rsid w:val="00E67FB6"/>
    <w:rsid w:val="00E76578"/>
    <w:rsid w:val="00E773E8"/>
    <w:rsid w:val="00E77A3B"/>
    <w:rsid w:val="00E84AAC"/>
    <w:rsid w:val="00E84F7E"/>
    <w:rsid w:val="00E9007C"/>
    <w:rsid w:val="00E96B4B"/>
    <w:rsid w:val="00EA048E"/>
    <w:rsid w:val="00EA1C70"/>
    <w:rsid w:val="00EA4B53"/>
    <w:rsid w:val="00EA6E32"/>
    <w:rsid w:val="00EB229A"/>
    <w:rsid w:val="00EB45EC"/>
    <w:rsid w:val="00EB771E"/>
    <w:rsid w:val="00EB7F5F"/>
    <w:rsid w:val="00EC0593"/>
    <w:rsid w:val="00EC3F19"/>
    <w:rsid w:val="00EC51AF"/>
    <w:rsid w:val="00EC5438"/>
    <w:rsid w:val="00EC7970"/>
    <w:rsid w:val="00ED4712"/>
    <w:rsid w:val="00ED699D"/>
    <w:rsid w:val="00ED6B8E"/>
    <w:rsid w:val="00EE677F"/>
    <w:rsid w:val="00EE790D"/>
    <w:rsid w:val="00EF0C86"/>
    <w:rsid w:val="00F039D6"/>
    <w:rsid w:val="00F04C44"/>
    <w:rsid w:val="00F058B3"/>
    <w:rsid w:val="00F15577"/>
    <w:rsid w:val="00F1692C"/>
    <w:rsid w:val="00F214A8"/>
    <w:rsid w:val="00F225AF"/>
    <w:rsid w:val="00F33DEC"/>
    <w:rsid w:val="00F35FB2"/>
    <w:rsid w:val="00F361F8"/>
    <w:rsid w:val="00F4062E"/>
    <w:rsid w:val="00F4182E"/>
    <w:rsid w:val="00F4363B"/>
    <w:rsid w:val="00F4593D"/>
    <w:rsid w:val="00F5014A"/>
    <w:rsid w:val="00F527C1"/>
    <w:rsid w:val="00F52DF0"/>
    <w:rsid w:val="00F54831"/>
    <w:rsid w:val="00F57D6E"/>
    <w:rsid w:val="00F57F42"/>
    <w:rsid w:val="00F601FD"/>
    <w:rsid w:val="00F6526C"/>
    <w:rsid w:val="00F6698D"/>
    <w:rsid w:val="00F7216E"/>
    <w:rsid w:val="00F741A0"/>
    <w:rsid w:val="00F75258"/>
    <w:rsid w:val="00F83DB9"/>
    <w:rsid w:val="00F846EF"/>
    <w:rsid w:val="00F879AC"/>
    <w:rsid w:val="00F91A26"/>
    <w:rsid w:val="00F94C8A"/>
    <w:rsid w:val="00F9794C"/>
    <w:rsid w:val="00FA25B6"/>
    <w:rsid w:val="00FA25D7"/>
    <w:rsid w:val="00FA499C"/>
    <w:rsid w:val="00FA4BA8"/>
    <w:rsid w:val="00FA5B5C"/>
    <w:rsid w:val="00FA5EDC"/>
    <w:rsid w:val="00FB1B9B"/>
    <w:rsid w:val="00FB6879"/>
    <w:rsid w:val="00FB6AC9"/>
    <w:rsid w:val="00FB7097"/>
    <w:rsid w:val="00FC2C10"/>
    <w:rsid w:val="00FC497A"/>
    <w:rsid w:val="00FD0E0E"/>
    <w:rsid w:val="00FD2B90"/>
    <w:rsid w:val="00FD36F6"/>
    <w:rsid w:val="00FE0067"/>
    <w:rsid w:val="00FE1601"/>
    <w:rsid w:val="00FE28EC"/>
    <w:rsid w:val="00FE3863"/>
    <w:rsid w:val="00FE4340"/>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4F0A2B"/>
    <w:pPr>
      <w:keepNext/>
      <w:numPr>
        <w:numId w:val="13"/>
      </w:numPr>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next w:val="BodyText"/>
    <w:qFormat/>
    <w:rsid w:val="000845D9"/>
    <w:pPr>
      <w:keepNext/>
      <w:numPr>
        <w:ilvl w:val="1"/>
        <w:numId w:val="13"/>
      </w:numPr>
      <w:tabs>
        <w:tab w:val="left" w:pos="900"/>
      </w:tabs>
      <w:spacing w:before="180" w:after="120"/>
      <w:ind w:left="900" w:hanging="900"/>
      <w:outlineLvl w:val="1"/>
    </w:pPr>
    <w:rPr>
      <w:rFonts w:ascii="Arial" w:hAnsi="Arial" w:cs="Arial"/>
      <w:b/>
      <w:iCs/>
      <w:kern w:val="32"/>
      <w:sz w:val="32"/>
      <w:szCs w:val="28"/>
    </w:rPr>
  </w:style>
  <w:style w:type="paragraph" w:styleId="Heading3">
    <w:name w:val="heading 3"/>
    <w:next w:val="BodyText"/>
    <w:qFormat/>
    <w:rsid w:val="006C74F4"/>
    <w:pPr>
      <w:numPr>
        <w:ilvl w:val="2"/>
        <w:numId w:val="13"/>
      </w:numPr>
      <w:spacing w:before="240" w:after="60"/>
      <w:outlineLvl w:val="2"/>
    </w:pPr>
    <w:rPr>
      <w:rFonts w:ascii="Arial" w:hAnsi="Arial" w:cs="Arial"/>
      <w:b/>
      <w:bCs/>
      <w:iCs/>
      <w:kern w:val="32"/>
      <w:sz w:val="28"/>
      <w:szCs w:val="26"/>
    </w:rPr>
  </w:style>
  <w:style w:type="paragraph" w:styleId="Heading4">
    <w:name w:val="heading 4"/>
    <w:next w:val="BlockText"/>
    <w:link w:val="Heading4Char"/>
    <w:qFormat/>
    <w:rsid w:val="000845D9"/>
    <w:pPr>
      <w:keepNext/>
      <w:numPr>
        <w:ilvl w:val="3"/>
        <w:numId w:val="13"/>
      </w:numPr>
      <w:spacing w:before="120" w:after="120"/>
      <w:ind w:left="990" w:hanging="990"/>
      <w:outlineLvl w:val="3"/>
    </w:pPr>
    <w:rPr>
      <w:rFonts w:ascii="Arial" w:hAnsi="Arial" w:cs="Arial"/>
      <w:b/>
      <w:kern w:val="32"/>
      <w:sz w:val="24"/>
      <w:szCs w:val="28"/>
    </w:rPr>
  </w:style>
  <w:style w:type="paragraph" w:styleId="Heading5">
    <w:name w:val="heading 5"/>
    <w:next w:val="BodyText"/>
    <w:link w:val="Heading5Char"/>
    <w:qFormat/>
    <w:rsid w:val="000845D9"/>
    <w:pPr>
      <w:keepNext/>
      <w:numPr>
        <w:ilvl w:val="4"/>
        <w:numId w:val="13"/>
      </w:numPr>
      <w:tabs>
        <w:tab w:val="left" w:pos="1170"/>
      </w:tabs>
      <w:spacing w:before="120" w:after="120"/>
      <w:ind w:left="1170" w:hanging="1170"/>
      <w:outlineLvl w:val="4"/>
    </w:pPr>
    <w:rPr>
      <w:rFonts w:ascii="Arial" w:hAnsi="Arial"/>
      <w:b/>
      <w:bCs/>
      <w:iCs/>
      <w:sz w:val="24"/>
      <w:szCs w:val="26"/>
    </w:rPr>
  </w:style>
  <w:style w:type="paragraph" w:styleId="Heading6">
    <w:name w:val="heading 6"/>
    <w:next w:val="BlockText"/>
    <w:qFormat/>
    <w:rsid w:val="006E5523"/>
    <w:pPr>
      <w:numPr>
        <w:ilvl w:val="5"/>
        <w:numId w:val="13"/>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3"/>
      </w:numPr>
      <w:spacing w:before="40" w:after="40"/>
      <w:outlineLvl w:val="6"/>
    </w:pPr>
    <w:rPr>
      <w:rFonts w:ascii="Arial" w:hAnsi="Arial"/>
      <w:b/>
      <w:sz w:val="22"/>
      <w:szCs w:val="24"/>
    </w:rPr>
  </w:style>
  <w:style w:type="paragraph" w:styleId="Heading8">
    <w:name w:val="heading 8"/>
    <w:next w:val="BlockText"/>
    <w:qFormat/>
    <w:rsid w:val="006E5523"/>
    <w:pPr>
      <w:numPr>
        <w:ilvl w:val="7"/>
        <w:numId w:val="13"/>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3"/>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773213"/>
    <w:pPr>
      <w:numPr>
        <w:numId w:val="5"/>
      </w:numPr>
      <w:spacing w:before="60" w:after="60"/>
    </w:pPr>
    <w:rPr>
      <w:sz w:val="24"/>
    </w:rPr>
  </w:style>
  <w:style w:type="paragraph" w:styleId="TOC1">
    <w:name w:val="toc 1"/>
    <w:basedOn w:val="Normal"/>
    <w:next w:val="Normal"/>
    <w:autoRedefine/>
    <w:uiPriority w:val="39"/>
    <w:rsid w:val="00F4593D"/>
    <w:pPr>
      <w:tabs>
        <w:tab w:val="left" w:pos="54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11731B"/>
    <w:pPr>
      <w:tabs>
        <w:tab w:val="left" w:pos="108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link w:val="BodyTextBullet2Char"/>
    <w:rsid w:val="00773213"/>
    <w:pPr>
      <w:numPr>
        <w:numId w:val="6"/>
      </w:numPr>
      <w:spacing w:before="60" w:after="60"/>
    </w:pPr>
    <w:rPr>
      <w:sz w:val="24"/>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794740"/>
    <w:pPr>
      <w:keepNext/>
      <w:numPr>
        <w:numId w:val="10"/>
      </w:numPr>
      <w:spacing w:before="12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DocumentMap">
    <w:name w:val="Document Map"/>
    <w:basedOn w:val="Normal"/>
    <w:link w:val="DocumentMapChar"/>
    <w:rsid w:val="008932AD"/>
    <w:pPr>
      <w:keepNext/>
      <w:shd w:val="clear" w:color="auto" w:fill="000080"/>
    </w:pPr>
    <w:rPr>
      <w:rFonts w:ascii="Tahoma" w:hAnsi="Tahoma" w:cs="Tahoma"/>
      <w:szCs w:val="20"/>
    </w:rPr>
  </w:style>
  <w:style w:type="character" w:customStyle="1" w:styleId="DocumentMapChar">
    <w:name w:val="Document Map Char"/>
    <w:basedOn w:val="DefaultParagraphFont"/>
    <w:link w:val="DocumentMap"/>
    <w:rsid w:val="008932AD"/>
    <w:rPr>
      <w:rFonts w:ascii="Tahoma" w:hAnsi="Tahoma" w:cs="Tahoma"/>
      <w:sz w:val="22"/>
      <w:shd w:val="clear" w:color="auto" w:fill="000080"/>
    </w:rPr>
  </w:style>
  <w:style w:type="paragraph" w:customStyle="1" w:styleId="BodyNumbered2">
    <w:name w:val="Body Numbered 2"/>
    <w:basedOn w:val="Normal"/>
    <w:rsid w:val="006D6A93"/>
    <w:pPr>
      <w:keepNext/>
      <w:keepLines/>
      <w:numPr>
        <w:numId w:val="15"/>
      </w:numPr>
    </w:pPr>
    <w:rPr>
      <w:rFonts w:eastAsia="Arial Unicode MS"/>
    </w:rPr>
  </w:style>
  <w:style w:type="character" w:styleId="CommentReference">
    <w:name w:val="annotation reference"/>
    <w:uiPriority w:val="99"/>
    <w:rsid w:val="006D6A93"/>
    <w:rPr>
      <w:sz w:val="16"/>
      <w:szCs w:val="16"/>
    </w:rPr>
  </w:style>
  <w:style w:type="paragraph" w:styleId="ListParagraph">
    <w:name w:val="List Paragraph"/>
    <w:basedOn w:val="Normal"/>
    <w:link w:val="ListParagraphChar"/>
    <w:uiPriority w:val="34"/>
    <w:qFormat/>
    <w:rsid w:val="006D6A93"/>
    <w:pPr>
      <w:keepNext/>
      <w:ind w:left="720"/>
      <w:contextualSpacing/>
    </w:pPr>
    <w:rPr>
      <w:szCs w:val="20"/>
    </w:rPr>
  </w:style>
  <w:style w:type="character" w:customStyle="1" w:styleId="ListParagraphChar">
    <w:name w:val="List Paragraph Char"/>
    <w:basedOn w:val="DefaultParagraphFont"/>
    <w:link w:val="ListParagraph"/>
    <w:uiPriority w:val="34"/>
    <w:locked/>
    <w:rsid w:val="006D6A93"/>
    <w:rPr>
      <w:sz w:val="22"/>
    </w:rPr>
  </w:style>
  <w:style w:type="character" w:customStyle="1" w:styleId="TableHeadingChar">
    <w:name w:val="Table Heading Char"/>
    <w:link w:val="TableHeading"/>
    <w:rsid w:val="00506355"/>
    <w:rPr>
      <w:rFonts w:ascii="Arial" w:hAnsi="Arial" w:cs="Arial"/>
      <w:b/>
      <w:sz w:val="22"/>
      <w:szCs w:val="22"/>
    </w:rPr>
  </w:style>
  <w:style w:type="character" w:customStyle="1" w:styleId="BodyTextZchn">
    <w:name w:val="*Body Text Zchn"/>
    <w:basedOn w:val="DefaultParagraphFont"/>
    <w:link w:val="BodyText0"/>
    <w:locked/>
    <w:rsid w:val="006762E6"/>
    <w:rPr>
      <w:color w:val="000000"/>
    </w:rPr>
  </w:style>
  <w:style w:type="paragraph" w:customStyle="1" w:styleId="BodyText0">
    <w:name w:val="*Body Text"/>
    <w:basedOn w:val="Normal"/>
    <w:link w:val="BodyTextZchn"/>
    <w:rsid w:val="006762E6"/>
    <w:pPr>
      <w:spacing w:after="120"/>
    </w:pPr>
    <w:rPr>
      <w:color w:val="000000"/>
      <w:sz w:val="20"/>
      <w:szCs w:val="20"/>
    </w:rPr>
  </w:style>
  <w:style w:type="character" w:customStyle="1" w:styleId="titleandtext2">
    <w:name w:val="titleandtext2"/>
    <w:basedOn w:val="DefaultParagraphFont"/>
    <w:rsid w:val="00851D25"/>
  </w:style>
  <w:style w:type="paragraph" w:styleId="CommentText">
    <w:name w:val="annotation text"/>
    <w:basedOn w:val="Normal"/>
    <w:link w:val="CommentTextChar"/>
    <w:rsid w:val="0036253C"/>
    <w:rPr>
      <w:sz w:val="20"/>
      <w:szCs w:val="20"/>
    </w:rPr>
  </w:style>
  <w:style w:type="character" w:customStyle="1" w:styleId="CommentTextChar">
    <w:name w:val="Comment Text Char"/>
    <w:basedOn w:val="DefaultParagraphFont"/>
    <w:link w:val="CommentText"/>
    <w:rsid w:val="0036253C"/>
  </w:style>
  <w:style w:type="paragraph" w:styleId="CommentSubject">
    <w:name w:val="annotation subject"/>
    <w:basedOn w:val="CommentText"/>
    <w:next w:val="CommentText"/>
    <w:link w:val="CommentSubjectChar"/>
    <w:rsid w:val="0036253C"/>
    <w:rPr>
      <w:b/>
      <w:bCs/>
    </w:rPr>
  </w:style>
  <w:style w:type="character" w:customStyle="1" w:styleId="CommentSubjectChar">
    <w:name w:val="Comment Subject Char"/>
    <w:basedOn w:val="CommentTextChar"/>
    <w:link w:val="CommentSubject"/>
    <w:rsid w:val="0036253C"/>
    <w:rPr>
      <w:b/>
      <w:bCs/>
    </w:rPr>
  </w:style>
  <w:style w:type="paragraph" w:styleId="Revision">
    <w:name w:val="Revision"/>
    <w:hidden/>
    <w:uiPriority w:val="99"/>
    <w:semiHidden/>
    <w:rsid w:val="006076C0"/>
    <w:rPr>
      <w:sz w:val="22"/>
      <w:szCs w:val="24"/>
    </w:rPr>
  </w:style>
  <w:style w:type="character" w:customStyle="1" w:styleId="Heading5Char">
    <w:name w:val="Heading 5 Char"/>
    <w:basedOn w:val="DefaultParagraphFont"/>
    <w:link w:val="Heading5"/>
    <w:rsid w:val="000845D9"/>
    <w:rPr>
      <w:rFonts w:ascii="Arial" w:hAnsi="Arial"/>
      <w:b/>
      <w:bCs/>
      <w:iCs/>
      <w:sz w:val="24"/>
      <w:szCs w:val="26"/>
    </w:rPr>
  </w:style>
  <w:style w:type="paragraph" w:customStyle="1" w:styleId="TableTextCenter">
    <w:name w:val="Table Text Center"/>
    <w:basedOn w:val="TableText"/>
    <w:qFormat/>
    <w:rsid w:val="00705C39"/>
    <w:pPr>
      <w:jc w:val="center"/>
    </w:pPr>
    <w:rPr>
      <w:sz w:val="20"/>
    </w:rPr>
  </w:style>
  <w:style w:type="character" w:customStyle="1" w:styleId="Heading4Char">
    <w:name w:val="Heading 4 Char"/>
    <w:basedOn w:val="DefaultParagraphFont"/>
    <w:link w:val="Heading4"/>
    <w:rsid w:val="000845D9"/>
    <w:rPr>
      <w:rFonts w:ascii="Arial" w:hAnsi="Arial" w:cs="Arial"/>
      <w:b/>
      <w:kern w:val="32"/>
      <w:sz w:val="24"/>
      <w:szCs w:val="28"/>
    </w:rPr>
  </w:style>
  <w:style w:type="paragraph" w:customStyle="1" w:styleId="BodyTextBullet3">
    <w:name w:val="Body Text Bullet 3"/>
    <w:basedOn w:val="BodyTextBullet2"/>
    <w:link w:val="BodyTextBullet3Char"/>
    <w:qFormat/>
    <w:rsid w:val="00773213"/>
  </w:style>
  <w:style w:type="paragraph" w:customStyle="1" w:styleId="BodyTextBullet4">
    <w:name w:val="Body Text Bullet 4"/>
    <w:basedOn w:val="ListParagraph"/>
    <w:link w:val="BodyTextBullet4Char"/>
    <w:qFormat/>
    <w:rsid w:val="00773213"/>
    <w:pPr>
      <w:keepNext w:val="0"/>
      <w:numPr>
        <w:numId w:val="17"/>
      </w:numPr>
      <w:spacing w:after="120"/>
      <w:ind w:left="1526"/>
      <w:contextualSpacing w:val="0"/>
    </w:pPr>
    <w:rPr>
      <w:rFonts w:eastAsiaTheme="minorHAnsi"/>
      <w:sz w:val="24"/>
    </w:rPr>
  </w:style>
  <w:style w:type="character" w:customStyle="1" w:styleId="BodyTextBullet2Char">
    <w:name w:val="Body Text Bullet 2 Char"/>
    <w:basedOn w:val="DefaultParagraphFont"/>
    <w:link w:val="BodyTextBullet2"/>
    <w:rsid w:val="00773213"/>
    <w:rPr>
      <w:sz w:val="24"/>
    </w:rPr>
  </w:style>
  <w:style w:type="character" w:customStyle="1" w:styleId="BodyTextBullet3Char">
    <w:name w:val="Body Text Bullet 3 Char"/>
    <w:basedOn w:val="BodyTextBullet2Char"/>
    <w:link w:val="BodyTextBullet3"/>
    <w:rsid w:val="00773213"/>
    <w:rPr>
      <w:sz w:val="24"/>
    </w:rPr>
  </w:style>
  <w:style w:type="character" w:customStyle="1" w:styleId="BodyTextBullet4Char">
    <w:name w:val="Body Text Bullet 4 Char"/>
    <w:basedOn w:val="ListParagraphChar"/>
    <w:link w:val="BodyTextBullet4"/>
    <w:rsid w:val="00773213"/>
    <w:rPr>
      <w:rFonts w:eastAsiaTheme="minorHAnsi"/>
      <w:sz w:val="24"/>
    </w:rPr>
  </w:style>
  <w:style w:type="paragraph" w:styleId="NormalWeb">
    <w:name w:val="Normal (Web)"/>
    <w:basedOn w:val="Normal"/>
    <w:uiPriority w:val="99"/>
    <w:unhideWhenUsed/>
    <w:rsid w:val="00650033"/>
    <w:pPr>
      <w:spacing w:before="360" w:after="360" w:line="360" w:lineRule="atLeast"/>
    </w:pPr>
    <w:rPr>
      <w:sz w:val="24"/>
    </w:rPr>
  </w:style>
  <w:style w:type="paragraph" w:customStyle="1" w:styleId="richtextnodeselected">
    <w:name w:val="richtextnodeselected"/>
    <w:basedOn w:val="Normal"/>
    <w:rsid w:val="00794F3E"/>
    <w:pPr>
      <w:spacing w:before="360" w:after="360" w:line="360" w:lineRule="atLeast"/>
    </w:pPr>
    <w:rPr>
      <w:sz w:val="24"/>
    </w:rPr>
  </w:style>
  <w:style w:type="character" w:customStyle="1" w:styleId="resource-title">
    <w:name w:val="resource-title"/>
    <w:basedOn w:val="DefaultParagraphFont"/>
    <w:rsid w:val="00AD7E85"/>
  </w:style>
  <w:style w:type="paragraph" w:styleId="NoSpacing">
    <w:name w:val="No Spacing"/>
    <w:uiPriority w:val="1"/>
    <w:qFormat/>
    <w:rsid w:val="00026E4B"/>
    <w:pPr>
      <w:outlineLvl w:val="0"/>
    </w:pPr>
    <w:rPr>
      <w:rFonts w:ascii="Arial" w:hAnsi="Arial"/>
      <w:sz w:val="28"/>
      <w:szCs w:val="28"/>
    </w:rPr>
  </w:style>
  <w:style w:type="paragraph" w:customStyle="1" w:styleId="Note">
    <w:name w:val="Note"/>
    <w:basedOn w:val="BodyText"/>
    <w:link w:val="NoteChar"/>
    <w:qFormat/>
    <w:rsid w:val="00794740"/>
    <w:pPr>
      <w:pBdr>
        <w:top w:val="single" w:sz="6" w:space="1" w:color="auto"/>
        <w:bottom w:val="single" w:sz="6" w:space="1" w:color="auto"/>
      </w:pBdr>
      <w:shd w:val="clear" w:color="auto" w:fill="D9D9D9" w:themeFill="background1" w:themeFillShade="D9"/>
      <w:autoSpaceDE w:val="0"/>
      <w:autoSpaceDN w:val="0"/>
      <w:adjustRightInd w:val="0"/>
      <w:spacing w:before="240" w:after="240"/>
    </w:pPr>
    <w:rPr>
      <w:i/>
      <w:iCs/>
      <w:color w:val="000000" w:themeColor="text1"/>
      <w:sz w:val="22"/>
      <w:szCs w:val="22"/>
    </w:rPr>
  </w:style>
  <w:style w:type="character" w:customStyle="1" w:styleId="NoteChar">
    <w:name w:val="Note Char"/>
    <w:basedOn w:val="BodyTextChar"/>
    <w:link w:val="Note"/>
    <w:rsid w:val="00794740"/>
    <w:rPr>
      <w:i/>
      <w:iCs/>
      <w:color w:val="000000" w:themeColor="text1"/>
      <w:sz w:val="22"/>
      <w:szCs w:val="22"/>
      <w:shd w:val="clear" w:color="auto" w:fill="D9D9D9" w:themeFill="background1" w:themeFillShade="D9"/>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4F0A2B"/>
    <w:pPr>
      <w:keepNext/>
      <w:numPr>
        <w:numId w:val="13"/>
      </w:numPr>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next w:val="BodyText"/>
    <w:qFormat/>
    <w:rsid w:val="000845D9"/>
    <w:pPr>
      <w:keepNext/>
      <w:numPr>
        <w:ilvl w:val="1"/>
        <w:numId w:val="13"/>
      </w:numPr>
      <w:tabs>
        <w:tab w:val="left" w:pos="900"/>
      </w:tabs>
      <w:spacing w:before="180" w:after="120"/>
      <w:ind w:left="900" w:hanging="900"/>
      <w:outlineLvl w:val="1"/>
    </w:pPr>
    <w:rPr>
      <w:rFonts w:ascii="Arial" w:hAnsi="Arial" w:cs="Arial"/>
      <w:b/>
      <w:iCs/>
      <w:kern w:val="32"/>
      <w:sz w:val="32"/>
      <w:szCs w:val="28"/>
    </w:rPr>
  </w:style>
  <w:style w:type="paragraph" w:styleId="Heading3">
    <w:name w:val="heading 3"/>
    <w:next w:val="BodyText"/>
    <w:qFormat/>
    <w:rsid w:val="006C74F4"/>
    <w:pPr>
      <w:numPr>
        <w:ilvl w:val="2"/>
        <w:numId w:val="13"/>
      </w:numPr>
      <w:spacing w:before="240" w:after="60"/>
      <w:outlineLvl w:val="2"/>
    </w:pPr>
    <w:rPr>
      <w:rFonts w:ascii="Arial" w:hAnsi="Arial" w:cs="Arial"/>
      <w:b/>
      <w:bCs/>
      <w:iCs/>
      <w:kern w:val="32"/>
      <w:sz w:val="28"/>
      <w:szCs w:val="26"/>
    </w:rPr>
  </w:style>
  <w:style w:type="paragraph" w:styleId="Heading4">
    <w:name w:val="heading 4"/>
    <w:next w:val="BlockText"/>
    <w:link w:val="Heading4Char"/>
    <w:qFormat/>
    <w:rsid w:val="000845D9"/>
    <w:pPr>
      <w:keepNext/>
      <w:numPr>
        <w:ilvl w:val="3"/>
        <w:numId w:val="13"/>
      </w:numPr>
      <w:spacing w:before="120" w:after="120"/>
      <w:ind w:left="990" w:hanging="990"/>
      <w:outlineLvl w:val="3"/>
    </w:pPr>
    <w:rPr>
      <w:rFonts w:ascii="Arial" w:hAnsi="Arial" w:cs="Arial"/>
      <w:b/>
      <w:kern w:val="32"/>
      <w:sz w:val="24"/>
      <w:szCs w:val="28"/>
    </w:rPr>
  </w:style>
  <w:style w:type="paragraph" w:styleId="Heading5">
    <w:name w:val="heading 5"/>
    <w:next w:val="BodyText"/>
    <w:link w:val="Heading5Char"/>
    <w:qFormat/>
    <w:rsid w:val="000845D9"/>
    <w:pPr>
      <w:keepNext/>
      <w:numPr>
        <w:ilvl w:val="4"/>
        <w:numId w:val="13"/>
      </w:numPr>
      <w:tabs>
        <w:tab w:val="left" w:pos="1170"/>
      </w:tabs>
      <w:spacing w:before="120" w:after="120"/>
      <w:ind w:left="1170" w:hanging="1170"/>
      <w:outlineLvl w:val="4"/>
    </w:pPr>
    <w:rPr>
      <w:rFonts w:ascii="Arial" w:hAnsi="Arial"/>
      <w:b/>
      <w:bCs/>
      <w:iCs/>
      <w:sz w:val="24"/>
      <w:szCs w:val="26"/>
    </w:rPr>
  </w:style>
  <w:style w:type="paragraph" w:styleId="Heading6">
    <w:name w:val="heading 6"/>
    <w:next w:val="BlockText"/>
    <w:qFormat/>
    <w:rsid w:val="006E5523"/>
    <w:pPr>
      <w:numPr>
        <w:ilvl w:val="5"/>
        <w:numId w:val="13"/>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3"/>
      </w:numPr>
      <w:spacing w:before="40" w:after="40"/>
      <w:outlineLvl w:val="6"/>
    </w:pPr>
    <w:rPr>
      <w:rFonts w:ascii="Arial" w:hAnsi="Arial"/>
      <w:b/>
      <w:sz w:val="22"/>
      <w:szCs w:val="24"/>
    </w:rPr>
  </w:style>
  <w:style w:type="paragraph" w:styleId="Heading8">
    <w:name w:val="heading 8"/>
    <w:next w:val="BlockText"/>
    <w:qFormat/>
    <w:rsid w:val="006E5523"/>
    <w:pPr>
      <w:numPr>
        <w:ilvl w:val="7"/>
        <w:numId w:val="13"/>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3"/>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773213"/>
    <w:pPr>
      <w:numPr>
        <w:numId w:val="5"/>
      </w:numPr>
      <w:spacing w:before="60" w:after="60"/>
    </w:pPr>
    <w:rPr>
      <w:sz w:val="24"/>
    </w:rPr>
  </w:style>
  <w:style w:type="paragraph" w:styleId="TOC1">
    <w:name w:val="toc 1"/>
    <w:basedOn w:val="Normal"/>
    <w:next w:val="Normal"/>
    <w:autoRedefine/>
    <w:uiPriority w:val="39"/>
    <w:rsid w:val="00F4593D"/>
    <w:pPr>
      <w:tabs>
        <w:tab w:val="left" w:pos="54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11731B"/>
    <w:pPr>
      <w:tabs>
        <w:tab w:val="left" w:pos="108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link w:val="BodyTextBullet2Char"/>
    <w:rsid w:val="00773213"/>
    <w:pPr>
      <w:numPr>
        <w:numId w:val="6"/>
      </w:numPr>
      <w:spacing w:before="60" w:after="60"/>
    </w:pPr>
    <w:rPr>
      <w:sz w:val="24"/>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794740"/>
    <w:pPr>
      <w:keepNext/>
      <w:numPr>
        <w:numId w:val="10"/>
      </w:numPr>
      <w:spacing w:before="12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styleId="DocumentMap">
    <w:name w:val="Document Map"/>
    <w:basedOn w:val="Normal"/>
    <w:link w:val="DocumentMapChar"/>
    <w:rsid w:val="008932AD"/>
    <w:pPr>
      <w:keepNext/>
      <w:shd w:val="clear" w:color="auto" w:fill="000080"/>
    </w:pPr>
    <w:rPr>
      <w:rFonts w:ascii="Tahoma" w:hAnsi="Tahoma" w:cs="Tahoma"/>
      <w:szCs w:val="20"/>
    </w:rPr>
  </w:style>
  <w:style w:type="character" w:customStyle="1" w:styleId="DocumentMapChar">
    <w:name w:val="Document Map Char"/>
    <w:basedOn w:val="DefaultParagraphFont"/>
    <w:link w:val="DocumentMap"/>
    <w:rsid w:val="008932AD"/>
    <w:rPr>
      <w:rFonts w:ascii="Tahoma" w:hAnsi="Tahoma" w:cs="Tahoma"/>
      <w:sz w:val="22"/>
      <w:shd w:val="clear" w:color="auto" w:fill="000080"/>
    </w:rPr>
  </w:style>
  <w:style w:type="paragraph" w:customStyle="1" w:styleId="BodyNumbered2">
    <w:name w:val="Body Numbered 2"/>
    <w:basedOn w:val="Normal"/>
    <w:rsid w:val="006D6A93"/>
    <w:pPr>
      <w:keepNext/>
      <w:keepLines/>
      <w:numPr>
        <w:numId w:val="15"/>
      </w:numPr>
    </w:pPr>
    <w:rPr>
      <w:rFonts w:eastAsia="Arial Unicode MS"/>
    </w:rPr>
  </w:style>
  <w:style w:type="character" w:styleId="CommentReference">
    <w:name w:val="annotation reference"/>
    <w:uiPriority w:val="99"/>
    <w:rsid w:val="006D6A93"/>
    <w:rPr>
      <w:sz w:val="16"/>
      <w:szCs w:val="16"/>
    </w:rPr>
  </w:style>
  <w:style w:type="paragraph" w:styleId="ListParagraph">
    <w:name w:val="List Paragraph"/>
    <w:basedOn w:val="Normal"/>
    <w:link w:val="ListParagraphChar"/>
    <w:uiPriority w:val="34"/>
    <w:qFormat/>
    <w:rsid w:val="006D6A93"/>
    <w:pPr>
      <w:keepNext/>
      <w:ind w:left="720"/>
      <w:contextualSpacing/>
    </w:pPr>
    <w:rPr>
      <w:szCs w:val="20"/>
    </w:rPr>
  </w:style>
  <w:style w:type="character" w:customStyle="1" w:styleId="ListParagraphChar">
    <w:name w:val="List Paragraph Char"/>
    <w:basedOn w:val="DefaultParagraphFont"/>
    <w:link w:val="ListParagraph"/>
    <w:uiPriority w:val="34"/>
    <w:locked/>
    <w:rsid w:val="006D6A93"/>
    <w:rPr>
      <w:sz w:val="22"/>
    </w:rPr>
  </w:style>
  <w:style w:type="character" w:customStyle="1" w:styleId="TableHeadingChar">
    <w:name w:val="Table Heading Char"/>
    <w:link w:val="TableHeading"/>
    <w:rsid w:val="00506355"/>
    <w:rPr>
      <w:rFonts w:ascii="Arial" w:hAnsi="Arial" w:cs="Arial"/>
      <w:b/>
      <w:sz w:val="22"/>
      <w:szCs w:val="22"/>
    </w:rPr>
  </w:style>
  <w:style w:type="character" w:customStyle="1" w:styleId="BodyTextZchn">
    <w:name w:val="*Body Text Zchn"/>
    <w:basedOn w:val="DefaultParagraphFont"/>
    <w:link w:val="BodyText0"/>
    <w:locked/>
    <w:rsid w:val="006762E6"/>
    <w:rPr>
      <w:color w:val="000000"/>
    </w:rPr>
  </w:style>
  <w:style w:type="paragraph" w:customStyle="1" w:styleId="BodyText0">
    <w:name w:val="*Body Text"/>
    <w:basedOn w:val="Normal"/>
    <w:link w:val="BodyTextZchn"/>
    <w:rsid w:val="006762E6"/>
    <w:pPr>
      <w:spacing w:after="120"/>
    </w:pPr>
    <w:rPr>
      <w:color w:val="000000"/>
      <w:sz w:val="20"/>
      <w:szCs w:val="20"/>
    </w:rPr>
  </w:style>
  <w:style w:type="character" w:customStyle="1" w:styleId="titleandtext2">
    <w:name w:val="titleandtext2"/>
    <w:basedOn w:val="DefaultParagraphFont"/>
    <w:rsid w:val="00851D25"/>
  </w:style>
  <w:style w:type="paragraph" w:styleId="CommentText">
    <w:name w:val="annotation text"/>
    <w:basedOn w:val="Normal"/>
    <w:link w:val="CommentTextChar"/>
    <w:rsid w:val="0036253C"/>
    <w:rPr>
      <w:sz w:val="20"/>
      <w:szCs w:val="20"/>
    </w:rPr>
  </w:style>
  <w:style w:type="character" w:customStyle="1" w:styleId="CommentTextChar">
    <w:name w:val="Comment Text Char"/>
    <w:basedOn w:val="DefaultParagraphFont"/>
    <w:link w:val="CommentText"/>
    <w:rsid w:val="0036253C"/>
  </w:style>
  <w:style w:type="paragraph" w:styleId="CommentSubject">
    <w:name w:val="annotation subject"/>
    <w:basedOn w:val="CommentText"/>
    <w:next w:val="CommentText"/>
    <w:link w:val="CommentSubjectChar"/>
    <w:rsid w:val="0036253C"/>
    <w:rPr>
      <w:b/>
      <w:bCs/>
    </w:rPr>
  </w:style>
  <w:style w:type="character" w:customStyle="1" w:styleId="CommentSubjectChar">
    <w:name w:val="Comment Subject Char"/>
    <w:basedOn w:val="CommentTextChar"/>
    <w:link w:val="CommentSubject"/>
    <w:rsid w:val="0036253C"/>
    <w:rPr>
      <w:b/>
      <w:bCs/>
    </w:rPr>
  </w:style>
  <w:style w:type="paragraph" w:styleId="Revision">
    <w:name w:val="Revision"/>
    <w:hidden/>
    <w:uiPriority w:val="99"/>
    <w:semiHidden/>
    <w:rsid w:val="006076C0"/>
    <w:rPr>
      <w:sz w:val="22"/>
      <w:szCs w:val="24"/>
    </w:rPr>
  </w:style>
  <w:style w:type="character" w:customStyle="1" w:styleId="Heading5Char">
    <w:name w:val="Heading 5 Char"/>
    <w:basedOn w:val="DefaultParagraphFont"/>
    <w:link w:val="Heading5"/>
    <w:rsid w:val="000845D9"/>
    <w:rPr>
      <w:rFonts w:ascii="Arial" w:hAnsi="Arial"/>
      <w:b/>
      <w:bCs/>
      <w:iCs/>
      <w:sz w:val="24"/>
      <w:szCs w:val="26"/>
    </w:rPr>
  </w:style>
  <w:style w:type="paragraph" w:customStyle="1" w:styleId="TableTextCenter">
    <w:name w:val="Table Text Center"/>
    <w:basedOn w:val="TableText"/>
    <w:qFormat/>
    <w:rsid w:val="00705C39"/>
    <w:pPr>
      <w:jc w:val="center"/>
    </w:pPr>
    <w:rPr>
      <w:sz w:val="20"/>
    </w:rPr>
  </w:style>
  <w:style w:type="character" w:customStyle="1" w:styleId="Heading4Char">
    <w:name w:val="Heading 4 Char"/>
    <w:basedOn w:val="DefaultParagraphFont"/>
    <w:link w:val="Heading4"/>
    <w:rsid w:val="000845D9"/>
    <w:rPr>
      <w:rFonts w:ascii="Arial" w:hAnsi="Arial" w:cs="Arial"/>
      <w:b/>
      <w:kern w:val="32"/>
      <w:sz w:val="24"/>
      <w:szCs w:val="28"/>
    </w:rPr>
  </w:style>
  <w:style w:type="paragraph" w:customStyle="1" w:styleId="BodyTextBullet3">
    <w:name w:val="Body Text Bullet 3"/>
    <w:basedOn w:val="BodyTextBullet2"/>
    <w:link w:val="BodyTextBullet3Char"/>
    <w:qFormat/>
    <w:rsid w:val="00773213"/>
  </w:style>
  <w:style w:type="paragraph" w:customStyle="1" w:styleId="BodyTextBullet4">
    <w:name w:val="Body Text Bullet 4"/>
    <w:basedOn w:val="ListParagraph"/>
    <w:link w:val="BodyTextBullet4Char"/>
    <w:qFormat/>
    <w:rsid w:val="00773213"/>
    <w:pPr>
      <w:keepNext w:val="0"/>
      <w:numPr>
        <w:numId w:val="17"/>
      </w:numPr>
      <w:spacing w:after="120"/>
      <w:ind w:left="1526"/>
      <w:contextualSpacing w:val="0"/>
    </w:pPr>
    <w:rPr>
      <w:rFonts w:eastAsiaTheme="minorHAnsi"/>
      <w:sz w:val="24"/>
    </w:rPr>
  </w:style>
  <w:style w:type="character" w:customStyle="1" w:styleId="BodyTextBullet2Char">
    <w:name w:val="Body Text Bullet 2 Char"/>
    <w:basedOn w:val="DefaultParagraphFont"/>
    <w:link w:val="BodyTextBullet2"/>
    <w:rsid w:val="00773213"/>
    <w:rPr>
      <w:sz w:val="24"/>
    </w:rPr>
  </w:style>
  <w:style w:type="character" w:customStyle="1" w:styleId="BodyTextBullet3Char">
    <w:name w:val="Body Text Bullet 3 Char"/>
    <w:basedOn w:val="BodyTextBullet2Char"/>
    <w:link w:val="BodyTextBullet3"/>
    <w:rsid w:val="00773213"/>
    <w:rPr>
      <w:sz w:val="24"/>
    </w:rPr>
  </w:style>
  <w:style w:type="character" w:customStyle="1" w:styleId="BodyTextBullet4Char">
    <w:name w:val="Body Text Bullet 4 Char"/>
    <w:basedOn w:val="ListParagraphChar"/>
    <w:link w:val="BodyTextBullet4"/>
    <w:rsid w:val="00773213"/>
    <w:rPr>
      <w:rFonts w:eastAsiaTheme="minorHAnsi"/>
      <w:sz w:val="24"/>
    </w:rPr>
  </w:style>
  <w:style w:type="paragraph" w:styleId="NormalWeb">
    <w:name w:val="Normal (Web)"/>
    <w:basedOn w:val="Normal"/>
    <w:uiPriority w:val="99"/>
    <w:unhideWhenUsed/>
    <w:rsid w:val="00650033"/>
    <w:pPr>
      <w:spacing w:before="360" w:after="360" w:line="360" w:lineRule="atLeast"/>
    </w:pPr>
    <w:rPr>
      <w:sz w:val="24"/>
    </w:rPr>
  </w:style>
  <w:style w:type="paragraph" w:customStyle="1" w:styleId="richtextnodeselected">
    <w:name w:val="richtextnodeselected"/>
    <w:basedOn w:val="Normal"/>
    <w:rsid w:val="00794F3E"/>
    <w:pPr>
      <w:spacing w:before="360" w:after="360" w:line="360" w:lineRule="atLeast"/>
    </w:pPr>
    <w:rPr>
      <w:sz w:val="24"/>
    </w:rPr>
  </w:style>
  <w:style w:type="character" w:customStyle="1" w:styleId="resource-title">
    <w:name w:val="resource-title"/>
    <w:basedOn w:val="DefaultParagraphFont"/>
    <w:rsid w:val="00AD7E85"/>
  </w:style>
  <w:style w:type="paragraph" w:styleId="NoSpacing">
    <w:name w:val="No Spacing"/>
    <w:uiPriority w:val="1"/>
    <w:qFormat/>
    <w:rsid w:val="00026E4B"/>
    <w:pPr>
      <w:outlineLvl w:val="0"/>
    </w:pPr>
    <w:rPr>
      <w:rFonts w:ascii="Arial" w:hAnsi="Arial"/>
      <w:sz w:val="28"/>
      <w:szCs w:val="28"/>
    </w:rPr>
  </w:style>
  <w:style w:type="paragraph" w:customStyle="1" w:styleId="Note">
    <w:name w:val="Note"/>
    <w:basedOn w:val="BodyText"/>
    <w:link w:val="NoteChar"/>
    <w:qFormat/>
    <w:rsid w:val="00794740"/>
    <w:pPr>
      <w:pBdr>
        <w:top w:val="single" w:sz="6" w:space="1" w:color="auto"/>
        <w:bottom w:val="single" w:sz="6" w:space="1" w:color="auto"/>
      </w:pBdr>
      <w:shd w:val="clear" w:color="auto" w:fill="D9D9D9" w:themeFill="background1" w:themeFillShade="D9"/>
      <w:autoSpaceDE w:val="0"/>
      <w:autoSpaceDN w:val="0"/>
      <w:adjustRightInd w:val="0"/>
      <w:spacing w:before="240" w:after="240"/>
    </w:pPr>
    <w:rPr>
      <w:i/>
      <w:iCs/>
      <w:color w:val="000000" w:themeColor="text1"/>
      <w:sz w:val="22"/>
      <w:szCs w:val="22"/>
    </w:rPr>
  </w:style>
  <w:style w:type="character" w:customStyle="1" w:styleId="NoteChar">
    <w:name w:val="Note Char"/>
    <w:basedOn w:val="BodyTextChar"/>
    <w:link w:val="Note"/>
    <w:rsid w:val="00794740"/>
    <w:rPr>
      <w:i/>
      <w:iCs/>
      <w:color w:val="000000" w:themeColor="text1"/>
      <w:sz w:val="22"/>
      <w:szCs w:val="22"/>
      <w:shd w:val="clear" w:color="auto" w:fill="D9D9D9" w:themeFill="background1" w:themeFillShade="D9"/>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2955">
      <w:bodyDiv w:val="1"/>
      <w:marLeft w:val="0"/>
      <w:marRight w:val="0"/>
      <w:marTop w:val="0"/>
      <w:marBottom w:val="0"/>
      <w:divBdr>
        <w:top w:val="none" w:sz="0" w:space="0" w:color="auto"/>
        <w:left w:val="none" w:sz="0" w:space="0" w:color="auto"/>
        <w:bottom w:val="none" w:sz="0" w:space="0" w:color="auto"/>
        <w:right w:val="none" w:sz="0" w:space="0" w:color="auto"/>
      </w:divBdr>
    </w:div>
    <w:div w:id="36977041">
      <w:bodyDiv w:val="1"/>
      <w:marLeft w:val="0"/>
      <w:marRight w:val="0"/>
      <w:marTop w:val="0"/>
      <w:marBottom w:val="0"/>
      <w:divBdr>
        <w:top w:val="none" w:sz="0" w:space="0" w:color="auto"/>
        <w:left w:val="none" w:sz="0" w:space="0" w:color="auto"/>
        <w:bottom w:val="none" w:sz="0" w:space="0" w:color="auto"/>
        <w:right w:val="none" w:sz="0" w:space="0" w:color="auto"/>
      </w:divBdr>
      <w:divsChild>
        <w:div w:id="1309869617">
          <w:marLeft w:val="0"/>
          <w:marRight w:val="0"/>
          <w:marTop w:val="0"/>
          <w:marBottom w:val="0"/>
          <w:divBdr>
            <w:top w:val="none" w:sz="0" w:space="0" w:color="auto"/>
            <w:left w:val="none" w:sz="0" w:space="0" w:color="auto"/>
            <w:bottom w:val="none" w:sz="0" w:space="0" w:color="auto"/>
            <w:right w:val="none" w:sz="0" w:space="0" w:color="auto"/>
          </w:divBdr>
          <w:divsChild>
            <w:div w:id="944532937">
              <w:marLeft w:val="0"/>
              <w:marRight w:val="0"/>
              <w:marTop w:val="0"/>
              <w:marBottom w:val="0"/>
              <w:divBdr>
                <w:top w:val="none" w:sz="0" w:space="0" w:color="auto"/>
                <w:left w:val="none" w:sz="0" w:space="0" w:color="auto"/>
                <w:bottom w:val="none" w:sz="0" w:space="0" w:color="auto"/>
                <w:right w:val="none" w:sz="0" w:space="0" w:color="auto"/>
              </w:divBdr>
              <w:divsChild>
                <w:div w:id="1893301960">
                  <w:marLeft w:val="0"/>
                  <w:marRight w:val="0"/>
                  <w:marTop w:val="0"/>
                  <w:marBottom w:val="0"/>
                  <w:divBdr>
                    <w:top w:val="none" w:sz="0" w:space="0" w:color="auto"/>
                    <w:left w:val="none" w:sz="0" w:space="0" w:color="auto"/>
                    <w:bottom w:val="none" w:sz="0" w:space="0" w:color="auto"/>
                    <w:right w:val="none" w:sz="0" w:space="0" w:color="auto"/>
                  </w:divBdr>
                  <w:divsChild>
                    <w:div w:id="1617055465">
                      <w:marLeft w:val="0"/>
                      <w:marRight w:val="0"/>
                      <w:marTop w:val="0"/>
                      <w:marBottom w:val="0"/>
                      <w:divBdr>
                        <w:top w:val="none" w:sz="0" w:space="0" w:color="auto"/>
                        <w:left w:val="none" w:sz="0" w:space="0" w:color="auto"/>
                        <w:bottom w:val="none" w:sz="0" w:space="0" w:color="auto"/>
                        <w:right w:val="none" w:sz="0" w:space="0" w:color="auto"/>
                      </w:divBdr>
                      <w:divsChild>
                        <w:div w:id="801386725">
                          <w:marLeft w:val="0"/>
                          <w:marRight w:val="0"/>
                          <w:marTop w:val="0"/>
                          <w:marBottom w:val="0"/>
                          <w:divBdr>
                            <w:top w:val="none" w:sz="0" w:space="0" w:color="auto"/>
                            <w:left w:val="none" w:sz="0" w:space="0" w:color="auto"/>
                            <w:bottom w:val="none" w:sz="0" w:space="0" w:color="auto"/>
                            <w:right w:val="none" w:sz="0" w:space="0" w:color="auto"/>
                          </w:divBdr>
                          <w:divsChild>
                            <w:div w:id="6251882">
                              <w:marLeft w:val="0"/>
                              <w:marRight w:val="0"/>
                              <w:marTop w:val="0"/>
                              <w:marBottom w:val="0"/>
                              <w:divBdr>
                                <w:top w:val="none" w:sz="0" w:space="0" w:color="auto"/>
                                <w:left w:val="none" w:sz="0" w:space="0" w:color="auto"/>
                                <w:bottom w:val="none" w:sz="0" w:space="0" w:color="auto"/>
                                <w:right w:val="none" w:sz="0" w:space="0" w:color="auto"/>
                              </w:divBdr>
                              <w:divsChild>
                                <w:div w:id="711540467">
                                  <w:marLeft w:val="0"/>
                                  <w:marRight w:val="0"/>
                                  <w:marTop w:val="0"/>
                                  <w:marBottom w:val="0"/>
                                  <w:divBdr>
                                    <w:top w:val="none" w:sz="0" w:space="0" w:color="auto"/>
                                    <w:left w:val="none" w:sz="0" w:space="0" w:color="auto"/>
                                    <w:bottom w:val="none" w:sz="0" w:space="0" w:color="auto"/>
                                    <w:right w:val="none" w:sz="0" w:space="0" w:color="auto"/>
                                  </w:divBdr>
                                  <w:divsChild>
                                    <w:div w:id="1029641856">
                                      <w:marLeft w:val="0"/>
                                      <w:marRight w:val="0"/>
                                      <w:marTop w:val="0"/>
                                      <w:marBottom w:val="0"/>
                                      <w:divBdr>
                                        <w:top w:val="none" w:sz="0" w:space="0" w:color="auto"/>
                                        <w:left w:val="none" w:sz="0" w:space="0" w:color="auto"/>
                                        <w:bottom w:val="none" w:sz="0" w:space="0" w:color="auto"/>
                                        <w:right w:val="none" w:sz="0" w:space="0" w:color="auto"/>
                                      </w:divBdr>
                                      <w:divsChild>
                                        <w:div w:id="892891542">
                                          <w:marLeft w:val="0"/>
                                          <w:marRight w:val="0"/>
                                          <w:marTop w:val="0"/>
                                          <w:marBottom w:val="0"/>
                                          <w:divBdr>
                                            <w:top w:val="none" w:sz="0" w:space="0" w:color="auto"/>
                                            <w:left w:val="none" w:sz="0" w:space="0" w:color="auto"/>
                                            <w:bottom w:val="none" w:sz="0" w:space="0" w:color="auto"/>
                                            <w:right w:val="none" w:sz="0" w:space="0" w:color="auto"/>
                                          </w:divBdr>
                                          <w:divsChild>
                                            <w:div w:id="862672763">
                                              <w:marLeft w:val="0"/>
                                              <w:marRight w:val="0"/>
                                              <w:marTop w:val="0"/>
                                              <w:marBottom w:val="0"/>
                                              <w:divBdr>
                                                <w:top w:val="none" w:sz="0" w:space="0" w:color="auto"/>
                                                <w:left w:val="none" w:sz="0" w:space="0" w:color="auto"/>
                                                <w:bottom w:val="none" w:sz="0" w:space="0" w:color="auto"/>
                                                <w:right w:val="none" w:sz="0" w:space="0" w:color="auto"/>
                                              </w:divBdr>
                                              <w:divsChild>
                                                <w:div w:id="90059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085856">
      <w:bodyDiv w:val="1"/>
      <w:marLeft w:val="0"/>
      <w:marRight w:val="0"/>
      <w:marTop w:val="0"/>
      <w:marBottom w:val="0"/>
      <w:divBdr>
        <w:top w:val="none" w:sz="0" w:space="0" w:color="auto"/>
        <w:left w:val="none" w:sz="0" w:space="0" w:color="auto"/>
        <w:bottom w:val="none" w:sz="0" w:space="0" w:color="auto"/>
        <w:right w:val="none" w:sz="0" w:space="0" w:color="auto"/>
      </w:divBdr>
    </w:div>
    <w:div w:id="271282994">
      <w:bodyDiv w:val="1"/>
      <w:marLeft w:val="0"/>
      <w:marRight w:val="0"/>
      <w:marTop w:val="0"/>
      <w:marBottom w:val="0"/>
      <w:divBdr>
        <w:top w:val="none" w:sz="0" w:space="0" w:color="auto"/>
        <w:left w:val="none" w:sz="0" w:space="0" w:color="auto"/>
        <w:bottom w:val="none" w:sz="0" w:space="0" w:color="auto"/>
        <w:right w:val="none" w:sz="0" w:space="0" w:color="auto"/>
      </w:divBdr>
      <w:divsChild>
        <w:div w:id="984091659">
          <w:marLeft w:val="0"/>
          <w:marRight w:val="0"/>
          <w:marTop w:val="0"/>
          <w:marBottom w:val="0"/>
          <w:divBdr>
            <w:top w:val="none" w:sz="0" w:space="0" w:color="auto"/>
            <w:left w:val="none" w:sz="0" w:space="0" w:color="auto"/>
            <w:bottom w:val="none" w:sz="0" w:space="0" w:color="auto"/>
            <w:right w:val="none" w:sz="0" w:space="0" w:color="auto"/>
          </w:divBdr>
        </w:div>
      </w:divsChild>
    </w:div>
    <w:div w:id="433287470">
      <w:bodyDiv w:val="1"/>
      <w:marLeft w:val="0"/>
      <w:marRight w:val="0"/>
      <w:marTop w:val="0"/>
      <w:marBottom w:val="0"/>
      <w:divBdr>
        <w:top w:val="none" w:sz="0" w:space="0" w:color="auto"/>
        <w:left w:val="none" w:sz="0" w:space="0" w:color="auto"/>
        <w:bottom w:val="none" w:sz="0" w:space="0" w:color="auto"/>
        <w:right w:val="none" w:sz="0" w:space="0" w:color="auto"/>
      </w:divBdr>
      <w:divsChild>
        <w:div w:id="407189045">
          <w:marLeft w:val="0"/>
          <w:marRight w:val="0"/>
          <w:marTop w:val="0"/>
          <w:marBottom w:val="0"/>
          <w:divBdr>
            <w:top w:val="none" w:sz="0" w:space="0" w:color="auto"/>
            <w:left w:val="none" w:sz="0" w:space="0" w:color="auto"/>
            <w:bottom w:val="none" w:sz="0" w:space="0" w:color="auto"/>
            <w:right w:val="none" w:sz="0" w:space="0" w:color="auto"/>
          </w:divBdr>
          <w:divsChild>
            <w:div w:id="430903424">
              <w:marLeft w:val="0"/>
              <w:marRight w:val="0"/>
              <w:marTop w:val="0"/>
              <w:marBottom w:val="0"/>
              <w:divBdr>
                <w:top w:val="none" w:sz="0" w:space="0" w:color="auto"/>
                <w:left w:val="none" w:sz="0" w:space="0" w:color="auto"/>
                <w:bottom w:val="none" w:sz="0" w:space="0" w:color="auto"/>
                <w:right w:val="none" w:sz="0" w:space="0" w:color="auto"/>
              </w:divBdr>
              <w:divsChild>
                <w:div w:id="1102996413">
                  <w:marLeft w:val="0"/>
                  <w:marRight w:val="0"/>
                  <w:marTop w:val="0"/>
                  <w:marBottom w:val="0"/>
                  <w:divBdr>
                    <w:top w:val="none" w:sz="0" w:space="0" w:color="auto"/>
                    <w:left w:val="none" w:sz="0" w:space="0" w:color="auto"/>
                    <w:bottom w:val="none" w:sz="0" w:space="0" w:color="auto"/>
                    <w:right w:val="none" w:sz="0" w:space="0" w:color="auto"/>
                  </w:divBdr>
                  <w:divsChild>
                    <w:div w:id="2049525426">
                      <w:marLeft w:val="0"/>
                      <w:marRight w:val="0"/>
                      <w:marTop w:val="0"/>
                      <w:marBottom w:val="0"/>
                      <w:divBdr>
                        <w:top w:val="none" w:sz="0" w:space="0" w:color="auto"/>
                        <w:left w:val="none" w:sz="0" w:space="0" w:color="auto"/>
                        <w:bottom w:val="none" w:sz="0" w:space="0" w:color="auto"/>
                        <w:right w:val="none" w:sz="0" w:space="0" w:color="auto"/>
                      </w:divBdr>
                      <w:divsChild>
                        <w:div w:id="764805874">
                          <w:marLeft w:val="0"/>
                          <w:marRight w:val="0"/>
                          <w:marTop w:val="0"/>
                          <w:marBottom w:val="0"/>
                          <w:divBdr>
                            <w:top w:val="none" w:sz="0" w:space="0" w:color="auto"/>
                            <w:left w:val="none" w:sz="0" w:space="0" w:color="auto"/>
                            <w:bottom w:val="none" w:sz="0" w:space="0" w:color="auto"/>
                            <w:right w:val="none" w:sz="0" w:space="0" w:color="auto"/>
                          </w:divBdr>
                          <w:divsChild>
                            <w:div w:id="1731151404">
                              <w:marLeft w:val="0"/>
                              <w:marRight w:val="0"/>
                              <w:marTop w:val="0"/>
                              <w:marBottom w:val="0"/>
                              <w:divBdr>
                                <w:top w:val="none" w:sz="0" w:space="0" w:color="auto"/>
                                <w:left w:val="none" w:sz="0" w:space="0" w:color="auto"/>
                                <w:bottom w:val="none" w:sz="0" w:space="0" w:color="auto"/>
                                <w:right w:val="none" w:sz="0" w:space="0" w:color="auto"/>
                              </w:divBdr>
                              <w:divsChild>
                                <w:div w:id="1609969747">
                                  <w:marLeft w:val="0"/>
                                  <w:marRight w:val="0"/>
                                  <w:marTop w:val="0"/>
                                  <w:marBottom w:val="0"/>
                                  <w:divBdr>
                                    <w:top w:val="none" w:sz="0" w:space="0" w:color="auto"/>
                                    <w:left w:val="none" w:sz="0" w:space="0" w:color="auto"/>
                                    <w:bottom w:val="none" w:sz="0" w:space="0" w:color="auto"/>
                                    <w:right w:val="none" w:sz="0" w:space="0" w:color="auto"/>
                                  </w:divBdr>
                                  <w:divsChild>
                                    <w:div w:id="992371091">
                                      <w:marLeft w:val="0"/>
                                      <w:marRight w:val="0"/>
                                      <w:marTop w:val="0"/>
                                      <w:marBottom w:val="0"/>
                                      <w:divBdr>
                                        <w:top w:val="none" w:sz="0" w:space="0" w:color="auto"/>
                                        <w:left w:val="none" w:sz="0" w:space="0" w:color="auto"/>
                                        <w:bottom w:val="none" w:sz="0" w:space="0" w:color="auto"/>
                                        <w:right w:val="none" w:sz="0" w:space="0" w:color="auto"/>
                                      </w:divBdr>
                                      <w:divsChild>
                                        <w:div w:id="975724022">
                                          <w:marLeft w:val="0"/>
                                          <w:marRight w:val="0"/>
                                          <w:marTop w:val="0"/>
                                          <w:marBottom w:val="0"/>
                                          <w:divBdr>
                                            <w:top w:val="none" w:sz="0" w:space="0" w:color="auto"/>
                                            <w:left w:val="none" w:sz="0" w:space="0" w:color="auto"/>
                                            <w:bottom w:val="none" w:sz="0" w:space="0" w:color="auto"/>
                                            <w:right w:val="none" w:sz="0" w:space="0" w:color="auto"/>
                                          </w:divBdr>
                                          <w:divsChild>
                                            <w:div w:id="66653039">
                                              <w:marLeft w:val="0"/>
                                              <w:marRight w:val="0"/>
                                              <w:marTop w:val="0"/>
                                              <w:marBottom w:val="0"/>
                                              <w:divBdr>
                                                <w:top w:val="none" w:sz="0" w:space="0" w:color="auto"/>
                                                <w:left w:val="none" w:sz="0" w:space="0" w:color="auto"/>
                                                <w:bottom w:val="none" w:sz="0" w:space="0" w:color="auto"/>
                                                <w:right w:val="none" w:sz="0" w:space="0" w:color="auto"/>
                                              </w:divBdr>
                                              <w:divsChild>
                                                <w:div w:id="15819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7288796">
      <w:bodyDiv w:val="1"/>
      <w:marLeft w:val="0"/>
      <w:marRight w:val="0"/>
      <w:marTop w:val="0"/>
      <w:marBottom w:val="0"/>
      <w:divBdr>
        <w:top w:val="none" w:sz="0" w:space="0" w:color="auto"/>
        <w:left w:val="none" w:sz="0" w:space="0" w:color="auto"/>
        <w:bottom w:val="none" w:sz="0" w:space="0" w:color="auto"/>
        <w:right w:val="none" w:sz="0" w:space="0" w:color="auto"/>
      </w:divBdr>
      <w:divsChild>
        <w:div w:id="1099368886">
          <w:marLeft w:val="0"/>
          <w:marRight w:val="0"/>
          <w:marTop w:val="0"/>
          <w:marBottom w:val="0"/>
          <w:divBdr>
            <w:top w:val="none" w:sz="0" w:space="0" w:color="auto"/>
            <w:left w:val="none" w:sz="0" w:space="0" w:color="auto"/>
            <w:bottom w:val="none" w:sz="0" w:space="0" w:color="auto"/>
            <w:right w:val="none" w:sz="0" w:space="0" w:color="auto"/>
          </w:divBdr>
          <w:divsChild>
            <w:div w:id="931859789">
              <w:marLeft w:val="0"/>
              <w:marRight w:val="0"/>
              <w:marTop w:val="0"/>
              <w:marBottom w:val="0"/>
              <w:divBdr>
                <w:top w:val="none" w:sz="0" w:space="0" w:color="auto"/>
                <w:left w:val="none" w:sz="0" w:space="0" w:color="auto"/>
                <w:bottom w:val="none" w:sz="0" w:space="0" w:color="auto"/>
                <w:right w:val="none" w:sz="0" w:space="0" w:color="auto"/>
              </w:divBdr>
              <w:divsChild>
                <w:div w:id="1741445337">
                  <w:marLeft w:val="0"/>
                  <w:marRight w:val="0"/>
                  <w:marTop w:val="0"/>
                  <w:marBottom w:val="0"/>
                  <w:divBdr>
                    <w:top w:val="none" w:sz="0" w:space="0" w:color="auto"/>
                    <w:left w:val="none" w:sz="0" w:space="0" w:color="auto"/>
                    <w:bottom w:val="none" w:sz="0" w:space="0" w:color="auto"/>
                    <w:right w:val="none" w:sz="0" w:space="0" w:color="auto"/>
                  </w:divBdr>
                  <w:divsChild>
                    <w:div w:id="865558841">
                      <w:marLeft w:val="0"/>
                      <w:marRight w:val="0"/>
                      <w:marTop w:val="0"/>
                      <w:marBottom w:val="0"/>
                      <w:divBdr>
                        <w:top w:val="none" w:sz="0" w:space="0" w:color="auto"/>
                        <w:left w:val="none" w:sz="0" w:space="0" w:color="auto"/>
                        <w:bottom w:val="none" w:sz="0" w:space="0" w:color="auto"/>
                        <w:right w:val="none" w:sz="0" w:space="0" w:color="auto"/>
                      </w:divBdr>
                      <w:divsChild>
                        <w:div w:id="1459841019">
                          <w:marLeft w:val="0"/>
                          <w:marRight w:val="0"/>
                          <w:marTop w:val="0"/>
                          <w:marBottom w:val="0"/>
                          <w:divBdr>
                            <w:top w:val="none" w:sz="0" w:space="0" w:color="auto"/>
                            <w:left w:val="none" w:sz="0" w:space="0" w:color="auto"/>
                            <w:bottom w:val="none" w:sz="0" w:space="0" w:color="auto"/>
                            <w:right w:val="none" w:sz="0" w:space="0" w:color="auto"/>
                          </w:divBdr>
                          <w:divsChild>
                            <w:div w:id="522060882">
                              <w:marLeft w:val="0"/>
                              <w:marRight w:val="0"/>
                              <w:marTop w:val="0"/>
                              <w:marBottom w:val="0"/>
                              <w:divBdr>
                                <w:top w:val="none" w:sz="0" w:space="0" w:color="auto"/>
                                <w:left w:val="none" w:sz="0" w:space="0" w:color="auto"/>
                                <w:bottom w:val="none" w:sz="0" w:space="0" w:color="auto"/>
                                <w:right w:val="none" w:sz="0" w:space="0" w:color="auto"/>
                              </w:divBdr>
                              <w:divsChild>
                                <w:div w:id="931162293">
                                  <w:marLeft w:val="0"/>
                                  <w:marRight w:val="0"/>
                                  <w:marTop w:val="0"/>
                                  <w:marBottom w:val="0"/>
                                  <w:divBdr>
                                    <w:top w:val="none" w:sz="0" w:space="0" w:color="auto"/>
                                    <w:left w:val="none" w:sz="0" w:space="0" w:color="auto"/>
                                    <w:bottom w:val="none" w:sz="0" w:space="0" w:color="auto"/>
                                    <w:right w:val="none" w:sz="0" w:space="0" w:color="auto"/>
                                  </w:divBdr>
                                  <w:divsChild>
                                    <w:div w:id="730233145">
                                      <w:marLeft w:val="0"/>
                                      <w:marRight w:val="0"/>
                                      <w:marTop w:val="0"/>
                                      <w:marBottom w:val="0"/>
                                      <w:divBdr>
                                        <w:top w:val="none" w:sz="0" w:space="0" w:color="auto"/>
                                        <w:left w:val="none" w:sz="0" w:space="0" w:color="auto"/>
                                        <w:bottom w:val="none" w:sz="0" w:space="0" w:color="auto"/>
                                        <w:right w:val="none" w:sz="0" w:space="0" w:color="auto"/>
                                      </w:divBdr>
                                      <w:divsChild>
                                        <w:div w:id="1430852844">
                                          <w:marLeft w:val="0"/>
                                          <w:marRight w:val="0"/>
                                          <w:marTop w:val="0"/>
                                          <w:marBottom w:val="0"/>
                                          <w:divBdr>
                                            <w:top w:val="none" w:sz="0" w:space="0" w:color="auto"/>
                                            <w:left w:val="none" w:sz="0" w:space="0" w:color="auto"/>
                                            <w:bottom w:val="none" w:sz="0" w:space="0" w:color="auto"/>
                                            <w:right w:val="none" w:sz="0" w:space="0" w:color="auto"/>
                                          </w:divBdr>
                                          <w:divsChild>
                                            <w:div w:id="259215111">
                                              <w:marLeft w:val="0"/>
                                              <w:marRight w:val="0"/>
                                              <w:marTop w:val="0"/>
                                              <w:marBottom w:val="0"/>
                                              <w:divBdr>
                                                <w:top w:val="none" w:sz="0" w:space="0" w:color="auto"/>
                                                <w:left w:val="none" w:sz="0" w:space="0" w:color="auto"/>
                                                <w:bottom w:val="none" w:sz="0" w:space="0" w:color="auto"/>
                                                <w:right w:val="none" w:sz="0" w:space="0" w:color="auto"/>
                                              </w:divBdr>
                                              <w:divsChild>
                                                <w:div w:id="86317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9321229">
      <w:bodyDiv w:val="1"/>
      <w:marLeft w:val="0"/>
      <w:marRight w:val="0"/>
      <w:marTop w:val="0"/>
      <w:marBottom w:val="0"/>
      <w:divBdr>
        <w:top w:val="none" w:sz="0" w:space="0" w:color="auto"/>
        <w:left w:val="none" w:sz="0" w:space="0" w:color="auto"/>
        <w:bottom w:val="none" w:sz="0" w:space="0" w:color="auto"/>
        <w:right w:val="none" w:sz="0" w:space="0" w:color="auto"/>
      </w:divBdr>
    </w:div>
    <w:div w:id="528370274">
      <w:bodyDiv w:val="1"/>
      <w:marLeft w:val="0"/>
      <w:marRight w:val="0"/>
      <w:marTop w:val="0"/>
      <w:marBottom w:val="0"/>
      <w:divBdr>
        <w:top w:val="none" w:sz="0" w:space="0" w:color="auto"/>
        <w:left w:val="none" w:sz="0" w:space="0" w:color="auto"/>
        <w:bottom w:val="none" w:sz="0" w:space="0" w:color="auto"/>
        <w:right w:val="none" w:sz="0" w:space="0" w:color="auto"/>
      </w:divBdr>
      <w:divsChild>
        <w:div w:id="1248464911">
          <w:marLeft w:val="0"/>
          <w:marRight w:val="0"/>
          <w:marTop w:val="0"/>
          <w:marBottom w:val="0"/>
          <w:divBdr>
            <w:top w:val="none" w:sz="0" w:space="0" w:color="auto"/>
            <w:left w:val="none" w:sz="0" w:space="0" w:color="auto"/>
            <w:bottom w:val="none" w:sz="0" w:space="0" w:color="auto"/>
            <w:right w:val="none" w:sz="0" w:space="0" w:color="auto"/>
          </w:divBdr>
          <w:divsChild>
            <w:div w:id="469129834">
              <w:marLeft w:val="0"/>
              <w:marRight w:val="0"/>
              <w:marTop w:val="0"/>
              <w:marBottom w:val="0"/>
              <w:divBdr>
                <w:top w:val="none" w:sz="0" w:space="0" w:color="auto"/>
                <w:left w:val="none" w:sz="0" w:space="0" w:color="auto"/>
                <w:bottom w:val="none" w:sz="0" w:space="0" w:color="auto"/>
                <w:right w:val="none" w:sz="0" w:space="0" w:color="auto"/>
              </w:divBdr>
              <w:divsChild>
                <w:div w:id="265846414">
                  <w:marLeft w:val="0"/>
                  <w:marRight w:val="0"/>
                  <w:marTop w:val="0"/>
                  <w:marBottom w:val="0"/>
                  <w:divBdr>
                    <w:top w:val="none" w:sz="0" w:space="0" w:color="auto"/>
                    <w:left w:val="none" w:sz="0" w:space="0" w:color="auto"/>
                    <w:bottom w:val="none" w:sz="0" w:space="0" w:color="auto"/>
                    <w:right w:val="none" w:sz="0" w:space="0" w:color="auto"/>
                  </w:divBdr>
                  <w:divsChild>
                    <w:div w:id="21059220">
                      <w:marLeft w:val="0"/>
                      <w:marRight w:val="0"/>
                      <w:marTop w:val="0"/>
                      <w:marBottom w:val="0"/>
                      <w:divBdr>
                        <w:top w:val="none" w:sz="0" w:space="0" w:color="auto"/>
                        <w:left w:val="none" w:sz="0" w:space="0" w:color="auto"/>
                        <w:bottom w:val="none" w:sz="0" w:space="0" w:color="auto"/>
                        <w:right w:val="none" w:sz="0" w:space="0" w:color="auto"/>
                      </w:divBdr>
                      <w:divsChild>
                        <w:div w:id="382214119">
                          <w:marLeft w:val="0"/>
                          <w:marRight w:val="0"/>
                          <w:marTop w:val="0"/>
                          <w:marBottom w:val="0"/>
                          <w:divBdr>
                            <w:top w:val="none" w:sz="0" w:space="0" w:color="auto"/>
                            <w:left w:val="none" w:sz="0" w:space="0" w:color="auto"/>
                            <w:bottom w:val="none" w:sz="0" w:space="0" w:color="auto"/>
                            <w:right w:val="none" w:sz="0" w:space="0" w:color="auto"/>
                          </w:divBdr>
                          <w:divsChild>
                            <w:div w:id="990673105">
                              <w:marLeft w:val="0"/>
                              <w:marRight w:val="0"/>
                              <w:marTop w:val="0"/>
                              <w:marBottom w:val="0"/>
                              <w:divBdr>
                                <w:top w:val="none" w:sz="0" w:space="0" w:color="auto"/>
                                <w:left w:val="none" w:sz="0" w:space="0" w:color="auto"/>
                                <w:bottom w:val="none" w:sz="0" w:space="0" w:color="auto"/>
                                <w:right w:val="none" w:sz="0" w:space="0" w:color="auto"/>
                              </w:divBdr>
                              <w:divsChild>
                                <w:div w:id="1952126962">
                                  <w:marLeft w:val="0"/>
                                  <w:marRight w:val="0"/>
                                  <w:marTop w:val="0"/>
                                  <w:marBottom w:val="0"/>
                                  <w:divBdr>
                                    <w:top w:val="none" w:sz="0" w:space="0" w:color="auto"/>
                                    <w:left w:val="none" w:sz="0" w:space="0" w:color="auto"/>
                                    <w:bottom w:val="none" w:sz="0" w:space="0" w:color="auto"/>
                                    <w:right w:val="none" w:sz="0" w:space="0" w:color="auto"/>
                                  </w:divBdr>
                                  <w:divsChild>
                                    <w:div w:id="495653305">
                                      <w:marLeft w:val="0"/>
                                      <w:marRight w:val="0"/>
                                      <w:marTop w:val="0"/>
                                      <w:marBottom w:val="0"/>
                                      <w:divBdr>
                                        <w:top w:val="none" w:sz="0" w:space="0" w:color="auto"/>
                                        <w:left w:val="none" w:sz="0" w:space="0" w:color="auto"/>
                                        <w:bottom w:val="none" w:sz="0" w:space="0" w:color="auto"/>
                                        <w:right w:val="none" w:sz="0" w:space="0" w:color="auto"/>
                                      </w:divBdr>
                                      <w:divsChild>
                                        <w:div w:id="100227329">
                                          <w:marLeft w:val="0"/>
                                          <w:marRight w:val="0"/>
                                          <w:marTop w:val="0"/>
                                          <w:marBottom w:val="0"/>
                                          <w:divBdr>
                                            <w:top w:val="none" w:sz="0" w:space="0" w:color="auto"/>
                                            <w:left w:val="none" w:sz="0" w:space="0" w:color="auto"/>
                                            <w:bottom w:val="none" w:sz="0" w:space="0" w:color="auto"/>
                                            <w:right w:val="none" w:sz="0" w:space="0" w:color="auto"/>
                                          </w:divBdr>
                                          <w:divsChild>
                                            <w:div w:id="237249141">
                                              <w:marLeft w:val="0"/>
                                              <w:marRight w:val="0"/>
                                              <w:marTop w:val="0"/>
                                              <w:marBottom w:val="0"/>
                                              <w:divBdr>
                                                <w:top w:val="none" w:sz="0" w:space="0" w:color="auto"/>
                                                <w:left w:val="none" w:sz="0" w:space="0" w:color="auto"/>
                                                <w:bottom w:val="none" w:sz="0" w:space="0" w:color="auto"/>
                                                <w:right w:val="none" w:sz="0" w:space="0" w:color="auto"/>
                                              </w:divBdr>
                                              <w:divsChild>
                                                <w:div w:id="176680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9186765">
      <w:bodyDiv w:val="1"/>
      <w:marLeft w:val="0"/>
      <w:marRight w:val="0"/>
      <w:marTop w:val="0"/>
      <w:marBottom w:val="0"/>
      <w:divBdr>
        <w:top w:val="none" w:sz="0" w:space="0" w:color="auto"/>
        <w:left w:val="none" w:sz="0" w:space="0" w:color="auto"/>
        <w:bottom w:val="none" w:sz="0" w:space="0" w:color="auto"/>
        <w:right w:val="none" w:sz="0" w:space="0" w:color="auto"/>
      </w:divBdr>
      <w:divsChild>
        <w:div w:id="20591674">
          <w:marLeft w:val="0"/>
          <w:marRight w:val="0"/>
          <w:marTop w:val="0"/>
          <w:marBottom w:val="0"/>
          <w:divBdr>
            <w:top w:val="none" w:sz="0" w:space="0" w:color="auto"/>
            <w:left w:val="none" w:sz="0" w:space="0" w:color="auto"/>
            <w:bottom w:val="none" w:sz="0" w:space="0" w:color="auto"/>
            <w:right w:val="none" w:sz="0" w:space="0" w:color="auto"/>
          </w:divBdr>
          <w:divsChild>
            <w:div w:id="424347602">
              <w:marLeft w:val="0"/>
              <w:marRight w:val="0"/>
              <w:marTop w:val="0"/>
              <w:marBottom w:val="0"/>
              <w:divBdr>
                <w:top w:val="none" w:sz="0" w:space="0" w:color="auto"/>
                <w:left w:val="none" w:sz="0" w:space="0" w:color="auto"/>
                <w:bottom w:val="none" w:sz="0" w:space="0" w:color="auto"/>
                <w:right w:val="none" w:sz="0" w:space="0" w:color="auto"/>
              </w:divBdr>
              <w:divsChild>
                <w:div w:id="708453976">
                  <w:marLeft w:val="0"/>
                  <w:marRight w:val="0"/>
                  <w:marTop w:val="0"/>
                  <w:marBottom w:val="0"/>
                  <w:divBdr>
                    <w:top w:val="none" w:sz="0" w:space="0" w:color="auto"/>
                    <w:left w:val="none" w:sz="0" w:space="0" w:color="auto"/>
                    <w:bottom w:val="none" w:sz="0" w:space="0" w:color="auto"/>
                    <w:right w:val="none" w:sz="0" w:space="0" w:color="auto"/>
                  </w:divBdr>
                  <w:divsChild>
                    <w:div w:id="177239613">
                      <w:marLeft w:val="0"/>
                      <w:marRight w:val="0"/>
                      <w:marTop w:val="0"/>
                      <w:marBottom w:val="0"/>
                      <w:divBdr>
                        <w:top w:val="none" w:sz="0" w:space="0" w:color="auto"/>
                        <w:left w:val="none" w:sz="0" w:space="0" w:color="auto"/>
                        <w:bottom w:val="none" w:sz="0" w:space="0" w:color="auto"/>
                        <w:right w:val="none" w:sz="0" w:space="0" w:color="auto"/>
                      </w:divBdr>
                      <w:divsChild>
                        <w:div w:id="1242984853">
                          <w:marLeft w:val="0"/>
                          <w:marRight w:val="0"/>
                          <w:marTop w:val="0"/>
                          <w:marBottom w:val="0"/>
                          <w:divBdr>
                            <w:top w:val="none" w:sz="0" w:space="0" w:color="auto"/>
                            <w:left w:val="none" w:sz="0" w:space="0" w:color="auto"/>
                            <w:bottom w:val="none" w:sz="0" w:space="0" w:color="auto"/>
                            <w:right w:val="none" w:sz="0" w:space="0" w:color="auto"/>
                          </w:divBdr>
                          <w:divsChild>
                            <w:div w:id="250089205">
                              <w:marLeft w:val="0"/>
                              <w:marRight w:val="0"/>
                              <w:marTop w:val="0"/>
                              <w:marBottom w:val="0"/>
                              <w:divBdr>
                                <w:top w:val="none" w:sz="0" w:space="0" w:color="auto"/>
                                <w:left w:val="none" w:sz="0" w:space="0" w:color="auto"/>
                                <w:bottom w:val="none" w:sz="0" w:space="0" w:color="auto"/>
                                <w:right w:val="none" w:sz="0" w:space="0" w:color="auto"/>
                              </w:divBdr>
                              <w:divsChild>
                                <w:div w:id="1980649801">
                                  <w:marLeft w:val="0"/>
                                  <w:marRight w:val="0"/>
                                  <w:marTop w:val="0"/>
                                  <w:marBottom w:val="0"/>
                                  <w:divBdr>
                                    <w:top w:val="none" w:sz="0" w:space="0" w:color="auto"/>
                                    <w:left w:val="none" w:sz="0" w:space="0" w:color="auto"/>
                                    <w:bottom w:val="none" w:sz="0" w:space="0" w:color="auto"/>
                                    <w:right w:val="none" w:sz="0" w:space="0" w:color="auto"/>
                                  </w:divBdr>
                                  <w:divsChild>
                                    <w:div w:id="1215655226">
                                      <w:marLeft w:val="0"/>
                                      <w:marRight w:val="0"/>
                                      <w:marTop w:val="0"/>
                                      <w:marBottom w:val="0"/>
                                      <w:divBdr>
                                        <w:top w:val="none" w:sz="0" w:space="0" w:color="auto"/>
                                        <w:left w:val="none" w:sz="0" w:space="0" w:color="auto"/>
                                        <w:bottom w:val="none" w:sz="0" w:space="0" w:color="auto"/>
                                        <w:right w:val="none" w:sz="0" w:space="0" w:color="auto"/>
                                      </w:divBdr>
                                      <w:divsChild>
                                        <w:div w:id="338238131">
                                          <w:marLeft w:val="0"/>
                                          <w:marRight w:val="0"/>
                                          <w:marTop w:val="0"/>
                                          <w:marBottom w:val="0"/>
                                          <w:divBdr>
                                            <w:top w:val="none" w:sz="0" w:space="0" w:color="auto"/>
                                            <w:left w:val="none" w:sz="0" w:space="0" w:color="auto"/>
                                            <w:bottom w:val="none" w:sz="0" w:space="0" w:color="auto"/>
                                            <w:right w:val="none" w:sz="0" w:space="0" w:color="auto"/>
                                          </w:divBdr>
                                          <w:divsChild>
                                            <w:div w:id="1953903990">
                                              <w:marLeft w:val="0"/>
                                              <w:marRight w:val="0"/>
                                              <w:marTop w:val="0"/>
                                              <w:marBottom w:val="0"/>
                                              <w:divBdr>
                                                <w:top w:val="none" w:sz="0" w:space="0" w:color="auto"/>
                                                <w:left w:val="none" w:sz="0" w:space="0" w:color="auto"/>
                                                <w:bottom w:val="none" w:sz="0" w:space="0" w:color="auto"/>
                                                <w:right w:val="none" w:sz="0" w:space="0" w:color="auto"/>
                                              </w:divBdr>
                                              <w:divsChild>
                                                <w:div w:id="171396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0096372">
      <w:bodyDiv w:val="1"/>
      <w:marLeft w:val="0"/>
      <w:marRight w:val="0"/>
      <w:marTop w:val="0"/>
      <w:marBottom w:val="0"/>
      <w:divBdr>
        <w:top w:val="none" w:sz="0" w:space="0" w:color="auto"/>
        <w:left w:val="none" w:sz="0" w:space="0" w:color="auto"/>
        <w:bottom w:val="none" w:sz="0" w:space="0" w:color="auto"/>
        <w:right w:val="none" w:sz="0" w:space="0" w:color="auto"/>
      </w:divBdr>
      <w:divsChild>
        <w:div w:id="124083945">
          <w:marLeft w:val="0"/>
          <w:marRight w:val="0"/>
          <w:marTop w:val="0"/>
          <w:marBottom w:val="0"/>
          <w:divBdr>
            <w:top w:val="none" w:sz="0" w:space="0" w:color="auto"/>
            <w:left w:val="none" w:sz="0" w:space="0" w:color="auto"/>
            <w:bottom w:val="none" w:sz="0" w:space="0" w:color="auto"/>
            <w:right w:val="none" w:sz="0" w:space="0" w:color="auto"/>
          </w:divBdr>
        </w:div>
      </w:divsChild>
    </w:div>
    <w:div w:id="922883153">
      <w:bodyDiv w:val="1"/>
      <w:marLeft w:val="0"/>
      <w:marRight w:val="0"/>
      <w:marTop w:val="0"/>
      <w:marBottom w:val="0"/>
      <w:divBdr>
        <w:top w:val="none" w:sz="0" w:space="0" w:color="auto"/>
        <w:left w:val="none" w:sz="0" w:space="0" w:color="auto"/>
        <w:bottom w:val="none" w:sz="0" w:space="0" w:color="auto"/>
        <w:right w:val="none" w:sz="0" w:space="0" w:color="auto"/>
      </w:divBdr>
      <w:divsChild>
        <w:div w:id="996768104">
          <w:marLeft w:val="0"/>
          <w:marRight w:val="0"/>
          <w:marTop w:val="0"/>
          <w:marBottom w:val="0"/>
          <w:divBdr>
            <w:top w:val="none" w:sz="0" w:space="0" w:color="auto"/>
            <w:left w:val="none" w:sz="0" w:space="0" w:color="auto"/>
            <w:bottom w:val="none" w:sz="0" w:space="0" w:color="auto"/>
            <w:right w:val="none" w:sz="0" w:space="0" w:color="auto"/>
          </w:divBdr>
          <w:divsChild>
            <w:div w:id="732630172">
              <w:marLeft w:val="0"/>
              <w:marRight w:val="0"/>
              <w:marTop w:val="0"/>
              <w:marBottom w:val="0"/>
              <w:divBdr>
                <w:top w:val="none" w:sz="0" w:space="0" w:color="auto"/>
                <w:left w:val="none" w:sz="0" w:space="0" w:color="auto"/>
                <w:bottom w:val="none" w:sz="0" w:space="0" w:color="auto"/>
                <w:right w:val="none" w:sz="0" w:space="0" w:color="auto"/>
              </w:divBdr>
              <w:divsChild>
                <w:div w:id="1462263065">
                  <w:marLeft w:val="0"/>
                  <w:marRight w:val="0"/>
                  <w:marTop w:val="0"/>
                  <w:marBottom w:val="0"/>
                  <w:divBdr>
                    <w:top w:val="none" w:sz="0" w:space="0" w:color="auto"/>
                    <w:left w:val="none" w:sz="0" w:space="0" w:color="auto"/>
                    <w:bottom w:val="none" w:sz="0" w:space="0" w:color="auto"/>
                    <w:right w:val="none" w:sz="0" w:space="0" w:color="auto"/>
                  </w:divBdr>
                  <w:divsChild>
                    <w:div w:id="341202005">
                      <w:marLeft w:val="0"/>
                      <w:marRight w:val="0"/>
                      <w:marTop w:val="0"/>
                      <w:marBottom w:val="0"/>
                      <w:divBdr>
                        <w:top w:val="none" w:sz="0" w:space="0" w:color="auto"/>
                        <w:left w:val="none" w:sz="0" w:space="0" w:color="auto"/>
                        <w:bottom w:val="none" w:sz="0" w:space="0" w:color="auto"/>
                        <w:right w:val="none" w:sz="0" w:space="0" w:color="auto"/>
                      </w:divBdr>
                      <w:divsChild>
                        <w:div w:id="1880973222">
                          <w:marLeft w:val="0"/>
                          <w:marRight w:val="0"/>
                          <w:marTop w:val="0"/>
                          <w:marBottom w:val="0"/>
                          <w:divBdr>
                            <w:top w:val="none" w:sz="0" w:space="0" w:color="auto"/>
                            <w:left w:val="none" w:sz="0" w:space="0" w:color="auto"/>
                            <w:bottom w:val="none" w:sz="0" w:space="0" w:color="auto"/>
                            <w:right w:val="none" w:sz="0" w:space="0" w:color="auto"/>
                          </w:divBdr>
                          <w:divsChild>
                            <w:div w:id="1365054882">
                              <w:marLeft w:val="0"/>
                              <w:marRight w:val="0"/>
                              <w:marTop w:val="0"/>
                              <w:marBottom w:val="0"/>
                              <w:divBdr>
                                <w:top w:val="none" w:sz="0" w:space="0" w:color="auto"/>
                                <w:left w:val="none" w:sz="0" w:space="0" w:color="auto"/>
                                <w:bottom w:val="none" w:sz="0" w:space="0" w:color="auto"/>
                                <w:right w:val="none" w:sz="0" w:space="0" w:color="auto"/>
                              </w:divBdr>
                              <w:divsChild>
                                <w:div w:id="1131705337">
                                  <w:marLeft w:val="0"/>
                                  <w:marRight w:val="0"/>
                                  <w:marTop w:val="0"/>
                                  <w:marBottom w:val="0"/>
                                  <w:divBdr>
                                    <w:top w:val="none" w:sz="0" w:space="0" w:color="auto"/>
                                    <w:left w:val="none" w:sz="0" w:space="0" w:color="auto"/>
                                    <w:bottom w:val="none" w:sz="0" w:space="0" w:color="auto"/>
                                    <w:right w:val="none" w:sz="0" w:space="0" w:color="auto"/>
                                  </w:divBdr>
                                  <w:divsChild>
                                    <w:div w:id="392852326">
                                      <w:marLeft w:val="0"/>
                                      <w:marRight w:val="0"/>
                                      <w:marTop w:val="0"/>
                                      <w:marBottom w:val="0"/>
                                      <w:divBdr>
                                        <w:top w:val="none" w:sz="0" w:space="0" w:color="auto"/>
                                        <w:left w:val="none" w:sz="0" w:space="0" w:color="auto"/>
                                        <w:bottom w:val="none" w:sz="0" w:space="0" w:color="auto"/>
                                        <w:right w:val="none" w:sz="0" w:space="0" w:color="auto"/>
                                      </w:divBdr>
                                      <w:divsChild>
                                        <w:div w:id="642278047">
                                          <w:marLeft w:val="0"/>
                                          <w:marRight w:val="0"/>
                                          <w:marTop w:val="0"/>
                                          <w:marBottom w:val="0"/>
                                          <w:divBdr>
                                            <w:top w:val="none" w:sz="0" w:space="0" w:color="auto"/>
                                            <w:left w:val="none" w:sz="0" w:space="0" w:color="auto"/>
                                            <w:bottom w:val="none" w:sz="0" w:space="0" w:color="auto"/>
                                            <w:right w:val="none" w:sz="0" w:space="0" w:color="auto"/>
                                          </w:divBdr>
                                          <w:divsChild>
                                            <w:div w:id="91315434">
                                              <w:marLeft w:val="0"/>
                                              <w:marRight w:val="0"/>
                                              <w:marTop w:val="0"/>
                                              <w:marBottom w:val="0"/>
                                              <w:divBdr>
                                                <w:top w:val="none" w:sz="0" w:space="0" w:color="auto"/>
                                                <w:left w:val="none" w:sz="0" w:space="0" w:color="auto"/>
                                                <w:bottom w:val="none" w:sz="0" w:space="0" w:color="auto"/>
                                                <w:right w:val="none" w:sz="0" w:space="0" w:color="auto"/>
                                              </w:divBdr>
                                              <w:divsChild>
                                                <w:div w:id="188594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111933">
      <w:bodyDiv w:val="1"/>
      <w:marLeft w:val="0"/>
      <w:marRight w:val="0"/>
      <w:marTop w:val="0"/>
      <w:marBottom w:val="0"/>
      <w:divBdr>
        <w:top w:val="none" w:sz="0" w:space="0" w:color="auto"/>
        <w:left w:val="none" w:sz="0" w:space="0" w:color="auto"/>
        <w:bottom w:val="none" w:sz="0" w:space="0" w:color="auto"/>
        <w:right w:val="none" w:sz="0" w:space="0" w:color="auto"/>
      </w:divBdr>
      <w:divsChild>
        <w:div w:id="363529388">
          <w:marLeft w:val="0"/>
          <w:marRight w:val="0"/>
          <w:marTop w:val="0"/>
          <w:marBottom w:val="0"/>
          <w:divBdr>
            <w:top w:val="none" w:sz="0" w:space="0" w:color="auto"/>
            <w:left w:val="none" w:sz="0" w:space="0" w:color="auto"/>
            <w:bottom w:val="none" w:sz="0" w:space="0" w:color="auto"/>
            <w:right w:val="none" w:sz="0" w:space="0" w:color="auto"/>
          </w:divBdr>
          <w:divsChild>
            <w:div w:id="702638051">
              <w:marLeft w:val="0"/>
              <w:marRight w:val="0"/>
              <w:marTop w:val="0"/>
              <w:marBottom w:val="0"/>
              <w:divBdr>
                <w:top w:val="none" w:sz="0" w:space="0" w:color="auto"/>
                <w:left w:val="none" w:sz="0" w:space="0" w:color="auto"/>
                <w:bottom w:val="none" w:sz="0" w:space="0" w:color="auto"/>
                <w:right w:val="none" w:sz="0" w:space="0" w:color="auto"/>
              </w:divBdr>
              <w:divsChild>
                <w:div w:id="196893964">
                  <w:marLeft w:val="0"/>
                  <w:marRight w:val="0"/>
                  <w:marTop w:val="0"/>
                  <w:marBottom w:val="0"/>
                  <w:divBdr>
                    <w:top w:val="none" w:sz="0" w:space="0" w:color="auto"/>
                    <w:left w:val="none" w:sz="0" w:space="0" w:color="auto"/>
                    <w:bottom w:val="none" w:sz="0" w:space="0" w:color="auto"/>
                    <w:right w:val="none" w:sz="0" w:space="0" w:color="auto"/>
                  </w:divBdr>
                  <w:divsChild>
                    <w:div w:id="888766210">
                      <w:marLeft w:val="0"/>
                      <w:marRight w:val="0"/>
                      <w:marTop w:val="0"/>
                      <w:marBottom w:val="0"/>
                      <w:divBdr>
                        <w:top w:val="none" w:sz="0" w:space="0" w:color="auto"/>
                        <w:left w:val="none" w:sz="0" w:space="0" w:color="auto"/>
                        <w:bottom w:val="none" w:sz="0" w:space="0" w:color="auto"/>
                        <w:right w:val="none" w:sz="0" w:space="0" w:color="auto"/>
                      </w:divBdr>
                      <w:divsChild>
                        <w:div w:id="1217619643">
                          <w:marLeft w:val="0"/>
                          <w:marRight w:val="0"/>
                          <w:marTop w:val="0"/>
                          <w:marBottom w:val="0"/>
                          <w:divBdr>
                            <w:top w:val="none" w:sz="0" w:space="0" w:color="auto"/>
                            <w:left w:val="none" w:sz="0" w:space="0" w:color="auto"/>
                            <w:bottom w:val="none" w:sz="0" w:space="0" w:color="auto"/>
                            <w:right w:val="none" w:sz="0" w:space="0" w:color="auto"/>
                          </w:divBdr>
                          <w:divsChild>
                            <w:div w:id="230890036">
                              <w:marLeft w:val="0"/>
                              <w:marRight w:val="0"/>
                              <w:marTop w:val="0"/>
                              <w:marBottom w:val="0"/>
                              <w:divBdr>
                                <w:top w:val="none" w:sz="0" w:space="0" w:color="auto"/>
                                <w:left w:val="none" w:sz="0" w:space="0" w:color="auto"/>
                                <w:bottom w:val="none" w:sz="0" w:space="0" w:color="auto"/>
                                <w:right w:val="none" w:sz="0" w:space="0" w:color="auto"/>
                              </w:divBdr>
                              <w:divsChild>
                                <w:div w:id="277757756">
                                  <w:marLeft w:val="0"/>
                                  <w:marRight w:val="0"/>
                                  <w:marTop w:val="0"/>
                                  <w:marBottom w:val="0"/>
                                  <w:divBdr>
                                    <w:top w:val="none" w:sz="0" w:space="0" w:color="auto"/>
                                    <w:left w:val="none" w:sz="0" w:space="0" w:color="auto"/>
                                    <w:bottom w:val="none" w:sz="0" w:space="0" w:color="auto"/>
                                    <w:right w:val="none" w:sz="0" w:space="0" w:color="auto"/>
                                  </w:divBdr>
                                  <w:divsChild>
                                    <w:div w:id="1864132542">
                                      <w:marLeft w:val="0"/>
                                      <w:marRight w:val="0"/>
                                      <w:marTop w:val="0"/>
                                      <w:marBottom w:val="0"/>
                                      <w:divBdr>
                                        <w:top w:val="none" w:sz="0" w:space="0" w:color="auto"/>
                                        <w:left w:val="none" w:sz="0" w:space="0" w:color="auto"/>
                                        <w:bottom w:val="none" w:sz="0" w:space="0" w:color="auto"/>
                                        <w:right w:val="none" w:sz="0" w:space="0" w:color="auto"/>
                                      </w:divBdr>
                                      <w:divsChild>
                                        <w:div w:id="1343434064">
                                          <w:marLeft w:val="0"/>
                                          <w:marRight w:val="0"/>
                                          <w:marTop w:val="0"/>
                                          <w:marBottom w:val="0"/>
                                          <w:divBdr>
                                            <w:top w:val="none" w:sz="0" w:space="0" w:color="auto"/>
                                            <w:left w:val="none" w:sz="0" w:space="0" w:color="auto"/>
                                            <w:bottom w:val="none" w:sz="0" w:space="0" w:color="auto"/>
                                            <w:right w:val="none" w:sz="0" w:space="0" w:color="auto"/>
                                          </w:divBdr>
                                          <w:divsChild>
                                            <w:div w:id="1444954279">
                                              <w:marLeft w:val="0"/>
                                              <w:marRight w:val="0"/>
                                              <w:marTop w:val="0"/>
                                              <w:marBottom w:val="0"/>
                                              <w:divBdr>
                                                <w:top w:val="none" w:sz="0" w:space="0" w:color="auto"/>
                                                <w:left w:val="none" w:sz="0" w:space="0" w:color="auto"/>
                                                <w:bottom w:val="none" w:sz="0" w:space="0" w:color="auto"/>
                                                <w:right w:val="none" w:sz="0" w:space="0" w:color="auto"/>
                                              </w:divBdr>
                                              <w:divsChild>
                                                <w:div w:id="205025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4502849">
      <w:bodyDiv w:val="1"/>
      <w:marLeft w:val="0"/>
      <w:marRight w:val="0"/>
      <w:marTop w:val="0"/>
      <w:marBottom w:val="0"/>
      <w:divBdr>
        <w:top w:val="none" w:sz="0" w:space="0" w:color="auto"/>
        <w:left w:val="none" w:sz="0" w:space="0" w:color="auto"/>
        <w:bottom w:val="none" w:sz="0" w:space="0" w:color="auto"/>
        <w:right w:val="none" w:sz="0" w:space="0" w:color="auto"/>
      </w:divBdr>
      <w:divsChild>
        <w:div w:id="353311801">
          <w:marLeft w:val="0"/>
          <w:marRight w:val="0"/>
          <w:marTop w:val="0"/>
          <w:marBottom w:val="0"/>
          <w:divBdr>
            <w:top w:val="none" w:sz="0" w:space="0" w:color="auto"/>
            <w:left w:val="none" w:sz="0" w:space="0" w:color="auto"/>
            <w:bottom w:val="none" w:sz="0" w:space="0" w:color="auto"/>
            <w:right w:val="none" w:sz="0" w:space="0" w:color="auto"/>
          </w:divBdr>
          <w:divsChild>
            <w:div w:id="209848251">
              <w:marLeft w:val="0"/>
              <w:marRight w:val="0"/>
              <w:marTop w:val="0"/>
              <w:marBottom w:val="0"/>
              <w:divBdr>
                <w:top w:val="none" w:sz="0" w:space="0" w:color="auto"/>
                <w:left w:val="none" w:sz="0" w:space="0" w:color="auto"/>
                <w:bottom w:val="none" w:sz="0" w:space="0" w:color="auto"/>
                <w:right w:val="none" w:sz="0" w:space="0" w:color="auto"/>
              </w:divBdr>
              <w:divsChild>
                <w:div w:id="1672685883">
                  <w:marLeft w:val="0"/>
                  <w:marRight w:val="0"/>
                  <w:marTop w:val="0"/>
                  <w:marBottom w:val="0"/>
                  <w:divBdr>
                    <w:top w:val="none" w:sz="0" w:space="0" w:color="auto"/>
                    <w:left w:val="none" w:sz="0" w:space="0" w:color="auto"/>
                    <w:bottom w:val="none" w:sz="0" w:space="0" w:color="auto"/>
                    <w:right w:val="none" w:sz="0" w:space="0" w:color="auto"/>
                  </w:divBdr>
                  <w:divsChild>
                    <w:div w:id="185758293">
                      <w:marLeft w:val="0"/>
                      <w:marRight w:val="0"/>
                      <w:marTop w:val="0"/>
                      <w:marBottom w:val="0"/>
                      <w:divBdr>
                        <w:top w:val="none" w:sz="0" w:space="0" w:color="auto"/>
                        <w:left w:val="none" w:sz="0" w:space="0" w:color="auto"/>
                        <w:bottom w:val="none" w:sz="0" w:space="0" w:color="auto"/>
                        <w:right w:val="none" w:sz="0" w:space="0" w:color="auto"/>
                      </w:divBdr>
                      <w:divsChild>
                        <w:div w:id="1149979817">
                          <w:marLeft w:val="0"/>
                          <w:marRight w:val="0"/>
                          <w:marTop w:val="0"/>
                          <w:marBottom w:val="0"/>
                          <w:divBdr>
                            <w:top w:val="none" w:sz="0" w:space="0" w:color="auto"/>
                            <w:left w:val="none" w:sz="0" w:space="0" w:color="auto"/>
                            <w:bottom w:val="none" w:sz="0" w:space="0" w:color="auto"/>
                            <w:right w:val="none" w:sz="0" w:space="0" w:color="auto"/>
                          </w:divBdr>
                          <w:divsChild>
                            <w:div w:id="93325701">
                              <w:marLeft w:val="0"/>
                              <w:marRight w:val="0"/>
                              <w:marTop w:val="0"/>
                              <w:marBottom w:val="0"/>
                              <w:divBdr>
                                <w:top w:val="none" w:sz="0" w:space="0" w:color="auto"/>
                                <w:left w:val="none" w:sz="0" w:space="0" w:color="auto"/>
                                <w:bottom w:val="none" w:sz="0" w:space="0" w:color="auto"/>
                                <w:right w:val="none" w:sz="0" w:space="0" w:color="auto"/>
                              </w:divBdr>
                              <w:divsChild>
                                <w:div w:id="24412039">
                                  <w:marLeft w:val="0"/>
                                  <w:marRight w:val="0"/>
                                  <w:marTop w:val="0"/>
                                  <w:marBottom w:val="0"/>
                                  <w:divBdr>
                                    <w:top w:val="none" w:sz="0" w:space="0" w:color="auto"/>
                                    <w:left w:val="none" w:sz="0" w:space="0" w:color="auto"/>
                                    <w:bottom w:val="none" w:sz="0" w:space="0" w:color="auto"/>
                                    <w:right w:val="none" w:sz="0" w:space="0" w:color="auto"/>
                                  </w:divBdr>
                                  <w:divsChild>
                                    <w:div w:id="747658627">
                                      <w:marLeft w:val="0"/>
                                      <w:marRight w:val="0"/>
                                      <w:marTop w:val="0"/>
                                      <w:marBottom w:val="0"/>
                                      <w:divBdr>
                                        <w:top w:val="none" w:sz="0" w:space="0" w:color="auto"/>
                                        <w:left w:val="none" w:sz="0" w:space="0" w:color="auto"/>
                                        <w:bottom w:val="none" w:sz="0" w:space="0" w:color="auto"/>
                                        <w:right w:val="none" w:sz="0" w:space="0" w:color="auto"/>
                                      </w:divBdr>
                                      <w:divsChild>
                                        <w:div w:id="1502812176">
                                          <w:marLeft w:val="0"/>
                                          <w:marRight w:val="0"/>
                                          <w:marTop w:val="0"/>
                                          <w:marBottom w:val="0"/>
                                          <w:divBdr>
                                            <w:top w:val="none" w:sz="0" w:space="0" w:color="auto"/>
                                            <w:left w:val="none" w:sz="0" w:space="0" w:color="auto"/>
                                            <w:bottom w:val="none" w:sz="0" w:space="0" w:color="auto"/>
                                            <w:right w:val="none" w:sz="0" w:space="0" w:color="auto"/>
                                          </w:divBdr>
                                          <w:divsChild>
                                            <w:div w:id="1228222129">
                                              <w:marLeft w:val="0"/>
                                              <w:marRight w:val="0"/>
                                              <w:marTop w:val="0"/>
                                              <w:marBottom w:val="0"/>
                                              <w:divBdr>
                                                <w:top w:val="none" w:sz="0" w:space="0" w:color="auto"/>
                                                <w:left w:val="none" w:sz="0" w:space="0" w:color="auto"/>
                                                <w:bottom w:val="none" w:sz="0" w:space="0" w:color="auto"/>
                                                <w:right w:val="none" w:sz="0" w:space="0" w:color="auto"/>
                                              </w:divBdr>
                                              <w:divsChild>
                                                <w:div w:id="19055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9356399">
      <w:bodyDiv w:val="1"/>
      <w:marLeft w:val="0"/>
      <w:marRight w:val="0"/>
      <w:marTop w:val="0"/>
      <w:marBottom w:val="0"/>
      <w:divBdr>
        <w:top w:val="none" w:sz="0" w:space="0" w:color="auto"/>
        <w:left w:val="none" w:sz="0" w:space="0" w:color="auto"/>
        <w:bottom w:val="none" w:sz="0" w:space="0" w:color="auto"/>
        <w:right w:val="none" w:sz="0" w:space="0" w:color="auto"/>
      </w:divBdr>
      <w:divsChild>
        <w:div w:id="1193223499">
          <w:marLeft w:val="0"/>
          <w:marRight w:val="0"/>
          <w:marTop w:val="0"/>
          <w:marBottom w:val="0"/>
          <w:divBdr>
            <w:top w:val="none" w:sz="0" w:space="0" w:color="auto"/>
            <w:left w:val="none" w:sz="0" w:space="0" w:color="auto"/>
            <w:bottom w:val="none" w:sz="0" w:space="0" w:color="auto"/>
            <w:right w:val="none" w:sz="0" w:space="0" w:color="auto"/>
          </w:divBdr>
          <w:divsChild>
            <w:div w:id="527187017">
              <w:marLeft w:val="0"/>
              <w:marRight w:val="0"/>
              <w:marTop w:val="0"/>
              <w:marBottom w:val="0"/>
              <w:divBdr>
                <w:top w:val="none" w:sz="0" w:space="0" w:color="auto"/>
                <w:left w:val="none" w:sz="0" w:space="0" w:color="auto"/>
                <w:bottom w:val="none" w:sz="0" w:space="0" w:color="auto"/>
                <w:right w:val="none" w:sz="0" w:space="0" w:color="auto"/>
              </w:divBdr>
              <w:divsChild>
                <w:div w:id="1215850602">
                  <w:marLeft w:val="0"/>
                  <w:marRight w:val="0"/>
                  <w:marTop w:val="0"/>
                  <w:marBottom w:val="0"/>
                  <w:divBdr>
                    <w:top w:val="none" w:sz="0" w:space="0" w:color="auto"/>
                    <w:left w:val="none" w:sz="0" w:space="0" w:color="auto"/>
                    <w:bottom w:val="none" w:sz="0" w:space="0" w:color="auto"/>
                    <w:right w:val="none" w:sz="0" w:space="0" w:color="auto"/>
                  </w:divBdr>
                  <w:divsChild>
                    <w:div w:id="778984189">
                      <w:marLeft w:val="0"/>
                      <w:marRight w:val="0"/>
                      <w:marTop w:val="0"/>
                      <w:marBottom w:val="0"/>
                      <w:divBdr>
                        <w:top w:val="none" w:sz="0" w:space="0" w:color="auto"/>
                        <w:left w:val="none" w:sz="0" w:space="0" w:color="auto"/>
                        <w:bottom w:val="none" w:sz="0" w:space="0" w:color="auto"/>
                        <w:right w:val="none" w:sz="0" w:space="0" w:color="auto"/>
                      </w:divBdr>
                      <w:divsChild>
                        <w:div w:id="1954433324">
                          <w:marLeft w:val="0"/>
                          <w:marRight w:val="0"/>
                          <w:marTop w:val="0"/>
                          <w:marBottom w:val="0"/>
                          <w:divBdr>
                            <w:top w:val="none" w:sz="0" w:space="0" w:color="auto"/>
                            <w:left w:val="none" w:sz="0" w:space="0" w:color="auto"/>
                            <w:bottom w:val="none" w:sz="0" w:space="0" w:color="auto"/>
                            <w:right w:val="none" w:sz="0" w:space="0" w:color="auto"/>
                          </w:divBdr>
                          <w:divsChild>
                            <w:div w:id="468402347">
                              <w:marLeft w:val="0"/>
                              <w:marRight w:val="0"/>
                              <w:marTop w:val="0"/>
                              <w:marBottom w:val="0"/>
                              <w:divBdr>
                                <w:top w:val="none" w:sz="0" w:space="0" w:color="auto"/>
                                <w:left w:val="none" w:sz="0" w:space="0" w:color="auto"/>
                                <w:bottom w:val="none" w:sz="0" w:space="0" w:color="auto"/>
                                <w:right w:val="none" w:sz="0" w:space="0" w:color="auto"/>
                              </w:divBdr>
                              <w:divsChild>
                                <w:div w:id="1085226746">
                                  <w:marLeft w:val="0"/>
                                  <w:marRight w:val="0"/>
                                  <w:marTop w:val="0"/>
                                  <w:marBottom w:val="0"/>
                                  <w:divBdr>
                                    <w:top w:val="none" w:sz="0" w:space="0" w:color="auto"/>
                                    <w:left w:val="none" w:sz="0" w:space="0" w:color="auto"/>
                                    <w:bottom w:val="none" w:sz="0" w:space="0" w:color="auto"/>
                                    <w:right w:val="none" w:sz="0" w:space="0" w:color="auto"/>
                                  </w:divBdr>
                                  <w:divsChild>
                                    <w:div w:id="996496335">
                                      <w:marLeft w:val="0"/>
                                      <w:marRight w:val="0"/>
                                      <w:marTop w:val="0"/>
                                      <w:marBottom w:val="0"/>
                                      <w:divBdr>
                                        <w:top w:val="none" w:sz="0" w:space="0" w:color="auto"/>
                                        <w:left w:val="none" w:sz="0" w:space="0" w:color="auto"/>
                                        <w:bottom w:val="none" w:sz="0" w:space="0" w:color="auto"/>
                                        <w:right w:val="none" w:sz="0" w:space="0" w:color="auto"/>
                                      </w:divBdr>
                                      <w:divsChild>
                                        <w:div w:id="454714099">
                                          <w:marLeft w:val="0"/>
                                          <w:marRight w:val="0"/>
                                          <w:marTop w:val="0"/>
                                          <w:marBottom w:val="0"/>
                                          <w:divBdr>
                                            <w:top w:val="none" w:sz="0" w:space="0" w:color="auto"/>
                                            <w:left w:val="none" w:sz="0" w:space="0" w:color="auto"/>
                                            <w:bottom w:val="none" w:sz="0" w:space="0" w:color="auto"/>
                                            <w:right w:val="none" w:sz="0" w:space="0" w:color="auto"/>
                                          </w:divBdr>
                                          <w:divsChild>
                                            <w:div w:id="1045451796">
                                              <w:marLeft w:val="0"/>
                                              <w:marRight w:val="0"/>
                                              <w:marTop w:val="0"/>
                                              <w:marBottom w:val="0"/>
                                              <w:divBdr>
                                                <w:top w:val="none" w:sz="0" w:space="0" w:color="auto"/>
                                                <w:left w:val="none" w:sz="0" w:space="0" w:color="auto"/>
                                                <w:bottom w:val="none" w:sz="0" w:space="0" w:color="auto"/>
                                                <w:right w:val="none" w:sz="0" w:space="0" w:color="auto"/>
                                              </w:divBdr>
                                              <w:divsChild>
                                                <w:div w:id="145189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67963832">
      <w:bodyDiv w:val="1"/>
      <w:marLeft w:val="0"/>
      <w:marRight w:val="0"/>
      <w:marTop w:val="0"/>
      <w:marBottom w:val="0"/>
      <w:divBdr>
        <w:top w:val="none" w:sz="0" w:space="0" w:color="auto"/>
        <w:left w:val="none" w:sz="0" w:space="0" w:color="auto"/>
        <w:bottom w:val="none" w:sz="0" w:space="0" w:color="auto"/>
        <w:right w:val="none" w:sz="0" w:space="0" w:color="auto"/>
      </w:divBdr>
      <w:divsChild>
        <w:div w:id="1667130757">
          <w:marLeft w:val="0"/>
          <w:marRight w:val="0"/>
          <w:marTop w:val="0"/>
          <w:marBottom w:val="0"/>
          <w:divBdr>
            <w:top w:val="none" w:sz="0" w:space="0" w:color="auto"/>
            <w:left w:val="none" w:sz="0" w:space="0" w:color="auto"/>
            <w:bottom w:val="none" w:sz="0" w:space="0" w:color="auto"/>
            <w:right w:val="none" w:sz="0" w:space="0" w:color="auto"/>
          </w:divBdr>
          <w:divsChild>
            <w:div w:id="741605842">
              <w:marLeft w:val="0"/>
              <w:marRight w:val="0"/>
              <w:marTop w:val="0"/>
              <w:marBottom w:val="0"/>
              <w:divBdr>
                <w:top w:val="none" w:sz="0" w:space="0" w:color="auto"/>
                <w:left w:val="none" w:sz="0" w:space="0" w:color="auto"/>
                <w:bottom w:val="none" w:sz="0" w:space="0" w:color="auto"/>
                <w:right w:val="none" w:sz="0" w:space="0" w:color="auto"/>
              </w:divBdr>
              <w:divsChild>
                <w:div w:id="937641145">
                  <w:marLeft w:val="0"/>
                  <w:marRight w:val="0"/>
                  <w:marTop w:val="0"/>
                  <w:marBottom w:val="0"/>
                  <w:divBdr>
                    <w:top w:val="none" w:sz="0" w:space="0" w:color="auto"/>
                    <w:left w:val="none" w:sz="0" w:space="0" w:color="auto"/>
                    <w:bottom w:val="none" w:sz="0" w:space="0" w:color="auto"/>
                    <w:right w:val="none" w:sz="0" w:space="0" w:color="auto"/>
                  </w:divBdr>
                  <w:divsChild>
                    <w:div w:id="1109398734">
                      <w:marLeft w:val="0"/>
                      <w:marRight w:val="0"/>
                      <w:marTop w:val="0"/>
                      <w:marBottom w:val="0"/>
                      <w:divBdr>
                        <w:top w:val="none" w:sz="0" w:space="0" w:color="auto"/>
                        <w:left w:val="none" w:sz="0" w:space="0" w:color="auto"/>
                        <w:bottom w:val="none" w:sz="0" w:space="0" w:color="auto"/>
                        <w:right w:val="none" w:sz="0" w:space="0" w:color="auto"/>
                      </w:divBdr>
                      <w:divsChild>
                        <w:div w:id="125658868">
                          <w:marLeft w:val="0"/>
                          <w:marRight w:val="0"/>
                          <w:marTop w:val="0"/>
                          <w:marBottom w:val="0"/>
                          <w:divBdr>
                            <w:top w:val="none" w:sz="0" w:space="0" w:color="auto"/>
                            <w:left w:val="none" w:sz="0" w:space="0" w:color="auto"/>
                            <w:bottom w:val="none" w:sz="0" w:space="0" w:color="auto"/>
                            <w:right w:val="none" w:sz="0" w:space="0" w:color="auto"/>
                          </w:divBdr>
                          <w:divsChild>
                            <w:div w:id="2080715006">
                              <w:marLeft w:val="0"/>
                              <w:marRight w:val="0"/>
                              <w:marTop w:val="0"/>
                              <w:marBottom w:val="0"/>
                              <w:divBdr>
                                <w:top w:val="none" w:sz="0" w:space="0" w:color="auto"/>
                                <w:left w:val="none" w:sz="0" w:space="0" w:color="auto"/>
                                <w:bottom w:val="none" w:sz="0" w:space="0" w:color="auto"/>
                                <w:right w:val="none" w:sz="0" w:space="0" w:color="auto"/>
                              </w:divBdr>
                              <w:divsChild>
                                <w:div w:id="461843819">
                                  <w:marLeft w:val="0"/>
                                  <w:marRight w:val="0"/>
                                  <w:marTop w:val="0"/>
                                  <w:marBottom w:val="0"/>
                                  <w:divBdr>
                                    <w:top w:val="none" w:sz="0" w:space="0" w:color="auto"/>
                                    <w:left w:val="none" w:sz="0" w:space="0" w:color="auto"/>
                                    <w:bottom w:val="none" w:sz="0" w:space="0" w:color="auto"/>
                                    <w:right w:val="none" w:sz="0" w:space="0" w:color="auto"/>
                                  </w:divBdr>
                                  <w:divsChild>
                                    <w:div w:id="1212036994">
                                      <w:marLeft w:val="0"/>
                                      <w:marRight w:val="0"/>
                                      <w:marTop w:val="0"/>
                                      <w:marBottom w:val="0"/>
                                      <w:divBdr>
                                        <w:top w:val="none" w:sz="0" w:space="0" w:color="auto"/>
                                        <w:left w:val="none" w:sz="0" w:space="0" w:color="auto"/>
                                        <w:bottom w:val="none" w:sz="0" w:space="0" w:color="auto"/>
                                        <w:right w:val="none" w:sz="0" w:space="0" w:color="auto"/>
                                      </w:divBdr>
                                      <w:divsChild>
                                        <w:div w:id="611403733">
                                          <w:marLeft w:val="0"/>
                                          <w:marRight w:val="0"/>
                                          <w:marTop w:val="0"/>
                                          <w:marBottom w:val="0"/>
                                          <w:divBdr>
                                            <w:top w:val="none" w:sz="0" w:space="0" w:color="auto"/>
                                            <w:left w:val="none" w:sz="0" w:space="0" w:color="auto"/>
                                            <w:bottom w:val="none" w:sz="0" w:space="0" w:color="auto"/>
                                            <w:right w:val="none" w:sz="0" w:space="0" w:color="auto"/>
                                          </w:divBdr>
                                          <w:divsChild>
                                            <w:div w:id="172766990">
                                              <w:marLeft w:val="0"/>
                                              <w:marRight w:val="0"/>
                                              <w:marTop w:val="0"/>
                                              <w:marBottom w:val="0"/>
                                              <w:divBdr>
                                                <w:top w:val="none" w:sz="0" w:space="0" w:color="auto"/>
                                                <w:left w:val="none" w:sz="0" w:space="0" w:color="auto"/>
                                                <w:bottom w:val="none" w:sz="0" w:space="0" w:color="auto"/>
                                                <w:right w:val="none" w:sz="0" w:space="0" w:color="auto"/>
                                              </w:divBdr>
                                              <w:divsChild>
                                                <w:div w:id="92504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9419383">
      <w:bodyDiv w:val="1"/>
      <w:marLeft w:val="0"/>
      <w:marRight w:val="0"/>
      <w:marTop w:val="0"/>
      <w:marBottom w:val="0"/>
      <w:divBdr>
        <w:top w:val="none" w:sz="0" w:space="0" w:color="auto"/>
        <w:left w:val="none" w:sz="0" w:space="0" w:color="auto"/>
        <w:bottom w:val="none" w:sz="0" w:space="0" w:color="auto"/>
        <w:right w:val="none" w:sz="0" w:space="0" w:color="auto"/>
      </w:divBdr>
    </w:div>
    <w:div w:id="1553497016">
      <w:bodyDiv w:val="1"/>
      <w:marLeft w:val="0"/>
      <w:marRight w:val="0"/>
      <w:marTop w:val="0"/>
      <w:marBottom w:val="0"/>
      <w:divBdr>
        <w:top w:val="none" w:sz="0" w:space="0" w:color="auto"/>
        <w:left w:val="none" w:sz="0" w:space="0" w:color="auto"/>
        <w:bottom w:val="none" w:sz="0" w:space="0" w:color="auto"/>
        <w:right w:val="none" w:sz="0" w:space="0" w:color="auto"/>
      </w:divBdr>
      <w:divsChild>
        <w:div w:id="839085099">
          <w:marLeft w:val="0"/>
          <w:marRight w:val="0"/>
          <w:marTop w:val="0"/>
          <w:marBottom w:val="0"/>
          <w:divBdr>
            <w:top w:val="none" w:sz="0" w:space="0" w:color="auto"/>
            <w:left w:val="none" w:sz="0" w:space="0" w:color="auto"/>
            <w:bottom w:val="none" w:sz="0" w:space="0" w:color="auto"/>
            <w:right w:val="none" w:sz="0" w:space="0" w:color="auto"/>
          </w:divBdr>
          <w:divsChild>
            <w:div w:id="921911785">
              <w:marLeft w:val="0"/>
              <w:marRight w:val="0"/>
              <w:marTop w:val="0"/>
              <w:marBottom w:val="0"/>
              <w:divBdr>
                <w:top w:val="none" w:sz="0" w:space="0" w:color="auto"/>
                <w:left w:val="none" w:sz="0" w:space="0" w:color="auto"/>
                <w:bottom w:val="none" w:sz="0" w:space="0" w:color="auto"/>
                <w:right w:val="none" w:sz="0" w:space="0" w:color="auto"/>
              </w:divBdr>
              <w:divsChild>
                <w:div w:id="763260325">
                  <w:marLeft w:val="0"/>
                  <w:marRight w:val="0"/>
                  <w:marTop w:val="0"/>
                  <w:marBottom w:val="0"/>
                  <w:divBdr>
                    <w:top w:val="none" w:sz="0" w:space="0" w:color="auto"/>
                    <w:left w:val="none" w:sz="0" w:space="0" w:color="auto"/>
                    <w:bottom w:val="none" w:sz="0" w:space="0" w:color="auto"/>
                    <w:right w:val="none" w:sz="0" w:space="0" w:color="auto"/>
                  </w:divBdr>
                  <w:divsChild>
                    <w:div w:id="1277756754">
                      <w:marLeft w:val="0"/>
                      <w:marRight w:val="0"/>
                      <w:marTop w:val="0"/>
                      <w:marBottom w:val="0"/>
                      <w:divBdr>
                        <w:top w:val="none" w:sz="0" w:space="0" w:color="auto"/>
                        <w:left w:val="none" w:sz="0" w:space="0" w:color="auto"/>
                        <w:bottom w:val="none" w:sz="0" w:space="0" w:color="auto"/>
                        <w:right w:val="none" w:sz="0" w:space="0" w:color="auto"/>
                      </w:divBdr>
                      <w:divsChild>
                        <w:div w:id="1664354580">
                          <w:marLeft w:val="0"/>
                          <w:marRight w:val="0"/>
                          <w:marTop w:val="0"/>
                          <w:marBottom w:val="0"/>
                          <w:divBdr>
                            <w:top w:val="none" w:sz="0" w:space="0" w:color="auto"/>
                            <w:left w:val="none" w:sz="0" w:space="0" w:color="auto"/>
                            <w:bottom w:val="none" w:sz="0" w:space="0" w:color="auto"/>
                            <w:right w:val="none" w:sz="0" w:space="0" w:color="auto"/>
                          </w:divBdr>
                          <w:divsChild>
                            <w:div w:id="1966694796">
                              <w:marLeft w:val="0"/>
                              <w:marRight w:val="0"/>
                              <w:marTop w:val="0"/>
                              <w:marBottom w:val="0"/>
                              <w:divBdr>
                                <w:top w:val="none" w:sz="0" w:space="0" w:color="auto"/>
                                <w:left w:val="none" w:sz="0" w:space="0" w:color="auto"/>
                                <w:bottom w:val="none" w:sz="0" w:space="0" w:color="auto"/>
                                <w:right w:val="none" w:sz="0" w:space="0" w:color="auto"/>
                              </w:divBdr>
                              <w:divsChild>
                                <w:div w:id="111368655">
                                  <w:marLeft w:val="0"/>
                                  <w:marRight w:val="0"/>
                                  <w:marTop w:val="0"/>
                                  <w:marBottom w:val="0"/>
                                  <w:divBdr>
                                    <w:top w:val="none" w:sz="0" w:space="0" w:color="auto"/>
                                    <w:left w:val="none" w:sz="0" w:space="0" w:color="auto"/>
                                    <w:bottom w:val="none" w:sz="0" w:space="0" w:color="auto"/>
                                    <w:right w:val="none" w:sz="0" w:space="0" w:color="auto"/>
                                  </w:divBdr>
                                  <w:divsChild>
                                    <w:div w:id="775321278">
                                      <w:marLeft w:val="0"/>
                                      <w:marRight w:val="0"/>
                                      <w:marTop w:val="0"/>
                                      <w:marBottom w:val="0"/>
                                      <w:divBdr>
                                        <w:top w:val="none" w:sz="0" w:space="0" w:color="auto"/>
                                        <w:left w:val="none" w:sz="0" w:space="0" w:color="auto"/>
                                        <w:bottom w:val="none" w:sz="0" w:space="0" w:color="auto"/>
                                        <w:right w:val="none" w:sz="0" w:space="0" w:color="auto"/>
                                      </w:divBdr>
                                      <w:divsChild>
                                        <w:div w:id="197203687">
                                          <w:marLeft w:val="0"/>
                                          <w:marRight w:val="0"/>
                                          <w:marTop w:val="0"/>
                                          <w:marBottom w:val="0"/>
                                          <w:divBdr>
                                            <w:top w:val="none" w:sz="0" w:space="0" w:color="auto"/>
                                            <w:left w:val="none" w:sz="0" w:space="0" w:color="auto"/>
                                            <w:bottom w:val="none" w:sz="0" w:space="0" w:color="auto"/>
                                            <w:right w:val="none" w:sz="0" w:space="0" w:color="auto"/>
                                          </w:divBdr>
                                          <w:divsChild>
                                            <w:div w:id="305817587">
                                              <w:marLeft w:val="0"/>
                                              <w:marRight w:val="0"/>
                                              <w:marTop w:val="0"/>
                                              <w:marBottom w:val="0"/>
                                              <w:divBdr>
                                                <w:top w:val="none" w:sz="0" w:space="0" w:color="auto"/>
                                                <w:left w:val="none" w:sz="0" w:space="0" w:color="auto"/>
                                                <w:bottom w:val="none" w:sz="0" w:space="0" w:color="auto"/>
                                                <w:right w:val="none" w:sz="0" w:space="0" w:color="auto"/>
                                              </w:divBdr>
                                              <w:divsChild>
                                                <w:div w:id="61494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8659847">
      <w:bodyDiv w:val="1"/>
      <w:marLeft w:val="0"/>
      <w:marRight w:val="0"/>
      <w:marTop w:val="0"/>
      <w:marBottom w:val="0"/>
      <w:divBdr>
        <w:top w:val="none" w:sz="0" w:space="0" w:color="auto"/>
        <w:left w:val="none" w:sz="0" w:space="0" w:color="auto"/>
        <w:bottom w:val="none" w:sz="0" w:space="0" w:color="auto"/>
        <w:right w:val="none" w:sz="0" w:space="0" w:color="auto"/>
      </w:divBdr>
      <w:divsChild>
        <w:div w:id="115030890">
          <w:marLeft w:val="0"/>
          <w:marRight w:val="0"/>
          <w:marTop w:val="0"/>
          <w:marBottom w:val="0"/>
          <w:divBdr>
            <w:top w:val="none" w:sz="0" w:space="0" w:color="auto"/>
            <w:left w:val="none" w:sz="0" w:space="0" w:color="auto"/>
            <w:bottom w:val="none" w:sz="0" w:space="0" w:color="auto"/>
            <w:right w:val="none" w:sz="0" w:space="0" w:color="auto"/>
          </w:divBdr>
          <w:divsChild>
            <w:div w:id="1675499555">
              <w:marLeft w:val="0"/>
              <w:marRight w:val="0"/>
              <w:marTop w:val="0"/>
              <w:marBottom w:val="0"/>
              <w:divBdr>
                <w:top w:val="none" w:sz="0" w:space="0" w:color="auto"/>
                <w:left w:val="none" w:sz="0" w:space="0" w:color="auto"/>
                <w:bottom w:val="none" w:sz="0" w:space="0" w:color="auto"/>
                <w:right w:val="none" w:sz="0" w:space="0" w:color="auto"/>
              </w:divBdr>
              <w:divsChild>
                <w:div w:id="518276813">
                  <w:marLeft w:val="0"/>
                  <w:marRight w:val="0"/>
                  <w:marTop w:val="0"/>
                  <w:marBottom w:val="0"/>
                  <w:divBdr>
                    <w:top w:val="none" w:sz="0" w:space="0" w:color="auto"/>
                    <w:left w:val="none" w:sz="0" w:space="0" w:color="auto"/>
                    <w:bottom w:val="none" w:sz="0" w:space="0" w:color="auto"/>
                    <w:right w:val="none" w:sz="0" w:space="0" w:color="auto"/>
                  </w:divBdr>
                  <w:divsChild>
                    <w:div w:id="763919409">
                      <w:marLeft w:val="0"/>
                      <w:marRight w:val="0"/>
                      <w:marTop w:val="0"/>
                      <w:marBottom w:val="0"/>
                      <w:divBdr>
                        <w:top w:val="none" w:sz="0" w:space="0" w:color="auto"/>
                        <w:left w:val="none" w:sz="0" w:space="0" w:color="auto"/>
                        <w:bottom w:val="none" w:sz="0" w:space="0" w:color="auto"/>
                        <w:right w:val="none" w:sz="0" w:space="0" w:color="auto"/>
                      </w:divBdr>
                      <w:divsChild>
                        <w:div w:id="744298218">
                          <w:marLeft w:val="0"/>
                          <w:marRight w:val="0"/>
                          <w:marTop w:val="0"/>
                          <w:marBottom w:val="0"/>
                          <w:divBdr>
                            <w:top w:val="none" w:sz="0" w:space="0" w:color="auto"/>
                            <w:left w:val="none" w:sz="0" w:space="0" w:color="auto"/>
                            <w:bottom w:val="none" w:sz="0" w:space="0" w:color="auto"/>
                            <w:right w:val="none" w:sz="0" w:space="0" w:color="auto"/>
                          </w:divBdr>
                          <w:divsChild>
                            <w:div w:id="935477734">
                              <w:marLeft w:val="0"/>
                              <w:marRight w:val="0"/>
                              <w:marTop w:val="0"/>
                              <w:marBottom w:val="0"/>
                              <w:divBdr>
                                <w:top w:val="none" w:sz="0" w:space="0" w:color="auto"/>
                                <w:left w:val="none" w:sz="0" w:space="0" w:color="auto"/>
                                <w:bottom w:val="none" w:sz="0" w:space="0" w:color="auto"/>
                                <w:right w:val="none" w:sz="0" w:space="0" w:color="auto"/>
                              </w:divBdr>
                              <w:divsChild>
                                <w:div w:id="1548683536">
                                  <w:marLeft w:val="0"/>
                                  <w:marRight w:val="0"/>
                                  <w:marTop w:val="0"/>
                                  <w:marBottom w:val="0"/>
                                  <w:divBdr>
                                    <w:top w:val="none" w:sz="0" w:space="0" w:color="auto"/>
                                    <w:left w:val="none" w:sz="0" w:space="0" w:color="auto"/>
                                    <w:bottom w:val="none" w:sz="0" w:space="0" w:color="auto"/>
                                    <w:right w:val="none" w:sz="0" w:space="0" w:color="auto"/>
                                  </w:divBdr>
                                  <w:divsChild>
                                    <w:div w:id="1515656883">
                                      <w:marLeft w:val="0"/>
                                      <w:marRight w:val="0"/>
                                      <w:marTop w:val="0"/>
                                      <w:marBottom w:val="0"/>
                                      <w:divBdr>
                                        <w:top w:val="none" w:sz="0" w:space="0" w:color="auto"/>
                                        <w:left w:val="none" w:sz="0" w:space="0" w:color="auto"/>
                                        <w:bottom w:val="none" w:sz="0" w:space="0" w:color="auto"/>
                                        <w:right w:val="none" w:sz="0" w:space="0" w:color="auto"/>
                                      </w:divBdr>
                                      <w:divsChild>
                                        <w:div w:id="1434089216">
                                          <w:marLeft w:val="0"/>
                                          <w:marRight w:val="0"/>
                                          <w:marTop w:val="0"/>
                                          <w:marBottom w:val="0"/>
                                          <w:divBdr>
                                            <w:top w:val="none" w:sz="0" w:space="0" w:color="auto"/>
                                            <w:left w:val="none" w:sz="0" w:space="0" w:color="auto"/>
                                            <w:bottom w:val="none" w:sz="0" w:space="0" w:color="auto"/>
                                            <w:right w:val="none" w:sz="0" w:space="0" w:color="auto"/>
                                          </w:divBdr>
                                          <w:divsChild>
                                            <w:div w:id="957177354">
                                              <w:marLeft w:val="0"/>
                                              <w:marRight w:val="0"/>
                                              <w:marTop w:val="0"/>
                                              <w:marBottom w:val="0"/>
                                              <w:divBdr>
                                                <w:top w:val="none" w:sz="0" w:space="0" w:color="auto"/>
                                                <w:left w:val="none" w:sz="0" w:space="0" w:color="auto"/>
                                                <w:bottom w:val="none" w:sz="0" w:space="0" w:color="auto"/>
                                                <w:right w:val="none" w:sz="0" w:space="0" w:color="auto"/>
                                              </w:divBdr>
                                              <w:divsChild>
                                                <w:div w:id="112138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8370345">
      <w:bodyDiv w:val="1"/>
      <w:marLeft w:val="0"/>
      <w:marRight w:val="0"/>
      <w:marTop w:val="0"/>
      <w:marBottom w:val="0"/>
      <w:divBdr>
        <w:top w:val="none" w:sz="0" w:space="0" w:color="auto"/>
        <w:left w:val="none" w:sz="0" w:space="0" w:color="auto"/>
        <w:bottom w:val="none" w:sz="0" w:space="0" w:color="auto"/>
        <w:right w:val="none" w:sz="0" w:space="0" w:color="auto"/>
      </w:divBdr>
    </w:div>
    <w:div w:id="1642422035">
      <w:bodyDiv w:val="1"/>
      <w:marLeft w:val="0"/>
      <w:marRight w:val="0"/>
      <w:marTop w:val="0"/>
      <w:marBottom w:val="0"/>
      <w:divBdr>
        <w:top w:val="none" w:sz="0" w:space="0" w:color="auto"/>
        <w:left w:val="none" w:sz="0" w:space="0" w:color="auto"/>
        <w:bottom w:val="none" w:sz="0" w:space="0" w:color="auto"/>
        <w:right w:val="none" w:sz="0" w:space="0" w:color="auto"/>
      </w:divBdr>
      <w:divsChild>
        <w:div w:id="1758089458">
          <w:marLeft w:val="0"/>
          <w:marRight w:val="0"/>
          <w:marTop w:val="0"/>
          <w:marBottom w:val="0"/>
          <w:divBdr>
            <w:top w:val="none" w:sz="0" w:space="0" w:color="auto"/>
            <w:left w:val="none" w:sz="0" w:space="0" w:color="auto"/>
            <w:bottom w:val="none" w:sz="0" w:space="0" w:color="auto"/>
            <w:right w:val="none" w:sz="0" w:space="0" w:color="auto"/>
          </w:divBdr>
          <w:divsChild>
            <w:div w:id="516582253">
              <w:marLeft w:val="0"/>
              <w:marRight w:val="0"/>
              <w:marTop w:val="0"/>
              <w:marBottom w:val="0"/>
              <w:divBdr>
                <w:top w:val="none" w:sz="0" w:space="0" w:color="auto"/>
                <w:left w:val="none" w:sz="0" w:space="0" w:color="auto"/>
                <w:bottom w:val="none" w:sz="0" w:space="0" w:color="auto"/>
                <w:right w:val="none" w:sz="0" w:space="0" w:color="auto"/>
              </w:divBdr>
              <w:divsChild>
                <w:div w:id="880357638">
                  <w:marLeft w:val="0"/>
                  <w:marRight w:val="0"/>
                  <w:marTop w:val="0"/>
                  <w:marBottom w:val="0"/>
                  <w:divBdr>
                    <w:top w:val="none" w:sz="0" w:space="0" w:color="auto"/>
                    <w:left w:val="none" w:sz="0" w:space="0" w:color="auto"/>
                    <w:bottom w:val="none" w:sz="0" w:space="0" w:color="auto"/>
                    <w:right w:val="none" w:sz="0" w:space="0" w:color="auto"/>
                  </w:divBdr>
                  <w:divsChild>
                    <w:div w:id="1340425839">
                      <w:marLeft w:val="0"/>
                      <w:marRight w:val="0"/>
                      <w:marTop w:val="0"/>
                      <w:marBottom w:val="0"/>
                      <w:divBdr>
                        <w:top w:val="none" w:sz="0" w:space="0" w:color="auto"/>
                        <w:left w:val="none" w:sz="0" w:space="0" w:color="auto"/>
                        <w:bottom w:val="none" w:sz="0" w:space="0" w:color="auto"/>
                        <w:right w:val="none" w:sz="0" w:space="0" w:color="auto"/>
                      </w:divBdr>
                      <w:divsChild>
                        <w:div w:id="1799565307">
                          <w:marLeft w:val="0"/>
                          <w:marRight w:val="0"/>
                          <w:marTop w:val="0"/>
                          <w:marBottom w:val="0"/>
                          <w:divBdr>
                            <w:top w:val="none" w:sz="0" w:space="0" w:color="auto"/>
                            <w:left w:val="none" w:sz="0" w:space="0" w:color="auto"/>
                            <w:bottom w:val="none" w:sz="0" w:space="0" w:color="auto"/>
                            <w:right w:val="none" w:sz="0" w:space="0" w:color="auto"/>
                          </w:divBdr>
                          <w:divsChild>
                            <w:div w:id="1391683667">
                              <w:marLeft w:val="0"/>
                              <w:marRight w:val="0"/>
                              <w:marTop w:val="0"/>
                              <w:marBottom w:val="0"/>
                              <w:divBdr>
                                <w:top w:val="none" w:sz="0" w:space="0" w:color="auto"/>
                                <w:left w:val="none" w:sz="0" w:space="0" w:color="auto"/>
                                <w:bottom w:val="none" w:sz="0" w:space="0" w:color="auto"/>
                                <w:right w:val="none" w:sz="0" w:space="0" w:color="auto"/>
                              </w:divBdr>
                              <w:divsChild>
                                <w:div w:id="1724716105">
                                  <w:marLeft w:val="0"/>
                                  <w:marRight w:val="0"/>
                                  <w:marTop w:val="0"/>
                                  <w:marBottom w:val="0"/>
                                  <w:divBdr>
                                    <w:top w:val="none" w:sz="0" w:space="0" w:color="auto"/>
                                    <w:left w:val="none" w:sz="0" w:space="0" w:color="auto"/>
                                    <w:bottom w:val="none" w:sz="0" w:space="0" w:color="auto"/>
                                    <w:right w:val="none" w:sz="0" w:space="0" w:color="auto"/>
                                  </w:divBdr>
                                  <w:divsChild>
                                    <w:div w:id="2064677245">
                                      <w:marLeft w:val="0"/>
                                      <w:marRight w:val="0"/>
                                      <w:marTop w:val="0"/>
                                      <w:marBottom w:val="0"/>
                                      <w:divBdr>
                                        <w:top w:val="none" w:sz="0" w:space="0" w:color="auto"/>
                                        <w:left w:val="none" w:sz="0" w:space="0" w:color="auto"/>
                                        <w:bottom w:val="none" w:sz="0" w:space="0" w:color="auto"/>
                                        <w:right w:val="none" w:sz="0" w:space="0" w:color="auto"/>
                                      </w:divBdr>
                                      <w:divsChild>
                                        <w:div w:id="336005447">
                                          <w:marLeft w:val="0"/>
                                          <w:marRight w:val="0"/>
                                          <w:marTop w:val="0"/>
                                          <w:marBottom w:val="0"/>
                                          <w:divBdr>
                                            <w:top w:val="none" w:sz="0" w:space="0" w:color="auto"/>
                                            <w:left w:val="none" w:sz="0" w:space="0" w:color="auto"/>
                                            <w:bottom w:val="none" w:sz="0" w:space="0" w:color="auto"/>
                                            <w:right w:val="none" w:sz="0" w:space="0" w:color="auto"/>
                                          </w:divBdr>
                                          <w:divsChild>
                                            <w:div w:id="99762675">
                                              <w:marLeft w:val="0"/>
                                              <w:marRight w:val="0"/>
                                              <w:marTop w:val="0"/>
                                              <w:marBottom w:val="0"/>
                                              <w:divBdr>
                                                <w:top w:val="none" w:sz="0" w:space="0" w:color="auto"/>
                                                <w:left w:val="none" w:sz="0" w:space="0" w:color="auto"/>
                                                <w:bottom w:val="none" w:sz="0" w:space="0" w:color="auto"/>
                                                <w:right w:val="none" w:sz="0" w:space="0" w:color="auto"/>
                                              </w:divBdr>
                                              <w:divsChild>
                                                <w:div w:id="125960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1445637">
      <w:bodyDiv w:val="1"/>
      <w:marLeft w:val="0"/>
      <w:marRight w:val="0"/>
      <w:marTop w:val="0"/>
      <w:marBottom w:val="0"/>
      <w:divBdr>
        <w:top w:val="none" w:sz="0" w:space="0" w:color="auto"/>
        <w:left w:val="none" w:sz="0" w:space="0" w:color="auto"/>
        <w:bottom w:val="none" w:sz="0" w:space="0" w:color="auto"/>
        <w:right w:val="none" w:sz="0" w:space="0" w:color="auto"/>
      </w:divBdr>
      <w:divsChild>
        <w:div w:id="311106481">
          <w:marLeft w:val="0"/>
          <w:marRight w:val="0"/>
          <w:marTop w:val="0"/>
          <w:marBottom w:val="0"/>
          <w:divBdr>
            <w:top w:val="none" w:sz="0" w:space="0" w:color="auto"/>
            <w:left w:val="none" w:sz="0" w:space="0" w:color="auto"/>
            <w:bottom w:val="none" w:sz="0" w:space="0" w:color="auto"/>
            <w:right w:val="none" w:sz="0" w:space="0" w:color="auto"/>
          </w:divBdr>
          <w:divsChild>
            <w:div w:id="1115909575">
              <w:marLeft w:val="0"/>
              <w:marRight w:val="0"/>
              <w:marTop w:val="0"/>
              <w:marBottom w:val="0"/>
              <w:divBdr>
                <w:top w:val="none" w:sz="0" w:space="0" w:color="auto"/>
                <w:left w:val="none" w:sz="0" w:space="0" w:color="auto"/>
                <w:bottom w:val="none" w:sz="0" w:space="0" w:color="auto"/>
                <w:right w:val="none" w:sz="0" w:space="0" w:color="auto"/>
              </w:divBdr>
              <w:divsChild>
                <w:div w:id="1280181253">
                  <w:marLeft w:val="0"/>
                  <w:marRight w:val="0"/>
                  <w:marTop w:val="0"/>
                  <w:marBottom w:val="0"/>
                  <w:divBdr>
                    <w:top w:val="none" w:sz="0" w:space="0" w:color="auto"/>
                    <w:left w:val="none" w:sz="0" w:space="0" w:color="auto"/>
                    <w:bottom w:val="none" w:sz="0" w:space="0" w:color="auto"/>
                    <w:right w:val="none" w:sz="0" w:space="0" w:color="auto"/>
                  </w:divBdr>
                  <w:divsChild>
                    <w:div w:id="1807427458">
                      <w:marLeft w:val="0"/>
                      <w:marRight w:val="0"/>
                      <w:marTop w:val="0"/>
                      <w:marBottom w:val="0"/>
                      <w:divBdr>
                        <w:top w:val="none" w:sz="0" w:space="0" w:color="auto"/>
                        <w:left w:val="none" w:sz="0" w:space="0" w:color="auto"/>
                        <w:bottom w:val="none" w:sz="0" w:space="0" w:color="auto"/>
                        <w:right w:val="none" w:sz="0" w:space="0" w:color="auto"/>
                      </w:divBdr>
                      <w:divsChild>
                        <w:div w:id="263466433">
                          <w:marLeft w:val="0"/>
                          <w:marRight w:val="0"/>
                          <w:marTop w:val="0"/>
                          <w:marBottom w:val="0"/>
                          <w:divBdr>
                            <w:top w:val="none" w:sz="0" w:space="0" w:color="auto"/>
                            <w:left w:val="none" w:sz="0" w:space="0" w:color="auto"/>
                            <w:bottom w:val="none" w:sz="0" w:space="0" w:color="auto"/>
                            <w:right w:val="none" w:sz="0" w:space="0" w:color="auto"/>
                          </w:divBdr>
                          <w:divsChild>
                            <w:div w:id="1497184070">
                              <w:marLeft w:val="0"/>
                              <w:marRight w:val="0"/>
                              <w:marTop w:val="0"/>
                              <w:marBottom w:val="0"/>
                              <w:divBdr>
                                <w:top w:val="none" w:sz="0" w:space="0" w:color="auto"/>
                                <w:left w:val="none" w:sz="0" w:space="0" w:color="auto"/>
                                <w:bottom w:val="none" w:sz="0" w:space="0" w:color="auto"/>
                                <w:right w:val="none" w:sz="0" w:space="0" w:color="auto"/>
                              </w:divBdr>
                              <w:divsChild>
                                <w:div w:id="1283075601">
                                  <w:marLeft w:val="0"/>
                                  <w:marRight w:val="0"/>
                                  <w:marTop w:val="0"/>
                                  <w:marBottom w:val="0"/>
                                  <w:divBdr>
                                    <w:top w:val="none" w:sz="0" w:space="0" w:color="auto"/>
                                    <w:left w:val="none" w:sz="0" w:space="0" w:color="auto"/>
                                    <w:bottom w:val="none" w:sz="0" w:space="0" w:color="auto"/>
                                    <w:right w:val="none" w:sz="0" w:space="0" w:color="auto"/>
                                  </w:divBdr>
                                  <w:divsChild>
                                    <w:div w:id="567542129">
                                      <w:marLeft w:val="0"/>
                                      <w:marRight w:val="0"/>
                                      <w:marTop w:val="0"/>
                                      <w:marBottom w:val="0"/>
                                      <w:divBdr>
                                        <w:top w:val="none" w:sz="0" w:space="0" w:color="auto"/>
                                        <w:left w:val="none" w:sz="0" w:space="0" w:color="auto"/>
                                        <w:bottom w:val="none" w:sz="0" w:space="0" w:color="auto"/>
                                        <w:right w:val="none" w:sz="0" w:space="0" w:color="auto"/>
                                      </w:divBdr>
                                      <w:divsChild>
                                        <w:div w:id="991905127">
                                          <w:marLeft w:val="0"/>
                                          <w:marRight w:val="0"/>
                                          <w:marTop w:val="0"/>
                                          <w:marBottom w:val="0"/>
                                          <w:divBdr>
                                            <w:top w:val="none" w:sz="0" w:space="0" w:color="auto"/>
                                            <w:left w:val="none" w:sz="0" w:space="0" w:color="auto"/>
                                            <w:bottom w:val="none" w:sz="0" w:space="0" w:color="auto"/>
                                            <w:right w:val="none" w:sz="0" w:space="0" w:color="auto"/>
                                          </w:divBdr>
                                          <w:divsChild>
                                            <w:div w:id="1270359231">
                                              <w:marLeft w:val="0"/>
                                              <w:marRight w:val="0"/>
                                              <w:marTop w:val="0"/>
                                              <w:marBottom w:val="0"/>
                                              <w:divBdr>
                                                <w:top w:val="none" w:sz="0" w:space="0" w:color="auto"/>
                                                <w:left w:val="none" w:sz="0" w:space="0" w:color="auto"/>
                                                <w:bottom w:val="none" w:sz="0" w:space="0" w:color="auto"/>
                                                <w:right w:val="none" w:sz="0" w:space="0" w:color="auto"/>
                                              </w:divBdr>
                                              <w:divsChild>
                                                <w:div w:id="59297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0737051">
      <w:bodyDiv w:val="1"/>
      <w:marLeft w:val="0"/>
      <w:marRight w:val="0"/>
      <w:marTop w:val="0"/>
      <w:marBottom w:val="0"/>
      <w:divBdr>
        <w:top w:val="none" w:sz="0" w:space="0" w:color="auto"/>
        <w:left w:val="none" w:sz="0" w:space="0" w:color="auto"/>
        <w:bottom w:val="none" w:sz="0" w:space="0" w:color="auto"/>
        <w:right w:val="none" w:sz="0" w:space="0" w:color="auto"/>
      </w:divBdr>
      <w:divsChild>
        <w:div w:id="1568227325">
          <w:marLeft w:val="0"/>
          <w:marRight w:val="0"/>
          <w:marTop w:val="0"/>
          <w:marBottom w:val="0"/>
          <w:divBdr>
            <w:top w:val="none" w:sz="0" w:space="0" w:color="auto"/>
            <w:left w:val="none" w:sz="0" w:space="0" w:color="auto"/>
            <w:bottom w:val="none" w:sz="0" w:space="0" w:color="auto"/>
            <w:right w:val="none" w:sz="0" w:space="0" w:color="auto"/>
          </w:divBdr>
          <w:divsChild>
            <w:div w:id="1523010861">
              <w:marLeft w:val="0"/>
              <w:marRight w:val="0"/>
              <w:marTop w:val="0"/>
              <w:marBottom w:val="0"/>
              <w:divBdr>
                <w:top w:val="none" w:sz="0" w:space="0" w:color="auto"/>
                <w:left w:val="none" w:sz="0" w:space="0" w:color="auto"/>
                <w:bottom w:val="none" w:sz="0" w:space="0" w:color="auto"/>
                <w:right w:val="none" w:sz="0" w:space="0" w:color="auto"/>
              </w:divBdr>
              <w:divsChild>
                <w:div w:id="894043371">
                  <w:marLeft w:val="0"/>
                  <w:marRight w:val="0"/>
                  <w:marTop w:val="0"/>
                  <w:marBottom w:val="0"/>
                  <w:divBdr>
                    <w:top w:val="none" w:sz="0" w:space="0" w:color="auto"/>
                    <w:left w:val="none" w:sz="0" w:space="0" w:color="auto"/>
                    <w:bottom w:val="none" w:sz="0" w:space="0" w:color="auto"/>
                    <w:right w:val="none" w:sz="0" w:space="0" w:color="auto"/>
                  </w:divBdr>
                  <w:divsChild>
                    <w:div w:id="2094550570">
                      <w:marLeft w:val="0"/>
                      <w:marRight w:val="0"/>
                      <w:marTop w:val="0"/>
                      <w:marBottom w:val="0"/>
                      <w:divBdr>
                        <w:top w:val="none" w:sz="0" w:space="0" w:color="auto"/>
                        <w:left w:val="none" w:sz="0" w:space="0" w:color="auto"/>
                        <w:bottom w:val="none" w:sz="0" w:space="0" w:color="auto"/>
                        <w:right w:val="none" w:sz="0" w:space="0" w:color="auto"/>
                      </w:divBdr>
                      <w:divsChild>
                        <w:div w:id="759449068">
                          <w:marLeft w:val="0"/>
                          <w:marRight w:val="0"/>
                          <w:marTop w:val="0"/>
                          <w:marBottom w:val="0"/>
                          <w:divBdr>
                            <w:top w:val="none" w:sz="0" w:space="0" w:color="auto"/>
                            <w:left w:val="none" w:sz="0" w:space="0" w:color="auto"/>
                            <w:bottom w:val="none" w:sz="0" w:space="0" w:color="auto"/>
                            <w:right w:val="none" w:sz="0" w:space="0" w:color="auto"/>
                          </w:divBdr>
                          <w:divsChild>
                            <w:div w:id="1843275289">
                              <w:marLeft w:val="0"/>
                              <w:marRight w:val="0"/>
                              <w:marTop w:val="0"/>
                              <w:marBottom w:val="0"/>
                              <w:divBdr>
                                <w:top w:val="none" w:sz="0" w:space="0" w:color="auto"/>
                                <w:left w:val="none" w:sz="0" w:space="0" w:color="auto"/>
                                <w:bottom w:val="none" w:sz="0" w:space="0" w:color="auto"/>
                                <w:right w:val="none" w:sz="0" w:space="0" w:color="auto"/>
                              </w:divBdr>
                              <w:divsChild>
                                <w:div w:id="974409997">
                                  <w:marLeft w:val="0"/>
                                  <w:marRight w:val="0"/>
                                  <w:marTop w:val="0"/>
                                  <w:marBottom w:val="0"/>
                                  <w:divBdr>
                                    <w:top w:val="none" w:sz="0" w:space="0" w:color="auto"/>
                                    <w:left w:val="none" w:sz="0" w:space="0" w:color="auto"/>
                                    <w:bottom w:val="none" w:sz="0" w:space="0" w:color="auto"/>
                                    <w:right w:val="none" w:sz="0" w:space="0" w:color="auto"/>
                                  </w:divBdr>
                                  <w:divsChild>
                                    <w:div w:id="1060446942">
                                      <w:marLeft w:val="0"/>
                                      <w:marRight w:val="0"/>
                                      <w:marTop w:val="0"/>
                                      <w:marBottom w:val="0"/>
                                      <w:divBdr>
                                        <w:top w:val="none" w:sz="0" w:space="0" w:color="auto"/>
                                        <w:left w:val="none" w:sz="0" w:space="0" w:color="auto"/>
                                        <w:bottom w:val="none" w:sz="0" w:space="0" w:color="auto"/>
                                        <w:right w:val="none" w:sz="0" w:space="0" w:color="auto"/>
                                      </w:divBdr>
                                      <w:divsChild>
                                        <w:div w:id="717506890">
                                          <w:marLeft w:val="0"/>
                                          <w:marRight w:val="0"/>
                                          <w:marTop w:val="0"/>
                                          <w:marBottom w:val="0"/>
                                          <w:divBdr>
                                            <w:top w:val="none" w:sz="0" w:space="0" w:color="auto"/>
                                            <w:left w:val="none" w:sz="0" w:space="0" w:color="auto"/>
                                            <w:bottom w:val="none" w:sz="0" w:space="0" w:color="auto"/>
                                            <w:right w:val="none" w:sz="0" w:space="0" w:color="auto"/>
                                          </w:divBdr>
                                          <w:divsChild>
                                            <w:div w:id="260722144">
                                              <w:marLeft w:val="0"/>
                                              <w:marRight w:val="0"/>
                                              <w:marTop w:val="0"/>
                                              <w:marBottom w:val="0"/>
                                              <w:divBdr>
                                                <w:top w:val="none" w:sz="0" w:space="0" w:color="auto"/>
                                                <w:left w:val="none" w:sz="0" w:space="0" w:color="auto"/>
                                                <w:bottom w:val="none" w:sz="0" w:space="0" w:color="auto"/>
                                                <w:right w:val="none" w:sz="0" w:space="0" w:color="auto"/>
                                              </w:divBdr>
                                              <w:divsChild>
                                                <w:div w:id="15469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407598">
      <w:bodyDiv w:val="1"/>
      <w:marLeft w:val="0"/>
      <w:marRight w:val="0"/>
      <w:marTop w:val="0"/>
      <w:marBottom w:val="0"/>
      <w:divBdr>
        <w:top w:val="none" w:sz="0" w:space="0" w:color="auto"/>
        <w:left w:val="none" w:sz="0" w:space="0" w:color="auto"/>
        <w:bottom w:val="none" w:sz="0" w:space="0" w:color="auto"/>
        <w:right w:val="none" w:sz="0" w:space="0" w:color="auto"/>
      </w:divBdr>
      <w:divsChild>
        <w:div w:id="1577016076">
          <w:marLeft w:val="0"/>
          <w:marRight w:val="0"/>
          <w:marTop w:val="0"/>
          <w:marBottom w:val="0"/>
          <w:divBdr>
            <w:top w:val="none" w:sz="0" w:space="0" w:color="auto"/>
            <w:left w:val="none" w:sz="0" w:space="0" w:color="auto"/>
            <w:bottom w:val="none" w:sz="0" w:space="0" w:color="auto"/>
            <w:right w:val="none" w:sz="0" w:space="0" w:color="auto"/>
          </w:divBdr>
          <w:divsChild>
            <w:div w:id="2123263149">
              <w:marLeft w:val="0"/>
              <w:marRight w:val="0"/>
              <w:marTop w:val="0"/>
              <w:marBottom w:val="0"/>
              <w:divBdr>
                <w:top w:val="none" w:sz="0" w:space="0" w:color="auto"/>
                <w:left w:val="none" w:sz="0" w:space="0" w:color="auto"/>
                <w:bottom w:val="none" w:sz="0" w:space="0" w:color="auto"/>
                <w:right w:val="none" w:sz="0" w:space="0" w:color="auto"/>
              </w:divBdr>
              <w:divsChild>
                <w:div w:id="343944930">
                  <w:marLeft w:val="0"/>
                  <w:marRight w:val="0"/>
                  <w:marTop w:val="0"/>
                  <w:marBottom w:val="0"/>
                  <w:divBdr>
                    <w:top w:val="none" w:sz="0" w:space="0" w:color="auto"/>
                    <w:left w:val="none" w:sz="0" w:space="0" w:color="auto"/>
                    <w:bottom w:val="none" w:sz="0" w:space="0" w:color="auto"/>
                    <w:right w:val="none" w:sz="0" w:space="0" w:color="auto"/>
                  </w:divBdr>
                  <w:divsChild>
                    <w:div w:id="2097049875">
                      <w:marLeft w:val="0"/>
                      <w:marRight w:val="0"/>
                      <w:marTop w:val="0"/>
                      <w:marBottom w:val="0"/>
                      <w:divBdr>
                        <w:top w:val="none" w:sz="0" w:space="0" w:color="auto"/>
                        <w:left w:val="none" w:sz="0" w:space="0" w:color="auto"/>
                        <w:bottom w:val="none" w:sz="0" w:space="0" w:color="auto"/>
                        <w:right w:val="none" w:sz="0" w:space="0" w:color="auto"/>
                      </w:divBdr>
                      <w:divsChild>
                        <w:div w:id="1704944170">
                          <w:marLeft w:val="0"/>
                          <w:marRight w:val="0"/>
                          <w:marTop w:val="0"/>
                          <w:marBottom w:val="0"/>
                          <w:divBdr>
                            <w:top w:val="none" w:sz="0" w:space="0" w:color="auto"/>
                            <w:left w:val="none" w:sz="0" w:space="0" w:color="auto"/>
                            <w:bottom w:val="none" w:sz="0" w:space="0" w:color="auto"/>
                            <w:right w:val="none" w:sz="0" w:space="0" w:color="auto"/>
                          </w:divBdr>
                          <w:divsChild>
                            <w:div w:id="460660827">
                              <w:marLeft w:val="0"/>
                              <w:marRight w:val="0"/>
                              <w:marTop w:val="0"/>
                              <w:marBottom w:val="0"/>
                              <w:divBdr>
                                <w:top w:val="none" w:sz="0" w:space="0" w:color="auto"/>
                                <w:left w:val="none" w:sz="0" w:space="0" w:color="auto"/>
                                <w:bottom w:val="none" w:sz="0" w:space="0" w:color="auto"/>
                                <w:right w:val="none" w:sz="0" w:space="0" w:color="auto"/>
                              </w:divBdr>
                              <w:divsChild>
                                <w:div w:id="1320309920">
                                  <w:marLeft w:val="0"/>
                                  <w:marRight w:val="0"/>
                                  <w:marTop w:val="0"/>
                                  <w:marBottom w:val="0"/>
                                  <w:divBdr>
                                    <w:top w:val="none" w:sz="0" w:space="0" w:color="auto"/>
                                    <w:left w:val="none" w:sz="0" w:space="0" w:color="auto"/>
                                    <w:bottom w:val="none" w:sz="0" w:space="0" w:color="auto"/>
                                    <w:right w:val="none" w:sz="0" w:space="0" w:color="auto"/>
                                  </w:divBdr>
                                  <w:divsChild>
                                    <w:div w:id="767772389">
                                      <w:marLeft w:val="0"/>
                                      <w:marRight w:val="0"/>
                                      <w:marTop w:val="0"/>
                                      <w:marBottom w:val="0"/>
                                      <w:divBdr>
                                        <w:top w:val="none" w:sz="0" w:space="0" w:color="auto"/>
                                        <w:left w:val="none" w:sz="0" w:space="0" w:color="auto"/>
                                        <w:bottom w:val="none" w:sz="0" w:space="0" w:color="auto"/>
                                        <w:right w:val="none" w:sz="0" w:space="0" w:color="auto"/>
                                      </w:divBdr>
                                      <w:divsChild>
                                        <w:div w:id="112483709">
                                          <w:marLeft w:val="0"/>
                                          <w:marRight w:val="0"/>
                                          <w:marTop w:val="0"/>
                                          <w:marBottom w:val="0"/>
                                          <w:divBdr>
                                            <w:top w:val="none" w:sz="0" w:space="0" w:color="auto"/>
                                            <w:left w:val="none" w:sz="0" w:space="0" w:color="auto"/>
                                            <w:bottom w:val="none" w:sz="0" w:space="0" w:color="auto"/>
                                            <w:right w:val="none" w:sz="0" w:space="0" w:color="auto"/>
                                          </w:divBdr>
                                          <w:divsChild>
                                            <w:div w:id="1431731019">
                                              <w:marLeft w:val="0"/>
                                              <w:marRight w:val="0"/>
                                              <w:marTop w:val="0"/>
                                              <w:marBottom w:val="0"/>
                                              <w:divBdr>
                                                <w:top w:val="none" w:sz="0" w:space="0" w:color="auto"/>
                                                <w:left w:val="none" w:sz="0" w:space="0" w:color="auto"/>
                                                <w:bottom w:val="none" w:sz="0" w:space="0" w:color="auto"/>
                                                <w:right w:val="none" w:sz="0" w:space="0" w:color="auto"/>
                                              </w:divBdr>
                                              <w:divsChild>
                                                <w:div w:id="108352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8004268">
      <w:bodyDiv w:val="1"/>
      <w:marLeft w:val="0"/>
      <w:marRight w:val="0"/>
      <w:marTop w:val="0"/>
      <w:marBottom w:val="0"/>
      <w:divBdr>
        <w:top w:val="none" w:sz="0" w:space="0" w:color="auto"/>
        <w:left w:val="none" w:sz="0" w:space="0" w:color="auto"/>
        <w:bottom w:val="none" w:sz="0" w:space="0" w:color="auto"/>
        <w:right w:val="none" w:sz="0" w:space="0" w:color="auto"/>
      </w:divBdr>
      <w:divsChild>
        <w:div w:id="1556693787">
          <w:marLeft w:val="0"/>
          <w:marRight w:val="0"/>
          <w:marTop w:val="0"/>
          <w:marBottom w:val="0"/>
          <w:divBdr>
            <w:top w:val="none" w:sz="0" w:space="0" w:color="auto"/>
            <w:left w:val="none" w:sz="0" w:space="0" w:color="auto"/>
            <w:bottom w:val="none" w:sz="0" w:space="0" w:color="auto"/>
            <w:right w:val="none" w:sz="0" w:space="0" w:color="auto"/>
          </w:divBdr>
          <w:divsChild>
            <w:div w:id="1062488638">
              <w:marLeft w:val="0"/>
              <w:marRight w:val="0"/>
              <w:marTop w:val="0"/>
              <w:marBottom w:val="0"/>
              <w:divBdr>
                <w:top w:val="none" w:sz="0" w:space="0" w:color="auto"/>
                <w:left w:val="none" w:sz="0" w:space="0" w:color="auto"/>
                <w:bottom w:val="none" w:sz="0" w:space="0" w:color="auto"/>
                <w:right w:val="none" w:sz="0" w:space="0" w:color="auto"/>
              </w:divBdr>
              <w:divsChild>
                <w:div w:id="476186669">
                  <w:marLeft w:val="0"/>
                  <w:marRight w:val="0"/>
                  <w:marTop w:val="0"/>
                  <w:marBottom w:val="0"/>
                  <w:divBdr>
                    <w:top w:val="none" w:sz="0" w:space="0" w:color="auto"/>
                    <w:left w:val="none" w:sz="0" w:space="0" w:color="auto"/>
                    <w:bottom w:val="none" w:sz="0" w:space="0" w:color="auto"/>
                    <w:right w:val="none" w:sz="0" w:space="0" w:color="auto"/>
                  </w:divBdr>
                  <w:divsChild>
                    <w:div w:id="664944395">
                      <w:marLeft w:val="0"/>
                      <w:marRight w:val="0"/>
                      <w:marTop w:val="0"/>
                      <w:marBottom w:val="0"/>
                      <w:divBdr>
                        <w:top w:val="none" w:sz="0" w:space="0" w:color="auto"/>
                        <w:left w:val="none" w:sz="0" w:space="0" w:color="auto"/>
                        <w:bottom w:val="none" w:sz="0" w:space="0" w:color="auto"/>
                        <w:right w:val="none" w:sz="0" w:space="0" w:color="auto"/>
                      </w:divBdr>
                      <w:divsChild>
                        <w:div w:id="2016035592">
                          <w:marLeft w:val="0"/>
                          <w:marRight w:val="0"/>
                          <w:marTop w:val="0"/>
                          <w:marBottom w:val="0"/>
                          <w:divBdr>
                            <w:top w:val="none" w:sz="0" w:space="0" w:color="auto"/>
                            <w:left w:val="none" w:sz="0" w:space="0" w:color="auto"/>
                            <w:bottom w:val="none" w:sz="0" w:space="0" w:color="auto"/>
                            <w:right w:val="none" w:sz="0" w:space="0" w:color="auto"/>
                          </w:divBdr>
                          <w:divsChild>
                            <w:div w:id="370617440">
                              <w:marLeft w:val="0"/>
                              <w:marRight w:val="0"/>
                              <w:marTop w:val="0"/>
                              <w:marBottom w:val="0"/>
                              <w:divBdr>
                                <w:top w:val="none" w:sz="0" w:space="0" w:color="auto"/>
                                <w:left w:val="none" w:sz="0" w:space="0" w:color="auto"/>
                                <w:bottom w:val="none" w:sz="0" w:space="0" w:color="auto"/>
                                <w:right w:val="none" w:sz="0" w:space="0" w:color="auto"/>
                              </w:divBdr>
                              <w:divsChild>
                                <w:div w:id="727848415">
                                  <w:marLeft w:val="0"/>
                                  <w:marRight w:val="0"/>
                                  <w:marTop w:val="0"/>
                                  <w:marBottom w:val="0"/>
                                  <w:divBdr>
                                    <w:top w:val="none" w:sz="0" w:space="0" w:color="auto"/>
                                    <w:left w:val="none" w:sz="0" w:space="0" w:color="auto"/>
                                    <w:bottom w:val="none" w:sz="0" w:space="0" w:color="auto"/>
                                    <w:right w:val="none" w:sz="0" w:space="0" w:color="auto"/>
                                  </w:divBdr>
                                  <w:divsChild>
                                    <w:div w:id="253897518">
                                      <w:marLeft w:val="0"/>
                                      <w:marRight w:val="0"/>
                                      <w:marTop w:val="0"/>
                                      <w:marBottom w:val="0"/>
                                      <w:divBdr>
                                        <w:top w:val="none" w:sz="0" w:space="0" w:color="auto"/>
                                        <w:left w:val="none" w:sz="0" w:space="0" w:color="auto"/>
                                        <w:bottom w:val="none" w:sz="0" w:space="0" w:color="auto"/>
                                        <w:right w:val="none" w:sz="0" w:space="0" w:color="auto"/>
                                      </w:divBdr>
                                      <w:divsChild>
                                        <w:div w:id="1765034660">
                                          <w:marLeft w:val="0"/>
                                          <w:marRight w:val="0"/>
                                          <w:marTop w:val="0"/>
                                          <w:marBottom w:val="0"/>
                                          <w:divBdr>
                                            <w:top w:val="none" w:sz="0" w:space="0" w:color="auto"/>
                                            <w:left w:val="none" w:sz="0" w:space="0" w:color="auto"/>
                                            <w:bottom w:val="none" w:sz="0" w:space="0" w:color="auto"/>
                                            <w:right w:val="none" w:sz="0" w:space="0" w:color="auto"/>
                                          </w:divBdr>
                                          <w:divsChild>
                                            <w:div w:id="375081171">
                                              <w:marLeft w:val="0"/>
                                              <w:marRight w:val="0"/>
                                              <w:marTop w:val="0"/>
                                              <w:marBottom w:val="0"/>
                                              <w:divBdr>
                                                <w:top w:val="none" w:sz="0" w:space="0" w:color="auto"/>
                                                <w:left w:val="none" w:sz="0" w:space="0" w:color="auto"/>
                                                <w:bottom w:val="none" w:sz="0" w:space="0" w:color="auto"/>
                                                <w:right w:val="none" w:sz="0" w:space="0" w:color="auto"/>
                                              </w:divBdr>
                                              <w:divsChild>
                                                <w:div w:id="15908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3267014">
      <w:bodyDiv w:val="1"/>
      <w:marLeft w:val="0"/>
      <w:marRight w:val="0"/>
      <w:marTop w:val="0"/>
      <w:marBottom w:val="0"/>
      <w:divBdr>
        <w:top w:val="none" w:sz="0" w:space="0" w:color="auto"/>
        <w:left w:val="none" w:sz="0" w:space="0" w:color="auto"/>
        <w:bottom w:val="none" w:sz="0" w:space="0" w:color="auto"/>
        <w:right w:val="none" w:sz="0" w:space="0" w:color="auto"/>
      </w:divBdr>
      <w:divsChild>
        <w:div w:id="1893033981">
          <w:marLeft w:val="0"/>
          <w:marRight w:val="0"/>
          <w:marTop w:val="0"/>
          <w:marBottom w:val="0"/>
          <w:divBdr>
            <w:top w:val="none" w:sz="0" w:space="0" w:color="auto"/>
            <w:left w:val="none" w:sz="0" w:space="0" w:color="auto"/>
            <w:bottom w:val="none" w:sz="0" w:space="0" w:color="auto"/>
            <w:right w:val="none" w:sz="0" w:space="0" w:color="auto"/>
          </w:divBdr>
          <w:divsChild>
            <w:div w:id="1532258835">
              <w:marLeft w:val="0"/>
              <w:marRight w:val="0"/>
              <w:marTop w:val="0"/>
              <w:marBottom w:val="0"/>
              <w:divBdr>
                <w:top w:val="none" w:sz="0" w:space="0" w:color="auto"/>
                <w:left w:val="none" w:sz="0" w:space="0" w:color="auto"/>
                <w:bottom w:val="none" w:sz="0" w:space="0" w:color="auto"/>
                <w:right w:val="none" w:sz="0" w:space="0" w:color="auto"/>
              </w:divBdr>
              <w:divsChild>
                <w:div w:id="1767995409">
                  <w:marLeft w:val="0"/>
                  <w:marRight w:val="0"/>
                  <w:marTop w:val="0"/>
                  <w:marBottom w:val="0"/>
                  <w:divBdr>
                    <w:top w:val="none" w:sz="0" w:space="0" w:color="auto"/>
                    <w:left w:val="none" w:sz="0" w:space="0" w:color="auto"/>
                    <w:bottom w:val="none" w:sz="0" w:space="0" w:color="auto"/>
                    <w:right w:val="none" w:sz="0" w:space="0" w:color="auto"/>
                  </w:divBdr>
                  <w:divsChild>
                    <w:div w:id="1303609306">
                      <w:marLeft w:val="0"/>
                      <w:marRight w:val="0"/>
                      <w:marTop w:val="0"/>
                      <w:marBottom w:val="0"/>
                      <w:divBdr>
                        <w:top w:val="none" w:sz="0" w:space="0" w:color="auto"/>
                        <w:left w:val="none" w:sz="0" w:space="0" w:color="auto"/>
                        <w:bottom w:val="none" w:sz="0" w:space="0" w:color="auto"/>
                        <w:right w:val="none" w:sz="0" w:space="0" w:color="auto"/>
                      </w:divBdr>
                      <w:divsChild>
                        <w:div w:id="2137327658">
                          <w:marLeft w:val="0"/>
                          <w:marRight w:val="0"/>
                          <w:marTop w:val="0"/>
                          <w:marBottom w:val="0"/>
                          <w:divBdr>
                            <w:top w:val="none" w:sz="0" w:space="0" w:color="auto"/>
                            <w:left w:val="none" w:sz="0" w:space="0" w:color="auto"/>
                            <w:bottom w:val="none" w:sz="0" w:space="0" w:color="auto"/>
                            <w:right w:val="none" w:sz="0" w:space="0" w:color="auto"/>
                          </w:divBdr>
                          <w:divsChild>
                            <w:div w:id="1460369146">
                              <w:marLeft w:val="0"/>
                              <w:marRight w:val="0"/>
                              <w:marTop w:val="0"/>
                              <w:marBottom w:val="0"/>
                              <w:divBdr>
                                <w:top w:val="none" w:sz="0" w:space="0" w:color="auto"/>
                                <w:left w:val="none" w:sz="0" w:space="0" w:color="auto"/>
                                <w:bottom w:val="none" w:sz="0" w:space="0" w:color="auto"/>
                                <w:right w:val="none" w:sz="0" w:space="0" w:color="auto"/>
                              </w:divBdr>
                              <w:divsChild>
                                <w:div w:id="846871098">
                                  <w:marLeft w:val="0"/>
                                  <w:marRight w:val="0"/>
                                  <w:marTop w:val="0"/>
                                  <w:marBottom w:val="0"/>
                                  <w:divBdr>
                                    <w:top w:val="none" w:sz="0" w:space="0" w:color="auto"/>
                                    <w:left w:val="none" w:sz="0" w:space="0" w:color="auto"/>
                                    <w:bottom w:val="none" w:sz="0" w:space="0" w:color="auto"/>
                                    <w:right w:val="none" w:sz="0" w:space="0" w:color="auto"/>
                                  </w:divBdr>
                                  <w:divsChild>
                                    <w:div w:id="1613436377">
                                      <w:marLeft w:val="0"/>
                                      <w:marRight w:val="0"/>
                                      <w:marTop w:val="0"/>
                                      <w:marBottom w:val="0"/>
                                      <w:divBdr>
                                        <w:top w:val="none" w:sz="0" w:space="0" w:color="auto"/>
                                        <w:left w:val="none" w:sz="0" w:space="0" w:color="auto"/>
                                        <w:bottom w:val="none" w:sz="0" w:space="0" w:color="auto"/>
                                        <w:right w:val="none" w:sz="0" w:space="0" w:color="auto"/>
                                      </w:divBdr>
                                      <w:divsChild>
                                        <w:div w:id="2111244121">
                                          <w:marLeft w:val="0"/>
                                          <w:marRight w:val="0"/>
                                          <w:marTop w:val="0"/>
                                          <w:marBottom w:val="0"/>
                                          <w:divBdr>
                                            <w:top w:val="none" w:sz="0" w:space="0" w:color="auto"/>
                                            <w:left w:val="none" w:sz="0" w:space="0" w:color="auto"/>
                                            <w:bottom w:val="none" w:sz="0" w:space="0" w:color="auto"/>
                                            <w:right w:val="none" w:sz="0" w:space="0" w:color="auto"/>
                                          </w:divBdr>
                                          <w:divsChild>
                                            <w:div w:id="1943411991">
                                              <w:marLeft w:val="0"/>
                                              <w:marRight w:val="0"/>
                                              <w:marTop w:val="0"/>
                                              <w:marBottom w:val="0"/>
                                              <w:divBdr>
                                                <w:top w:val="none" w:sz="0" w:space="0" w:color="auto"/>
                                                <w:left w:val="none" w:sz="0" w:space="0" w:color="auto"/>
                                                <w:bottom w:val="none" w:sz="0" w:space="0" w:color="auto"/>
                                                <w:right w:val="none" w:sz="0" w:space="0" w:color="auto"/>
                                              </w:divBdr>
                                              <w:divsChild>
                                                <w:div w:id="19860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33116">
      <w:bodyDiv w:val="1"/>
      <w:marLeft w:val="0"/>
      <w:marRight w:val="0"/>
      <w:marTop w:val="0"/>
      <w:marBottom w:val="0"/>
      <w:divBdr>
        <w:top w:val="none" w:sz="0" w:space="0" w:color="auto"/>
        <w:left w:val="none" w:sz="0" w:space="0" w:color="auto"/>
        <w:bottom w:val="none" w:sz="0" w:space="0" w:color="auto"/>
        <w:right w:val="none" w:sz="0" w:space="0" w:color="auto"/>
      </w:divBdr>
    </w:div>
    <w:div w:id="2054882529">
      <w:bodyDiv w:val="1"/>
      <w:marLeft w:val="0"/>
      <w:marRight w:val="0"/>
      <w:marTop w:val="0"/>
      <w:marBottom w:val="0"/>
      <w:divBdr>
        <w:top w:val="none" w:sz="0" w:space="0" w:color="auto"/>
        <w:left w:val="none" w:sz="0" w:space="0" w:color="auto"/>
        <w:bottom w:val="none" w:sz="0" w:space="0" w:color="auto"/>
        <w:right w:val="none" w:sz="0" w:space="0" w:color="auto"/>
      </w:divBdr>
      <w:divsChild>
        <w:div w:id="1796756919">
          <w:marLeft w:val="0"/>
          <w:marRight w:val="0"/>
          <w:marTop w:val="0"/>
          <w:marBottom w:val="0"/>
          <w:divBdr>
            <w:top w:val="none" w:sz="0" w:space="0" w:color="auto"/>
            <w:left w:val="none" w:sz="0" w:space="0" w:color="auto"/>
            <w:bottom w:val="none" w:sz="0" w:space="0" w:color="auto"/>
            <w:right w:val="none" w:sz="0" w:space="0" w:color="auto"/>
          </w:divBdr>
          <w:divsChild>
            <w:div w:id="1945109887">
              <w:marLeft w:val="0"/>
              <w:marRight w:val="0"/>
              <w:marTop w:val="0"/>
              <w:marBottom w:val="0"/>
              <w:divBdr>
                <w:top w:val="none" w:sz="0" w:space="0" w:color="auto"/>
                <w:left w:val="none" w:sz="0" w:space="0" w:color="auto"/>
                <w:bottom w:val="none" w:sz="0" w:space="0" w:color="auto"/>
                <w:right w:val="none" w:sz="0" w:space="0" w:color="auto"/>
              </w:divBdr>
              <w:divsChild>
                <w:div w:id="842013088">
                  <w:marLeft w:val="0"/>
                  <w:marRight w:val="0"/>
                  <w:marTop w:val="0"/>
                  <w:marBottom w:val="0"/>
                  <w:divBdr>
                    <w:top w:val="none" w:sz="0" w:space="0" w:color="auto"/>
                    <w:left w:val="none" w:sz="0" w:space="0" w:color="auto"/>
                    <w:bottom w:val="none" w:sz="0" w:space="0" w:color="auto"/>
                    <w:right w:val="none" w:sz="0" w:space="0" w:color="auto"/>
                  </w:divBdr>
                  <w:divsChild>
                    <w:div w:id="310184288">
                      <w:marLeft w:val="0"/>
                      <w:marRight w:val="0"/>
                      <w:marTop w:val="0"/>
                      <w:marBottom w:val="0"/>
                      <w:divBdr>
                        <w:top w:val="none" w:sz="0" w:space="0" w:color="auto"/>
                        <w:left w:val="none" w:sz="0" w:space="0" w:color="auto"/>
                        <w:bottom w:val="none" w:sz="0" w:space="0" w:color="auto"/>
                        <w:right w:val="none" w:sz="0" w:space="0" w:color="auto"/>
                      </w:divBdr>
                      <w:divsChild>
                        <w:div w:id="1393121407">
                          <w:marLeft w:val="0"/>
                          <w:marRight w:val="0"/>
                          <w:marTop w:val="0"/>
                          <w:marBottom w:val="0"/>
                          <w:divBdr>
                            <w:top w:val="none" w:sz="0" w:space="0" w:color="auto"/>
                            <w:left w:val="none" w:sz="0" w:space="0" w:color="auto"/>
                            <w:bottom w:val="none" w:sz="0" w:space="0" w:color="auto"/>
                            <w:right w:val="none" w:sz="0" w:space="0" w:color="auto"/>
                          </w:divBdr>
                          <w:divsChild>
                            <w:div w:id="1247685577">
                              <w:marLeft w:val="0"/>
                              <w:marRight w:val="0"/>
                              <w:marTop w:val="0"/>
                              <w:marBottom w:val="0"/>
                              <w:divBdr>
                                <w:top w:val="none" w:sz="0" w:space="0" w:color="auto"/>
                                <w:left w:val="none" w:sz="0" w:space="0" w:color="auto"/>
                                <w:bottom w:val="none" w:sz="0" w:space="0" w:color="auto"/>
                                <w:right w:val="none" w:sz="0" w:space="0" w:color="auto"/>
                              </w:divBdr>
                              <w:divsChild>
                                <w:div w:id="254747345">
                                  <w:marLeft w:val="0"/>
                                  <w:marRight w:val="0"/>
                                  <w:marTop w:val="0"/>
                                  <w:marBottom w:val="0"/>
                                  <w:divBdr>
                                    <w:top w:val="none" w:sz="0" w:space="0" w:color="auto"/>
                                    <w:left w:val="none" w:sz="0" w:space="0" w:color="auto"/>
                                    <w:bottom w:val="none" w:sz="0" w:space="0" w:color="auto"/>
                                    <w:right w:val="none" w:sz="0" w:space="0" w:color="auto"/>
                                  </w:divBdr>
                                  <w:divsChild>
                                    <w:div w:id="1720473226">
                                      <w:marLeft w:val="0"/>
                                      <w:marRight w:val="0"/>
                                      <w:marTop w:val="0"/>
                                      <w:marBottom w:val="0"/>
                                      <w:divBdr>
                                        <w:top w:val="none" w:sz="0" w:space="0" w:color="auto"/>
                                        <w:left w:val="none" w:sz="0" w:space="0" w:color="auto"/>
                                        <w:bottom w:val="none" w:sz="0" w:space="0" w:color="auto"/>
                                        <w:right w:val="none" w:sz="0" w:space="0" w:color="auto"/>
                                      </w:divBdr>
                                      <w:divsChild>
                                        <w:div w:id="2117014101">
                                          <w:marLeft w:val="0"/>
                                          <w:marRight w:val="0"/>
                                          <w:marTop w:val="0"/>
                                          <w:marBottom w:val="0"/>
                                          <w:divBdr>
                                            <w:top w:val="none" w:sz="0" w:space="0" w:color="auto"/>
                                            <w:left w:val="none" w:sz="0" w:space="0" w:color="auto"/>
                                            <w:bottom w:val="none" w:sz="0" w:space="0" w:color="auto"/>
                                            <w:right w:val="none" w:sz="0" w:space="0" w:color="auto"/>
                                          </w:divBdr>
                                          <w:divsChild>
                                            <w:div w:id="2019035737">
                                              <w:marLeft w:val="0"/>
                                              <w:marRight w:val="0"/>
                                              <w:marTop w:val="0"/>
                                              <w:marBottom w:val="0"/>
                                              <w:divBdr>
                                                <w:top w:val="none" w:sz="0" w:space="0" w:color="auto"/>
                                                <w:left w:val="none" w:sz="0" w:space="0" w:color="auto"/>
                                                <w:bottom w:val="none" w:sz="0" w:space="0" w:color="auto"/>
                                                <w:right w:val="none" w:sz="0" w:space="0" w:color="auto"/>
                                              </w:divBdr>
                                              <w:divsChild>
                                                <w:div w:id="994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1996762">
      <w:bodyDiv w:val="1"/>
      <w:marLeft w:val="0"/>
      <w:marRight w:val="0"/>
      <w:marTop w:val="0"/>
      <w:marBottom w:val="0"/>
      <w:divBdr>
        <w:top w:val="none" w:sz="0" w:space="0" w:color="auto"/>
        <w:left w:val="none" w:sz="0" w:space="0" w:color="auto"/>
        <w:bottom w:val="none" w:sz="0" w:space="0" w:color="auto"/>
        <w:right w:val="none" w:sz="0" w:space="0" w:color="auto"/>
      </w:divBdr>
    </w:div>
    <w:div w:id="2100984337">
      <w:bodyDiv w:val="1"/>
      <w:marLeft w:val="0"/>
      <w:marRight w:val="0"/>
      <w:marTop w:val="0"/>
      <w:marBottom w:val="0"/>
      <w:divBdr>
        <w:top w:val="none" w:sz="0" w:space="0" w:color="auto"/>
        <w:left w:val="none" w:sz="0" w:space="0" w:color="auto"/>
        <w:bottom w:val="none" w:sz="0" w:space="0" w:color="auto"/>
        <w:right w:val="none" w:sz="0" w:space="0" w:color="auto"/>
      </w:divBdr>
      <w:divsChild>
        <w:div w:id="2070153436">
          <w:marLeft w:val="0"/>
          <w:marRight w:val="0"/>
          <w:marTop w:val="0"/>
          <w:marBottom w:val="0"/>
          <w:divBdr>
            <w:top w:val="none" w:sz="0" w:space="0" w:color="auto"/>
            <w:left w:val="none" w:sz="0" w:space="0" w:color="auto"/>
            <w:bottom w:val="none" w:sz="0" w:space="0" w:color="auto"/>
            <w:right w:val="none" w:sz="0" w:space="0" w:color="auto"/>
          </w:divBdr>
          <w:divsChild>
            <w:div w:id="664212468">
              <w:marLeft w:val="0"/>
              <w:marRight w:val="0"/>
              <w:marTop w:val="0"/>
              <w:marBottom w:val="0"/>
              <w:divBdr>
                <w:top w:val="none" w:sz="0" w:space="0" w:color="auto"/>
                <w:left w:val="none" w:sz="0" w:space="0" w:color="auto"/>
                <w:bottom w:val="none" w:sz="0" w:space="0" w:color="auto"/>
                <w:right w:val="none" w:sz="0" w:space="0" w:color="auto"/>
              </w:divBdr>
              <w:divsChild>
                <w:div w:id="2080058484">
                  <w:marLeft w:val="0"/>
                  <w:marRight w:val="0"/>
                  <w:marTop w:val="0"/>
                  <w:marBottom w:val="0"/>
                  <w:divBdr>
                    <w:top w:val="none" w:sz="0" w:space="0" w:color="auto"/>
                    <w:left w:val="none" w:sz="0" w:space="0" w:color="auto"/>
                    <w:bottom w:val="none" w:sz="0" w:space="0" w:color="auto"/>
                    <w:right w:val="none" w:sz="0" w:space="0" w:color="auto"/>
                  </w:divBdr>
                  <w:divsChild>
                    <w:div w:id="1224832692">
                      <w:marLeft w:val="0"/>
                      <w:marRight w:val="0"/>
                      <w:marTop w:val="0"/>
                      <w:marBottom w:val="0"/>
                      <w:divBdr>
                        <w:top w:val="none" w:sz="0" w:space="0" w:color="auto"/>
                        <w:left w:val="none" w:sz="0" w:space="0" w:color="auto"/>
                        <w:bottom w:val="none" w:sz="0" w:space="0" w:color="auto"/>
                        <w:right w:val="none" w:sz="0" w:space="0" w:color="auto"/>
                      </w:divBdr>
                      <w:divsChild>
                        <w:div w:id="984356681">
                          <w:marLeft w:val="0"/>
                          <w:marRight w:val="0"/>
                          <w:marTop w:val="0"/>
                          <w:marBottom w:val="0"/>
                          <w:divBdr>
                            <w:top w:val="none" w:sz="0" w:space="0" w:color="auto"/>
                            <w:left w:val="none" w:sz="0" w:space="0" w:color="auto"/>
                            <w:bottom w:val="none" w:sz="0" w:space="0" w:color="auto"/>
                            <w:right w:val="none" w:sz="0" w:space="0" w:color="auto"/>
                          </w:divBdr>
                          <w:divsChild>
                            <w:div w:id="1027215136">
                              <w:marLeft w:val="0"/>
                              <w:marRight w:val="0"/>
                              <w:marTop w:val="0"/>
                              <w:marBottom w:val="0"/>
                              <w:divBdr>
                                <w:top w:val="none" w:sz="0" w:space="0" w:color="auto"/>
                                <w:left w:val="none" w:sz="0" w:space="0" w:color="auto"/>
                                <w:bottom w:val="none" w:sz="0" w:space="0" w:color="auto"/>
                                <w:right w:val="none" w:sz="0" w:space="0" w:color="auto"/>
                              </w:divBdr>
                              <w:divsChild>
                                <w:div w:id="1879464564">
                                  <w:marLeft w:val="0"/>
                                  <w:marRight w:val="0"/>
                                  <w:marTop w:val="0"/>
                                  <w:marBottom w:val="0"/>
                                  <w:divBdr>
                                    <w:top w:val="none" w:sz="0" w:space="0" w:color="auto"/>
                                    <w:left w:val="none" w:sz="0" w:space="0" w:color="auto"/>
                                    <w:bottom w:val="none" w:sz="0" w:space="0" w:color="auto"/>
                                    <w:right w:val="none" w:sz="0" w:space="0" w:color="auto"/>
                                  </w:divBdr>
                                  <w:divsChild>
                                    <w:div w:id="553009893">
                                      <w:marLeft w:val="0"/>
                                      <w:marRight w:val="0"/>
                                      <w:marTop w:val="0"/>
                                      <w:marBottom w:val="0"/>
                                      <w:divBdr>
                                        <w:top w:val="none" w:sz="0" w:space="0" w:color="auto"/>
                                        <w:left w:val="none" w:sz="0" w:space="0" w:color="auto"/>
                                        <w:bottom w:val="none" w:sz="0" w:space="0" w:color="auto"/>
                                        <w:right w:val="none" w:sz="0" w:space="0" w:color="auto"/>
                                      </w:divBdr>
                                      <w:divsChild>
                                        <w:div w:id="1006830710">
                                          <w:marLeft w:val="0"/>
                                          <w:marRight w:val="0"/>
                                          <w:marTop w:val="0"/>
                                          <w:marBottom w:val="0"/>
                                          <w:divBdr>
                                            <w:top w:val="none" w:sz="0" w:space="0" w:color="auto"/>
                                            <w:left w:val="none" w:sz="0" w:space="0" w:color="auto"/>
                                            <w:bottom w:val="none" w:sz="0" w:space="0" w:color="auto"/>
                                            <w:right w:val="none" w:sz="0" w:space="0" w:color="auto"/>
                                          </w:divBdr>
                                          <w:divsChild>
                                            <w:div w:id="2046902184">
                                              <w:marLeft w:val="0"/>
                                              <w:marRight w:val="0"/>
                                              <w:marTop w:val="0"/>
                                              <w:marBottom w:val="0"/>
                                              <w:divBdr>
                                                <w:top w:val="none" w:sz="0" w:space="0" w:color="auto"/>
                                                <w:left w:val="none" w:sz="0" w:space="0" w:color="auto"/>
                                                <w:bottom w:val="none" w:sz="0" w:space="0" w:color="auto"/>
                                                <w:right w:val="none" w:sz="0" w:space="0" w:color="auto"/>
                                              </w:divBdr>
                                              <w:divsChild>
                                                <w:div w:id="185029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vaww.yourserver.domain/projects/pre/PRE_PPS/SitePages/Home.aspx" TargetMode="External"/><Relationship Id="rId26" Type="http://schemas.openxmlformats.org/officeDocument/2006/relationships/hyperlink" Target="http://server_1234.vha.domain.ext:81/cqweb/"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vaww.yourserver.domain/projects/pre/OverArching%20Documents/Forms/AllItems.aspx"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your_srver.domain.ext/warboard/anotebk.asp?proj=1471&amp;Type=Active" TargetMode="External"/><Relationship Id="rId25" Type="http://schemas.openxmlformats.org/officeDocument/2006/relationships/hyperlink" Target="http://www.domain/trm/" TargetMode="External"/><Relationship Id="rId33" Type="http://schemas.openxmlformats.org/officeDocument/2006/relationships/hyperlink" Target="http://sharepoint.vista.domain.ext/sites/enterprise_requirements_management/default.asp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vaww.yourserver.domain/projects/pre/PRE_PPS/PPS%20OverArching%20Documents/Forms/AllItems.aspx?RootFolder=%2Fprojects%2Fpre%2FPRE%5FPPS%2FPPS%20OverArching%20Documents%2FMarch%202009%20PRE%20v1%2E0%20Additional%20Types%20Workshop&amp;FolderCTID=0x012000226937279A64A8488F83F13A4655DDE3&amp;View=%7b6D5F59FE-2CB1-46FE-9FD1-792E6B3F46D3%7d&amp;InitialTabId=Ribbon%2EDocument&amp;VisibilityContext=WSSTabPersistence" TargetMode="External"/><Relationship Id="rId29" Type="http://schemas.openxmlformats.org/officeDocument/2006/relationships/hyperlink" Target="http://www.section508.domai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your_srver.domain.ext/tspr/index.asp" TargetMode="External"/><Relationship Id="rId32" Type="http://schemas.openxmlformats.org/officeDocument/2006/relationships/hyperlink" Target="http://server_1234.vha.domain.ext:81/cqweb/" TargetMode="External"/><Relationship Id="rId37"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vaww.oed.wss.domain/process/Library/propath_process_home.pdf" TargetMode="External"/><Relationship Id="rId28" Type="http://schemas.openxmlformats.org/officeDocument/2006/relationships/hyperlink" Target="http://sharepoint.vista.domain.ext/sites/enterprise_requirements_management/default.aspx" TargetMode="External"/><Relationship Id="rId36"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hyperlink" Target="http://vaww.yourserver.domain/projects/pre/PRE_PPS/PPS%20OverArching%20Documents/Forms/AllItems.aspx" TargetMode="External"/><Relationship Id="rId31" Type="http://schemas.openxmlformats.org/officeDocument/2006/relationships/hyperlink" Target="http://server_1234.vha.domain.ext:81/cqweb/"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vaww.yourserver.domain/pmas/Pages/default.aspx" TargetMode="External"/><Relationship Id="rId27" Type="http://schemas.openxmlformats.org/officeDocument/2006/relationships/hyperlink" Target="http://vaww.eie.domain/lifecycle/default.aspx" TargetMode="External"/><Relationship Id="rId30" Type="http://schemas.openxmlformats.org/officeDocument/2006/relationships/hyperlink" Target="http://vaww.section508.domain/Section_508_Checklist_and_CVS.asp"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657KNE7CTRDA-6671-62</_dlc_DocId>
    <_dlc_DocIdUrl xmlns="cdd665a5-4d39-4c80-990a-8a3abca4f55f">
      <Url>http://vaww.yourserver.domain/projects/pre/PRE_PPS/PRE_PPSNv30/_layouts/DocIdRedir.aspx?ID=657KNE7CTRDA-6671-62</Url>
      <Description>657KNE7CTRDA-6671-62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5430213A913848804DC38AB86AABFE" ma:contentTypeVersion="4" ma:contentTypeDescription="Create a new document." ma:contentTypeScope="" ma:versionID="e90ba733bfe2acfca4f70f089338de0c">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7382D-5BEF-4570-8981-0F572526A0F2}">
  <ds:schemaRefs>
    <ds:schemaRef ds:uri="http://schemas.microsoft.com/office/2006/metadata/properties"/>
    <ds:schemaRef ds:uri="http://schemas.microsoft.com/office/infopath/2007/PartnerControls"/>
    <ds:schemaRef ds:uri="cdd665a5-4d39-4c80-990a-8a3abca4f55f"/>
  </ds:schemaRefs>
</ds:datastoreItem>
</file>

<file path=customXml/itemProps2.xml><?xml version="1.0" encoding="utf-8"?>
<ds:datastoreItem xmlns:ds="http://schemas.openxmlformats.org/officeDocument/2006/customXml" ds:itemID="{D1CFBF5A-F15C-43C4-BD94-468053B3E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0D6048-8FB2-4E1D-8DE3-ABFFEEF8DFC0}">
  <ds:schemaRefs>
    <ds:schemaRef ds:uri="http://schemas.microsoft.com/sharepoint/v3/contenttype/forms"/>
  </ds:schemaRefs>
</ds:datastoreItem>
</file>

<file path=customXml/itemProps4.xml><?xml version="1.0" encoding="utf-8"?>
<ds:datastoreItem xmlns:ds="http://schemas.openxmlformats.org/officeDocument/2006/customXml" ds:itemID="{2D0B1B78-F62D-4FE7-AAFA-BE6AD6C5CA55}">
  <ds:schemaRefs>
    <ds:schemaRef ds:uri="http://schemas.microsoft.com/sharepoint/events"/>
  </ds:schemaRefs>
</ds:datastoreItem>
</file>

<file path=customXml/itemProps5.xml><?xml version="1.0" encoding="utf-8"?>
<ds:datastoreItem xmlns:ds="http://schemas.openxmlformats.org/officeDocument/2006/customXml" ds:itemID="{857BFFA1-E0BA-4855-8B43-2AC3A43E6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19438</Words>
  <Characters>110798</Characters>
  <Application>Microsoft Office Word</Application>
  <DocSecurity>0</DocSecurity>
  <Lines>923</Lines>
  <Paragraphs>259</Paragraphs>
  <ScaleCrop>false</ScaleCrop>
  <HeadingPairs>
    <vt:vector size="2" baseType="variant">
      <vt:variant>
        <vt:lpstr>Title</vt:lpstr>
      </vt:variant>
      <vt:variant>
        <vt:i4>1</vt:i4>
      </vt:variant>
    </vt:vector>
  </HeadingPairs>
  <TitlesOfParts>
    <vt:vector size="1" baseType="lpstr">
      <vt:lpstr>Requirements Specification Document</vt:lpstr>
    </vt:vector>
  </TitlesOfParts>
  <LinksUpToDate>false</LinksUpToDate>
  <CharactersWithSpaces>129977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dc:title>
  <dc:subject>Template to create Requirements Elaboration (RED) Document</dc:subject>
  <dc:creator/>
  <cp:lastModifiedBy/>
  <cp:revision>1</cp:revision>
  <dcterms:created xsi:type="dcterms:W3CDTF">2016-01-27T15:53:00Z</dcterms:created>
  <dcterms:modified xsi:type="dcterms:W3CDTF">2016-01-27T15:56:00Z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Required for National Release">
    <vt:bool>false</vt:bool>
  </property>
  <property fmtid="{D5CDD505-2E9C-101B-9397-08002B2CF9AE}" pid="5" name="Required by Operational Readiness">
    <vt:bool>false</vt:bool>
  </property>
  <property fmtid="{D5CDD505-2E9C-101B-9397-08002B2CF9AE}" pid="6" name="Required by Independent Testing">
    <vt:bool>false</vt:bool>
  </property>
  <property fmtid="{D5CDD505-2E9C-101B-9397-08002B2CF9AE}" pid="7" name="Reviewed at Milestone (Multi-Select)">
    <vt:lpwstr>;#None;#MS1;#</vt:lpwstr>
  </property>
  <property fmtid="{D5CDD505-2E9C-101B-9397-08002B2CF9AE}" pid="8" name="Required by PMAS">
    <vt:bool>false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Activity ID">
    <vt:lpwstr/>
  </property>
  <property fmtid="{D5CDD505-2E9C-101B-9397-08002B2CF9AE}" pid="12" name="_dlc_DocIdItemGuid">
    <vt:lpwstr>a476a020-6690-4ca3-a073-0c89c585ad71</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_NewReviewCycle">
    <vt:lpwstr/>
  </property>
  <property fmtid="{D5CDD505-2E9C-101B-9397-08002B2CF9AE}" pid="16" name="Public Storage Location">
    <vt:lpwstr/>
  </property>
  <property fmtid="{D5CDD505-2E9C-101B-9397-08002B2CF9AE}" pid="17" name="Version Control Storage Location">
    <vt:lpwstr/>
  </property>
  <property fmtid="{D5CDD505-2E9C-101B-9397-08002B2CF9AE}" pid="18" name="Process ID">
    <vt:lpwstr/>
  </property>
  <property fmtid="{D5CDD505-2E9C-101B-9397-08002B2CF9AE}" pid="19" name="Artifact Owner">
    <vt:lpwstr/>
  </property>
  <property fmtid="{D5CDD505-2E9C-101B-9397-08002B2CF9AE}" pid="20" name="Status">
    <vt:lpwstr>Active</vt:lpwstr>
  </property>
  <property fmtid="{D5CDD505-2E9C-101B-9397-08002B2CF9AE}" pid="21" name="Required for Operational Readiness Review">
    <vt:bool>false</vt:bool>
  </property>
  <property fmtid="{D5CDD505-2E9C-101B-9397-08002B2CF9AE}" pid="22" name="Required for Assessment and Authorization">
    <vt:bool>false</vt:bool>
  </property>
  <property fmtid="{D5CDD505-2E9C-101B-9397-08002B2CF9AE}" pid="23" name="ProPath Process ID">
    <vt:lpwstr>2</vt:lpwstr>
  </property>
  <property fmtid="{D5CDD505-2E9C-101B-9397-08002B2CF9AE}" pid="24" name="Replaced By">
    <vt:lpwstr>, </vt:lpwstr>
  </property>
  <property fmtid="{D5CDD505-2E9C-101B-9397-08002B2CF9AE}" pid="25" name="TaxKeyword">
    <vt:lpwstr/>
  </property>
  <property fmtid="{D5CDD505-2E9C-101B-9397-08002B2CF9AE}" pid="26" name="ContentTypeId">
    <vt:lpwstr>0x010100F15430213A913848804DC38AB86AABFE</vt:lpwstr>
  </property>
</Properties>
</file>